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B5709">
        <w:rPr>
          <w:b/>
          <w:sz w:val="22"/>
          <w:szCs w:val="22"/>
        </w:rPr>
        <w:t>249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A13E98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21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CC64C2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A13E98" w:rsidRPr="00070B4C">
        <w:rPr>
          <w:sz w:val="24"/>
          <w:szCs w:val="24"/>
        </w:rPr>
        <w:t>ПИ305</w:t>
      </w:r>
      <w:r w:rsidR="00A13E98">
        <w:rPr>
          <w:sz w:val="24"/>
          <w:szCs w:val="24"/>
        </w:rPr>
        <w:t>276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23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BD653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D6530">
              <w:rPr>
                <w:sz w:val="22"/>
                <w:szCs w:val="22"/>
              </w:rPr>
              <w:t>6</w:t>
            </w:r>
            <w:r w:rsidR="001A4C39">
              <w:rPr>
                <w:sz w:val="22"/>
                <w:szCs w:val="22"/>
              </w:rPr>
              <w:t xml:space="preserve"> (</w:t>
            </w:r>
            <w:r w:rsidR="00A13E9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BD6530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30" w:rsidRPr="00EF6FF1" w:rsidRDefault="00BD6530" w:rsidP="00A1089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6FF1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530" w:rsidRPr="00EF6FF1" w:rsidRDefault="00BD6530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36:27:0960024:217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530" w:rsidRPr="00EF6FF1" w:rsidRDefault="00BD6530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41 080 *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530" w:rsidRPr="00EF6FF1" w:rsidRDefault="00BD6530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Воронежская область, Россошанский район, Старокалитвенское сельское поселение, кадастровый квартал 36:27:0960024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530" w:rsidRPr="00BD6530" w:rsidRDefault="00BD6530" w:rsidP="00BD653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BD6530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BD653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BD6530" w:rsidRPr="00BD6530" w:rsidRDefault="00BD6530" w:rsidP="00BD653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BD6530">
              <w:rPr>
                <w:rFonts w:eastAsia="TimesNewRomanPSMT"/>
                <w:sz w:val="22"/>
                <w:szCs w:val="22"/>
                <w:lang w:eastAsia="en-US"/>
              </w:rPr>
              <w:t>36:27:0960024:217-36/090/2023-1</w:t>
            </w:r>
          </w:p>
          <w:p w:rsidR="00BD6530" w:rsidRPr="00BD6530" w:rsidRDefault="00BD6530" w:rsidP="00BD6530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D6530">
              <w:rPr>
                <w:rFonts w:eastAsia="TimesNewRomanPSMT"/>
                <w:sz w:val="22"/>
                <w:szCs w:val="22"/>
                <w:lang w:eastAsia="en-US"/>
              </w:rPr>
              <w:t>03.03.2023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530" w:rsidRPr="00EF6FF1" w:rsidRDefault="00BD6530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42 107,00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530" w:rsidRPr="00EF6FF1" w:rsidRDefault="00BD6530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42 107,00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BD6530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BD6530">
        <w:rPr>
          <w:sz w:val="22"/>
          <w:szCs w:val="22"/>
        </w:rPr>
        <w:t>:</w:t>
      </w:r>
    </w:p>
    <w:p w:rsidR="00BD6530" w:rsidRPr="00EF6FF1" w:rsidRDefault="00BD6530" w:rsidP="00BD6530">
      <w:pPr>
        <w:ind w:firstLine="567"/>
        <w:rPr>
          <w:sz w:val="22"/>
          <w:szCs w:val="22"/>
        </w:rPr>
      </w:pPr>
      <w:bookmarkStart w:id="1" w:name="_Hlk135738457"/>
      <w:r w:rsidRPr="00EF6FF1">
        <w:rPr>
          <w:sz w:val="22"/>
          <w:szCs w:val="22"/>
        </w:rPr>
        <w:t xml:space="preserve">* </w:t>
      </w:r>
      <w:r>
        <w:rPr>
          <w:sz w:val="22"/>
          <w:szCs w:val="22"/>
        </w:rPr>
        <w:t>- 694 кв. м – реестровый номер границы 36:27-6.64</w:t>
      </w:r>
    </w:p>
    <w:bookmarkEnd w:id="1"/>
    <w:p w:rsidR="00BD6530" w:rsidRDefault="00BD6530" w:rsidP="00BD653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весь - </w:t>
      </w:r>
      <w:r w:rsidRPr="00EF6FF1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от 06.09.2012 № ВР/28/7097 выдан: Филиал ОАО "МРСК Центра" - "Воронежэнерго"; карта (План) от 04.09.2012 № б/н выдан: ООО "</w:t>
      </w:r>
      <w:proofErr w:type="spellStart"/>
      <w:r w:rsidRPr="00EF6FF1">
        <w:rPr>
          <w:sz w:val="22"/>
          <w:szCs w:val="22"/>
        </w:rPr>
        <w:t>ГвинГрейс</w:t>
      </w:r>
      <w:proofErr w:type="spellEnd"/>
      <w:r w:rsidRPr="00EF6FF1">
        <w:rPr>
          <w:sz w:val="22"/>
          <w:szCs w:val="22"/>
        </w:rPr>
        <w:t xml:space="preserve">"; постановление от 24.02.2009 № 160 </w:t>
      </w:r>
      <w:proofErr w:type="gramStart"/>
      <w:r w:rsidRPr="00EF6FF1">
        <w:rPr>
          <w:sz w:val="22"/>
          <w:szCs w:val="22"/>
        </w:rPr>
        <w:t>выдан</w:t>
      </w:r>
      <w:proofErr w:type="gramEnd"/>
      <w:r w:rsidRPr="00EF6FF1">
        <w:rPr>
          <w:sz w:val="22"/>
          <w:szCs w:val="22"/>
        </w:rPr>
        <w:t xml:space="preserve">: Правительство Российской Федерации; протокол выявления технической ошибки от 20.10.2016 № 36-11/2016-7 выдан: филиал ФГБУ "ФКП </w:t>
      </w:r>
      <w:proofErr w:type="spellStart"/>
      <w:r w:rsidRPr="00EF6FF1">
        <w:rPr>
          <w:sz w:val="22"/>
          <w:szCs w:val="22"/>
        </w:rPr>
        <w:t>Росреестра</w:t>
      </w:r>
      <w:proofErr w:type="spellEnd"/>
      <w:r w:rsidRPr="00EF6FF1">
        <w:rPr>
          <w:sz w:val="22"/>
          <w:szCs w:val="22"/>
        </w:rPr>
        <w:t xml:space="preserve">" по Воронежской области; Содержание ограничения (обременения): В охранной зоне ЛЭП ( </w:t>
      </w:r>
      <w:proofErr w:type="gramStart"/>
      <w:r w:rsidRPr="00EF6FF1">
        <w:rPr>
          <w:sz w:val="22"/>
          <w:szCs w:val="22"/>
        </w:rPr>
        <w:t>ВЛ</w:t>
      </w:r>
      <w:proofErr w:type="gramEnd"/>
      <w:r w:rsidRPr="00EF6FF1">
        <w:rPr>
          <w:sz w:val="22"/>
          <w:szCs w:val="22"/>
        </w:rPr>
        <w:t>) запрещается: 1) Производить строительство, капитальный ремонт, снос любых зданий и сооружений. 2) Осуществлять всякого рода горные, взрывные, мелиоративные работы, производить посадку деревьев, полив сельскохозяйственных культур. 3) Размещать автозаправочные станции. 4) Загромождать подъезды и подходы к опорам ВЛ. 5) Устраивать свалки снега, мусора и грунта. 6) Складировать корма, удобрения, солому, разводить огонь. 7) Устраивать спортивные площадки, стадионы, остановки транспорта, проводить любые мероприятия, связанные с большим скоплением людей</w:t>
      </w:r>
      <w:proofErr w:type="gramStart"/>
      <w:r w:rsidRPr="00EF6FF1">
        <w:rPr>
          <w:sz w:val="22"/>
          <w:szCs w:val="22"/>
        </w:rPr>
        <w:t xml:space="preserve">.; </w:t>
      </w:r>
      <w:proofErr w:type="gramEnd"/>
      <w:r w:rsidRPr="00EF6FF1">
        <w:rPr>
          <w:sz w:val="22"/>
          <w:szCs w:val="22"/>
        </w:rPr>
        <w:t>Реестровый номер границы: 36:27-6.64; Вид объекта реестра границ: Зона с особыми условиями использования территории; Вид зоны по документу: Охранная зона объекта ЛЭ</w:t>
      </w:r>
      <w:proofErr w:type="gramStart"/>
      <w:r w:rsidRPr="00EF6FF1">
        <w:rPr>
          <w:sz w:val="22"/>
          <w:szCs w:val="22"/>
        </w:rPr>
        <w:t>П-</w:t>
      </w:r>
      <w:proofErr w:type="gramEnd"/>
      <w:r w:rsidRPr="00EF6FF1">
        <w:rPr>
          <w:sz w:val="22"/>
          <w:szCs w:val="22"/>
        </w:rPr>
        <w:t xml:space="preserve"> ВЛ-110 </w:t>
      </w:r>
      <w:proofErr w:type="spellStart"/>
      <w:r w:rsidRPr="00EF6FF1">
        <w:rPr>
          <w:sz w:val="22"/>
          <w:szCs w:val="22"/>
        </w:rPr>
        <w:t>кВ</w:t>
      </w:r>
      <w:proofErr w:type="spellEnd"/>
      <w:r w:rsidRPr="00EF6FF1">
        <w:rPr>
          <w:sz w:val="22"/>
          <w:szCs w:val="22"/>
        </w:rPr>
        <w:t xml:space="preserve"> "Старая Калитва - 1,2"; Тип зоны: Охранная зона инженерных коммуникаций; Номер: 0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C37A99" w:rsidRDefault="006722AF" w:rsidP="00C37A99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A62822">
        <w:rPr>
          <w:sz w:val="22"/>
          <w:szCs w:val="22"/>
        </w:rPr>
        <w:t>239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083AF6">
        <w:rPr>
          <w:sz w:val="22"/>
          <w:szCs w:val="22"/>
        </w:rPr>
        <w:t xml:space="preserve">лоту № </w:t>
      </w:r>
      <w:r w:rsidR="00BD6530">
        <w:rPr>
          <w:sz w:val="22"/>
          <w:szCs w:val="22"/>
        </w:rPr>
        <w:t>6</w:t>
      </w:r>
      <w:r w:rsidR="006C00AE" w:rsidRPr="00083AF6">
        <w:rPr>
          <w:sz w:val="22"/>
          <w:szCs w:val="22"/>
        </w:rPr>
        <w:t xml:space="preserve">, </w:t>
      </w:r>
      <w:r w:rsidR="00C37A99">
        <w:rPr>
          <w:sz w:val="22"/>
          <w:szCs w:val="22"/>
        </w:rPr>
        <w:t>поступила и зарегистрирована 1 (одна) заявка от юридического 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C37A99" w:rsidTr="00C37A9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42 107,00 рублей </w:t>
            </w:r>
          </w:p>
        </w:tc>
      </w:tr>
      <w:tr w:rsidR="00C37A99" w:rsidTr="00C37A9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  <w:p w:rsidR="00C37A99" w:rsidRDefault="00C37A99" w:rsidP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 ч. 04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C37A99" w:rsidRDefault="00C37A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</w:tc>
      </w:tr>
    </w:tbl>
    <w:p w:rsidR="00C37A99" w:rsidRDefault="00C37A99" w:rsidP="00C37A99">
      <w:pPr>
        <w:pStyle w:val="3"/>
        <w:ind w:firstLine="709"/>
        <w:jc w:val="both"/>
        <w:rPr>
          <w:b w:val="0"/>
          <w:sz w:val="22"/>
          <w:szCs w:val="22"/>
        </w:rPr>
      </w:pPr>
    </w:p>
    <w:p w:rsidR="00C37A99" w:rsidRDefault="00C37A99" w:rsidP="00C37A99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C37A99" w:rsidRDefault="00C37A99" w:rsidP="00C37A99"/>
    <w:p w:rsidR="00C37A99" w:rsidRDefault="00C37A99" w:rsidP="00C37A9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C37A99" w:rsidRDefault="00C37A99" w:rsidP="00C37A9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C37A99" w:rsidRDefault="00C37A99" w:rsidP="00C37A99">
      <w:pPr>
        <w:ind w:firstLine="709"/>
        <w:jc w:val="both"/>
        <w:rPr>
          <w:sz w:val="22"/>
          <w:szCs w:val="22"/>
        </w:rPr>
      </w:pPr>
    </w:p>
    <w:p w:rsidR="005242DD" w:rsidRPr="000E0CC7" w:rsidRDefault="00C37A99" w:rsidP="00C37A99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>, место нахождения: 396630, Воронежская область, Россошанский район, с. Евстратовка, ул. Пролетарская, дом 3, соответствуют всем требованиям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BD6530">
        <w:rPr>
          <w:sz w:val="22"/>
          <w:szCs w:val="22"/>
        </w:rPr>
        <w:t>6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CC64C2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2" w:name="_GoBack"/>
      <w:bookmarkEnd w:id="2"/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80D6A"/>
    <w:rsid w:val="00083AF6"/>
    <w:rsid w:val="00086BE7"/>
    <w:rsid w:val="00091DC3"/>
    <w:rsid w:val="000A67D5"/>
    <w:rsid w:val="000B2E70"/>
    <w:rsid w:val="000C7C87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1F7CBD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22344"/>
    <w:rsid w:val="005242DD"/>
    <w:rsid w:val="005327F9"/>
    <w:rsid w:val="00546A01"/>
    <w:rsid w:val="0057518C"/>
    <w:rsid w:val="0058326B"/>
    <w:rsid w:val="005F3CDC"/>
    <w:rsid w:val="00611BBD"/>
    <w:rsid w:val="00612972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96B17"/>
    <w:rsid w:val="007C3317"/>
    <w:rsid w:val="007D43C0"/>
    <w:rsid w:val="007E3D07"/>
    <w:rsid w:val="007E3F59"/>
    <w:rsid w:val="007F31E4"/>
    <w:rsid w:val="00800FFE"/>
    <w:rsid w:val="008067F4"/>
    <w:rsid w:val="00811A65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A13E98"/>
    <w:rsid w:val="00A36BB5"/>
    <w:rsid w:val="00A541C9"/>
    <w:rsid w:val="00A62822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94BA8"/>
    <w:rsid w:val="00BB71C2"/>
    <w:rsid w:val="00BC15AE"/>
    <w:rsid w:val="00BC3AE8"/>
    <w:rsid w:val="00BC7D3A"/>
    <w:rsid w:val="00BD6530"/>
    <w:rsid w:val="00C36E28"/>
    <w:rsid w:val="00C37A99"/>
    <w:rsid w:val="00C75F01"/>
    <w:rsid w:val="00C96A5A"/>
    <w:rsid w:val="00CB14DE"/>
    <w:rsid w:val="00CB5709"/>
    <w:rsid w:val="00CB6EF9"/>
    <w:rsid w:val="00CC64C2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DE3B72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D7A02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F462-DE09-486F-BC00-473F88F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2023-06-14T10:57:00Z</cp:lastPrinted>
  <dcterms:created xsi:type="dcterms:W3CDTF">2023-06-14T14:03:00Z</dcterms:created>
  <dcterms:modified xsi:type="dcterms:W3CDTF">2023-06-20T11:14:00Z</dcterms:modified>
</cp:coreProperties>
</file>