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CE0" w:rsidRDefault="00C81CE0" w:rsidP="00825486">
      <w:pPr>
        <w:rPr>
          <w:b/>
        </w:rPr>
      </w:pPr>
    </w:p>
    <w:p w:rsidR="00C81CE0" w:rsidRDefault="00C81CE0" w:rsidP="00C81CE0">
      <w:pPr>
        <w:jc w:val="center"/>
        <w:rPr>
          <w:b/>
        </w:rPr>
      </w:pPr>
      <w:r>
        <w:rPr>
          <w:b/>
        </w:rPr>
        <w:t>ИНФОРМАЦИОННОЕ СООБЩЕНИЕ</w:t>
      </w:r>
    </w:p>
    <w:p w:rsidR="00C81CE0" w:rsidRDefault="00C81CE0" w:rsidP="00C81CE0">
      <w:pPr>
        <w:jc w:val="center"/>
        <w:rPr>
          <w:b/>
        </w:rPr>
      </w:pPr>
    </w:p>
    <w:p w:rsidR="00C81CE0" w:rsidRPr="00BD6B67" w:rsidRDefault="00C81CE0" w:rsidP="00C81CE0">
      <w:pPr>
        <w:jc w:val="right"/>
        <w:rPr>
          <w:b/>
        </w:rPr>
      </w:pPr>
      <w:r>
        <w:rPr>
          <w:b/>
        </w:rPr>
        <w:t>Р</w:t>
      </w:r>
      <w:r w:rsidR="000332DB">
        <w:rPr>
          <w:b/>
        </w:rPr>
        <w:t>еестровый номер торгов 2015 - 39</w:t>
      </w:r>
    </w:p>
    <w:p w:rsidR="00C81CE0" w:rsidRDefault="00C81CE0" w:rsidP="00C81CE0">
      <w:pPr>
        <w:rPr>
          <w:b/>
        </w:rPr>
      </w:pPr>
    </w:p>
    <w:p w:rsidR="00C81CE0" w:rsidRDefault="00C81CE0" w:rsidP="00825486">
      <w:pPr>
        <w:pStyle w:val="1"/>
        <w:jc w:val="center"/>
        <w:rPr>
          <w:b/>
          <w:sz w:val="24"/>
          <w:szCs w:val="24"/>
        </w:rPr>
      </w:pPr>
      <w:r w:rsidRPr="00825486">
        <w:rPr>
          <w:b/>
          <w:sz w:val="24"/>
          <w:szCs w:val="24"/>
        </w:rPr>
        <w:t xml:space="preserve">Приказ департамента имущественных и земельных отношений Воронежской области от 24.04.2015 № 703 «О </w:t>
      </w:r>
      <w:proofErr w:type="gramStart"/>
      <w:r w:rsidRPr="00825486">
        <w:rPr>
          <w:b/>
          <w:sz w:val="24"/>
          <w:szCs w:val="24"/>
        </w:rPr>
        <w:t>решении</w:t>
      </w:r>
      <w:proofErr w:type="gramEnd"/>
      <w:r w:rsidRPr="00825486">
        <w:rPr>
          <w:b/>
          <w:sz w:val="24"/>
          <w:szCs w:val="24"/>
        </w:rPr>
        <w:t xml:space="preserve"> об условиях приватизации государственного имущества по адресу: Воронежская область, Новохоперский район, </w:t>
      </w:r>
      <w:proofErr w:type="gramStart"/>
      <w:r w:rsidRPr="00825486">
        <w:rPr>
          <w:b/>
          <w:sz w:val="24"/>
          <w:szCs w:val="24"/>
        </w:rPr>
        <w:t>г</w:t>
      </w:r>
      <w:proofErr w:type="gramEnd"/>
      <w:r w:rsidRPr="00825486">
        <w:rPr>
          <w:b/>
          <w:sz w:val="24"/>
          <w:szCs w:val="24"/>
        </w:rPr>
        <w:t>. Новохоперск, улица 25 Октября, 27 а»</w:t>
      </w:r>
    </w:p>
    <w:p w:rsidR="00825486" w:rsidRPr="00825486" w:rsidRDefault="00825486" w:rsidP="00825486"/>
    <w:p w:rsidR="00DB4C53" w:rsidRPr="00825486" w:rsidRDefault="00DB4C53" w:rsidP="00DB4C53">
      <w:pPr>
        <w:pStyle w:val="a4"/>
        <w:ind w:firstLine="708"/>
        <w:jc w:val="both"/>
        <w:rPr>
          <w:rFonts w:ascii="Times New Roman" w:hAnsi="Times New Roman" w:cs="Times New Roman"/>
          <w:sz w:val="24"/>
          <w:szCs w:val="24"/>
        </w:rPr>
      </w:pPr>
      <w:r w:rsidRPr="00825486">
        <w:rPr>
          <w:rFonts w:ascii="Times New Roman" w:hAnsi="Times New Roman" w:cs="Times New Roman"/>
          <w:sz w:val="24"/>
          <w:szCs w:val="24"/>
        </w:rPr>
        <w:t xml:space="preserve">В соответствии с Федеральным законом от 21.12.2001 № 178-ФЗ «О приватизации государственного и муниципального имущества», законом Воронежской области от 27.05.2011 № 72-ОЗ «О прогнозном плане (программе) приватизации государственного имущества Воронежской области на 2011 - 2015 годы и признании </w:t>
      </w:r>
      <w:proofErr w:type="gramStart"/>
      <w:r w:rsidRPr="00825486">
        <w:rPr>
          <w:rFonts w:ascii="Times New Roman" w:hAnsi="Times New Roman" w:cs="Times New Roman"/>
          <w:sz w:val="24"/>
          <w:szCs w:val="24"/>
        </w:rPr>
        <w:t>утратившими</w:t>
      </w:r>
      <w:proofErr w:type="gramEnd"/>
      <w:r w:rsidRPr="00825486">
        <w:rPr>
          <w:rFonts w:ascii="Times New Roman" w:hAnsi="Times New Roman" w:cs="Times New Roman"/>
          <w:sz w:val="24"/>
          <w:szCs w:val="24"/>
        </w:rPr>
        <w:t xml:space="preserve"> силу отдельных законодательных актов Воронежской области в сфере приватизации» </w:t>
      </w:r>
    </w:p>
    <w:p w:rsidR="00DB4C53" w:rsidRPr="00825486" w:rsidRDefault="00DB4C53" w:rsidP="00DB4C53">
      <w:pPr>
        <w:pStyle w:val="a4"/>
        <w:jc w:val="both"/>
        <w:rPr>
          <w:rFonts w:ascii="Times New Roman" w:hAnsi="Times New Roman" w:cs="Times New Roman"/>
          <w:sz w:val="24"/>
          <w:szCs w:val="24"/>
        </w:rPr>
      </w:pPr>
      <w:r w:rsidRPr="00825486">
        <w:rPr>
          <w:rFonts w:ascii="Times New Roman" w:hAnsi="Times New Roman" w:cs="Times New Roman"/>
          <w:sz w:val="24"/>
          <w:szCs w:val="24"/>
        </w:rPr>
        <w:t xml:space="preserve"> </w:t>
      </w:r>
      <w:proofErr w:type="spellStart"/>
      <w:proofErr w:type="gramStart"/>
      <w:r w:rsidRPr="00825486">
        <w:rPr>
          <w:rFonts w:ascii="Times New Roman" w:hAnsi="Times New Roman" w:cs="Times New Roman"/>
          <w:sz w:val="24"/>
          <w:szCs w:val="24"/>
        </w:rPr>
        <w:t>п</w:t>
      </w:r>
      <w:proofErr w:type="spellEnd"/>
      <w:proofErr w:type="gramEnd"/>
      <w:r w:rsidRPr="00825486">
        <w:rPr>
          <w:rFonts w:ascii="Times New Roman" w:hAnsi="Times New Roman" w:cs="Times New Roman"/>
          <w:sz w:val="24"/>
          <w:szCs w:val="24"/>
        </w:rPr>
        <w:t xml:space="preserve"> </w:t>
      </w:r>
      <w:proofErr w:type="spellStart"/>
      <w:r w:rsidRPr="00825486">
        <w:rPr>
          <w:rFonts w:ascii="Times New Roman" w:hAnsi="Times New Roman" w:cs="Times New Roman"/>
          <w:sz w:val="24"/>
          <w:szCs w:val="24"/>
        </w:rPr>
        <w:t>р</w:t>
      </w:r>
      <w:proofErr w:type="spellEnd"/>
      <w:r w:rsidRPr="00825486">
        <w:rPr>
          <w:rFonts w:ascii="Times New Roman" w:hAnsi="Times New Roman" w:cs="Times New Roman"/>
          <w:sz w:val="24"/>
          <w:szCs w:val="24"/>
        </w:rPr>
        <w:t xml:space="preserve"> и к а </w:t>
      </w:r>
      <w:proofErr w:type="spellStart"/>
      <w:r w:rsidRPr="00825486">
        <w:rPr>
          <w:rFonts w:ascii="Times New Roman" w:hAnsi="Times New Roman" w:cs="Times New Roman"/>
          <w:sz w:val="24"/>
          <w:szCs w:val="24"/>
        </w:rPr>
        <w:t>з</w:t>
      </w:r>
      <w:proofErr w:type="spellEnd"/>
      <w:r w:rsidRPr="00825486">
        <w:rPr>
          <w:rFonts w:ascii="Times New Roman" w:hAnsi="Times New Roman" w:cs="Times New Roman"/>
          <w:sz w:val="24"/>
          <w:szCs w:val="24"/>
        </w:rPr>
        <w:t xml:space="preserve"> </w:t>
      </w:r>
      <w:proofErr w:type="spellStart"/>
      <w:r w:rsidRPr="00825486">
        <w:rPr>
          <w:rFonts w:ascii="Times New Roman" w:hAnsi="Times New Roman" w:cs="Times New Roman"/>
          <w:sz w:val="24"/>
          <w:szCs w:val="24"/>
        </w:rPr>
        <w:t>ы</w:t>
      </w:r>
      <w:proofErr w:type="spellEnd"/>
      <w:r w:rsidRPr="00825486">
        <w:rPr>
          <w:rFonts w:ascii="Times New Roman" w:hAnsi="Times New Roman" w:cs="Times New Roman"/>
          <w:sz w:val="24"/>
          <w:szCs w:val="24"/>
        </w:rPr>
        <w:t xml:space="preserve"> в а ю:</w:t>
      </w:r>
    </w:p>
    <w:p w:rsidR="00DB4C53" w:rsidRPr="00825486" w:rsidRDefault="00DB4C53" w:rsidP="00DB4C53">
      <w:pPr>
        <w:pStyle w:val="21"/>
        <w:suppressAutoHyphens/>
        <w:ind w:firstLine="709"/>
        <w:rPr>
          <w:b w:val="0"/>
          <w:sz w:val="24"/>
          <w:szCs w:val="24"/>
        </w:rPr>
      </w:pPr>
      <w:r w:rsidRPr="00825486">
        <w:rPr>
          <w:b w:val="0"/>
          <w:sz w:val="24"/>
          <w:szCs w:val="24"/>
        </w:rPr>
        <w:t xml:space="preserve">1. Продать на аукционе открытом по составу участников и открытом по форме подачи предложений о цене государственное имущество: отдельно стоящее здание, адрес объекта: Воронежская область, </w:t>
      </w:r>
      <w:proofErr w:type="gramStart"/>
      <w:r w:rsidRPr="00825486">
        <w:rPr>
          <w:b w:val="0"/>
          <w:sz w:val="24"/>
          <w:szCs w:val="24"/>
        </w:rPr>
        <w:t>г</w:t>
      </w:r>
      <w:proofErr w:type="gramEnd"/>
      <w:r w:rsidRPr="00825486">
        <w:rPr>
          <w:b w:val="0"/>
          <w:sz w:val="24"/>
          <w:szCs w:val="24"/>
        </w:rPr>
        <w:t>. Новохоперск, ул. 25 Октября, 27-а, литер: Ааа</w:t>
      </w:r>
      <w:proofErr w:type="gramStart"/>
      <w:r w:rsidRPr="00825486">
        <w:rPr>
          <w:b w:val="0"/>
          <w:sz w:val="24"/>
          <w:szCs w:val="24"/>
        </w:rPr>
        <w:t>1</w:t>
      </w:r>
      <w:proofErr w:type="gramEnd"/>
      <w:r w:rsidRPr="00825486">
        <w:rPr>
          <w:b w:val="0"/>
          <w:sz w:val="24"/>
          <w:szCs w:val="24"/>
        </w:rPr>
        <w:t xml:space="preserve">, площадь 152,5 кв. м с земельным участком, кадастровый номер 36:17:0100028:5, категория земель: земли населенных пунктов для размещения отдельно стоящего здания, общая площадь 258 кв. м, адрес объекта: Воронежская область, Новохоперский район, г. Новохоперск, улица 25 Октября, 27а, </w:t>
      </w:r>
      <w:proofErr w:type="gramStart"/>
      <w:r w:rsidRPr="00825486">
        <w:rPr>
          <w:b w:val="0"/>
          <w:sz w:val="24"/>
          <w:szCs w:val="24"/>
        </w:rPr>
        <w:t>принадлежащее</w:t>
      </w:r>
      <w:proofErr w:type="gramEnd"/>
      <w:r w:rsidRPr="00825486">
        <w:rPr>
          <w:b w:val="0"/>
          <w:sz w:val="24"/>
          <w:szCs w:val="24"/>
        </w:rPr>
        <w:t xml:space="preserve"> на праве собственности Воронежской области. </w:t>
      </w:r>
    </w:p>
    <w:p w:rsidR="00DB4C53" w:rsidRPr="00825486" w:rsidRDefault="00DB4C53" w:rsidP="00DB4C53">
      <w:pPr>
        <w:pStyle w:val="21"/>
        <w:suppressAutoHyphens/>
        <w:ind w:firstLine="709"/>
        <w:rPr>
          <w:b w:val="0"/>
          <w:sz w:val="24"/>
          <w:szCs w:val="24"/>
        </w:rPr>
      </w:pPr>
      <w:r w:rsidRPr="00825486">
        <w:rPr>
          <w:b w:val="0"/>
          <w:sz w:val="24"/>
          <w:szCs w:val="24"/>
        </w:rPr>
        <w:t>2. Установить начальную цену продажи на аукционе имущества, указанного в пункте 1 настоящего приказа, равной его рыночной стоимости в размере 1 361 889,00 (один миллион триста шестьдесят одна тысяча восемьсот восемьдесят девять) рублей 00 коп</w:t>
      </w:r>
      <w:proofErr w:type="gramStart"/>
      <w:r w:rsidRPr="00825486">
        <w:rPr>
          <w:b w:val="0"/>
          <w:sz w:val="24"/>
          <w:szCs w:val="24"/>
        </w:rPr>
        <w:t>.</w:t>
      </w:r>
      <w:proofErr w:type="gramEnd"/>
      <w:r w:rsidRPr="00825486">
        <w:rPr>
          <w:b w:val="0"/>
          <w:sz w:val="24"/>
          <w:szCs w:val="24"/>
        </w:rPr>
        <w:t xml:space="preserve"> (</w:t>
      </w:r>
      <w:proofErr w:type="gramStart"/>
      <w:r w:rsidRPr="00825486">
        <w:rPr>
          <w:b w:val="0"/>
          <w:sz w:val="24"/>
          <w:szCs w:val="24"/>
        </w:rPr>
        <w:t>с</w:t>
      </w:r>
      <w:proofErr w:type="gramEnd"/>
      <w:r w:rsidRPr="00825486">
        <w:rPr>
          <w:b w:val="0"/>
          <w:sz w:val="24"/>
          <w:szCs w:val="24"/>
        </w:rPr>
        <w:t xml:space="preserve"> учетом НДС), в том числе стоимость нежилого здания 998 625,00 (девятьсот девяносто восемь тысяч шестьсот двадцать пять) рублей 00 коп. (с учетом НДС) или 846 292,37 (восемьсот сорок шесть тысяч двести девяносто два) рубля 37 коп (без учета НДС), стоимость земельного участка– 363 264,00 (триста шестьдесят три тысячи двести шестьдесят четыре) рубля 00 коп</w:t>
      </w:r>
      <w:proofErr w:type="gramStart"/>
      <w:r w:rsidRPr="00825486">
        <w:rPr>
          <w:b w:val="0"/>
          <w:sz w:val="24"/>
          <w:szCs w:val="24"/>
        </w:rPr>
        <w:t>.</w:t>
      </w:r>
      <w:proofErr w:type="gramEnd"/>
      <w:r w:rsidRPr="00825486">
        <w:rPr>
          <w:b w:val="0"/>
          <w:sz w:val="24"/>
          <w:szCs w:val="24"/>
        </w:rPr>
        <w:t xml:space="preserve"> (</w:t>
      </w:r>
      <w:proofErr w:type="gramStart"/>
      <w:r w:rsidRPr="00825486">
        <w:rPr>
          <w:b w:val="0"/>
          <w:sz w:val="24"/>
          <w:szCs w:val="24"/>
        </w:rPr>
        <w:t>б</w:t>
      </w:r>
      <w:proofErr w:type="gramEnd"/>
      <w:r w:rsidRPr="00825486">
        <w:rPr>
          <w:b w:val="0"/>
          <w:sz w:val="24"/>
          <w:szCs w:val="24"/>
        </w:rPr>
        <w:t xml:space="preserve">ез учета НДС) на основании отчета об определении рыночной стоимости по состоянию на 05.03.2015 №95/2015-В, выполненного ООО Правовой центр «Независимость». </w:t>
      </w:r>
    </w:p>
    <w:p w:rsidR="00DB4C53" w:rsidRPr="00825486" w:rsidRDefault="00DB4C53" w:rsidP="00DB4C53">
      <w:pPr>
        <w:ind w:firstLine="708"/>
        <w:jc w:val="both"/>
      </w:pPr>
      <w:r w:rsidRPr="00825486">
        <w:t>3. Утвердить план продажи (приватизации) государственного имущества, указанного в пункте 1 настоящего приказа.</w:t>
      </w:r>
    </w:p>
    <w:p w:rsidR="00DB4C53" w:rsidRPr="00825486" w:rsidRDefault="00DB4C53" w:rsidP="00DB4C53">
      <w:pPr>
        <w:ind w:firstLine="708"/>
        <w:jc w:val="both"/>
      </w:pPr>
      <w:r w:rsidRPr="00825486">
        <w:t xml:space="preserve">4. Поручить казенному учреждению Воронежской области «Фонд государственного имущества» осуществить во </w:t>
      </w:r>
      <w:r w:rsidRPr="00825486">
        <w:rPr>
          <w:lang w:val="en-US"/>
        </w:rPr>
        <w:t>II</w:t>
      </w:r>
      <w:r w:rsidRPr="00825486">
        <w:t xml:space="preserve"> квартале 2015 года продажу (приватизацию) на аукционе  имущества, указанного в пункте 1 настоящего приказа.</w:t>
      </w:r>
    </w:p>
    <w:p w:rsidR="00DB4C53" w:rsidRPr="00825486" w:rsidRDefault="00DB4C53" w:rsidP="00825486">
      <w:pPr>
        <w:tabs>
          <w:tab w:val="left" w:pos="684"/>
        </w:tabs>
        <w:suppressAutoHyphens/>
        <w:ind w:firstLine="708"/>
        <w:jc w:val="both"/>
      </w:pPr>
      <w:r w:rsidRPr="00825486">
        <w:t xml:space="preserve">5. </w:t>
      </w:r>
      <w:proofErr w:type="gramStart"/>
      <w:r w:rsidRPr="00825486">
        <w:t>Контроль за</w:t>
      </w:r>
      <w:proofErr w:type="gramEnd"/>
      <w:r w:rsidRPr="00825486">
        <w:t xml:space="preserve"> исполнением настоящего приказа оставляю за собой.</w:t>
      </w:r>
    </w:p>
    <w:p w:rsidR="00825486" w:rsidRPr="00825486" w:rsidRDefault="00825486" w:rsidP="00825486">
      <w:pPr>
        <w:tabs>
          <w:tab w:val="left" w:pos="684"/>
        </w:tabs>
        <w:suppressAutoHyphens/>
        <w:ind w:firstLine="708"/>
        <w:jc w:val="both"/>
      </w:pPr>
    </w:p>
    <w:p w:rsidR="00B150BA" w:rsidRDefault="00B150BA" w:rsidP="00DB4C53">
      <w:pPr>
        <w:suppressAutoHyphens/>
        <w:contextualSpacing/>
        <w:jc w:val="both"/>
      </w:pPr>
    </w:p>
    <w:p w:rsidR="00DB4C53" w:rsidRPr="00825486" w:rsidRDefault="00DB4C53" w:rsidP="00DB4C53">
      <w:pPr>
        <w:suppressAutoHyphens/>
        <w:contextualSpacing/>
        <w:jc w:val="both"/>
      </w:pPr>
      <w:r w:rsidRPr="00825486">
        <w:t>Первый заместитель</w:t>
      </w:r>
    </w:p>
    <w:p w:rsidR="00DB4C53" w:rsidRPr="00825486" w:rsidRDefault="00DB4C53" w:rsidP="00DB4C53">
      <w:pPr>
        <w:suppressAutoHyphens/>
        <w:contextualSpacing/>
        <w:jc w:val="both"/>
        <w:rPr>
          <w:rFonts w:eastAsia="MS Mincho"/>
          <w:bCs/>
        </w:rPr>
      </w:pPr>
      <w:r w:rsidRPr="00825486">
        <w:t>руководителя департамента                                                             С.В. Юсупов</w:t>
      </w:r>
    </w:p>
    <w:p w:rsidR="00DB4C53" w:rsidRPr="00825486" w:rsidRDefault="00DB4C53" w:rsidP="00DB4C53">
      <w:pPr>
        <w:jc w:val="both"/>
      </w:pPr>
    </w:p>
    <w:p w:rsidR="00C81CE0" w:rsidRPr="00825486" w:rsidRDefault="00C81CE0" w:rsidP="00DB4C53">
      <w:pPr>
        <w:jc w:val="both"/>
      </w:pPr>
    </w:p>
    <w:p w:rsidR="00C81CE0" w:rsidRDefault="00C81CE0" w:rsidP="00825486">
      <w:pPr>
        <w:pStyle w:val="1"/>
        <w:jc w:val="center"/>
        <w:rPr>
          <w:b/>
          <w:sz w:val="24"/>
          <w:szCs w:val="24"/>
        </w:rPr>
      </w:pPr>
      <w:r w:rsidRPr="00825486">
        <w:rPr>
          <w:b/>
          <w:sz w:val="24"/>
          <w:szCs w:val="24"/>
        </w:rPr>
        <w:t xml:space="preserve">Приказ департамента имущественных и земельных отношений Воронежской области от 27.04.2015 № 705 «О </w:t>
      </w:r>
      <w:proofErr w:type="gramStart"/>
      <w:r w:rsidRPr="00825486">
        <w:rPr>
          <w:b/>
          <w:sz w:val="24"/>
          <w:szCs w:val="24"/>
        </w:rPr>
        <w:t>решении</w:t>
      </w:r>
      <w:proofErr w:type="gramEnd"/>
      <w:r w:rsidRPr="00825486">
        <w:rPr>
          <w:b/>
          <w:sz w:val="24"/>
          <w:szCs w:val="24"/>
        </w:rPr>
        <w:t xml:space="preserve"> об условиях приватизации государственного имущества по адресу: Воронежская область, Аннинский район, Аннинское лесничество, квартал 30, выдел 1»</w:t>
      </w:r>
    </w:p>
    <w:p w:rsidR="00825486" w:rsidRPr="00825486" w:rsidRDefault="00825486" w:rsidP="00825486"/>
    <w:p w:rsidR="00DB4C53" w:rsidRPr="00825486" w:rsidRDefault="00DB4C53" w:rsidP="00DB4C53">
      <w:pPr>
        <w:pStyle w:val="a4"/>
        <w:ind w:firstLine="708"/>
        <w:jc w:val="both"/>
        <w:rPr>
          <w:rFonts w:ascii="Times New Roman" w:hAnsi="Times New Roman" w:cs="Times New Roman"/>
          <w:sz w:val="24"/>
          <w:szCs w:val="24"/>
        </w:rPr>
      </w:pPr>
      <w:r w:rsidRPr="00825486">
        <w:rPr>
          <w:rFonts w:ascii="Times New Roman" w:hAnsi="Times New Roman" w:cs="Times New Roman"/>
          <w:sz w:val="24"/>
          <w:szCs w:val="24"/>
        </w:rPr>
        <w:t xml:space="preserve">В соответствии с Федеральным законом от 21.12.2001 № 178-ФЗ «О приватизации </w:t>
      </w:r>
      <w:r w:rsidRPr="00825486">
        <w:rPr>
          <w:rFonts w:ascii="Times New Roman" w:hAnsi="Times New Roman" w:cs="Times New Roman"/>
          <w:sz w:val="24"/>
          <w:szCs w:val="24"/>
        </w:rPr>
        <w:lastRenderedPageBreak/>
        <w:t xml:space="preserve">государственного и муниципального имущества», законом Воронежской области от 27.05.2011 № 72-ОЗ «О прогнозном плане (программе) приватизации государственного имущества Воронежской области на 2011 - 2015 годы и признании </w:t>
      </w:r>
      <w:proofErr w:type="gramStart"/>
      <w:r w:rsidRPr="00825486">
        <w:rPr>
          <w:rFonts w:ascii="Times New Roman" w:hAnsi="Times New Roman" w:cs="Times New Roman"/>
          <w:sz w:val="24"/>
          <w:szCs w:val="24"/>
        </w:rPr>
        <w:t>утратившими</w:t>
      </w:r>
      <w:proofErr w:type="gramEnd"/>
      <w:r w:rsidRPr="00825486">
        <w:rPr>
          <w:rFonts w:ascii="Times New Roman" w:hAnsi="Times New Roman" w:cs="Times New Roman"/>
          <w:sz w:val="24"/>
          <w:szCs w:val="24"/>
        </w:rPr>
        <w:t xml:space="preserve"> силу отдельных законодательных актов Воронежской области в сфере приватизации» </w:t>
      </w:r>
    </w:p>
    <w:p w:rsidR="00DB4C53" w:rsidRPr="00825486" w:rsidRDefault="00DB4C53" w:rsidP="00DB4C53">
      <w:pPr>
        <w:pStyle w:val="a4"/>
        <w:jc w:val="both"/>
        <w:rPr>
          <w:rFonts w:ascii="Times New Roman" w:hAnsi="Times New Roman" w:cs="Times New Roman"/>
          <w:sz w:val="24"/>
          <w:szCs w:val="24"/>
        </w:rPr>
      </w:pPr>
      <w:r w:rsidRPr="00825486">
        <w:rPr>
          <w:rFonts w:ascii="Times New Roman" w:hAnsi="Times New Roman" w:cs="Times New Roman"/>
          <w:sz w:val="24"/>
          <w:szCs w:val="24"/>
        </w:rPr>
        <w:t xml:space="preserve"> </w:t>
      </w:r>
      <w:proofErr w:type="spellStart"/>
      <w:proofErr w:type="gramStart"/>
      <w:r w:rsidRPr="00825486">
        <w:rPr>
          <w:rFonts w:ascii="Times New Roman" w:hAnsi="Times New Roman" w:cs="Times New Roman"/>
          <w:sz w:val="24"/>
          <w:szCs w:val="24"/>
        </w:rPr>
        <w:t>п</w:t>
      </w:r>
      <w:proofErr w:type="spellEnd"/>
      <w:proofErr w:type="gramEnd"/>
      <w:r w:rsidRPr="00825486">
        <w:rPr>
          <w:rFonts w:ascii="Times New Roman" w:hAnsi="Times New Roman" w:cs="Times New Roman"/>
          <w:sz w:val="24"/>
          <w:szCs w:val="24"/>
        </w:rPr>
        <w:t xml:space="preserve"> </w:t>
      </w:r>
      <w:proofErr w:type="spellStart"/>
      <w:r w:rsidRPr="00825486">
        <w:rPr>
          <w:rFonts w:ascii="Times New Roman" w:hAnsi="Times New Roman" w:cs="Times New Roman"/>
          <w:sz w:val="24"/>
          <w:szCs w:val="24"/>
        </w:rPr>
        <w:t>р</w:t>
      </w:r>
      <w:proofErr w:type="spellEnd"/>
      <w:r w:rsidRPr="00825486">
        <w:rPr>
          <w:rFonts w:ascii="Times New Roman" w:hAnsi="Times New Roman" w:cs="Times New Roman"/>
          <w:sz w:val="24"/>
          <w:szCs w:val="24"/>
        </w:rPr>
        <w:t xml:space="preserve"> и к а </w:t>
      </w:r>
      <w:proofErr w:type="spellStart"/>
      <w:r w:rsidRPr="00825486">
        <w:rPr>
          <w:rFonts w:ascii="Times New Roman" w:hAnsi="Times New Roman" w:cs="Times New Roman"/>
          <w:sz w:val="24"/>
          <w:szCs w:val="24"/>
        </w:rPr>
        <w:t>з</w:t>
      </w:r>
      <w:proofErr w:type="spellEnd"/>
      <w:r w:rsidRPr="00825486">
        <w:rPr>
          <w:rFonts w:ascii="Times New Roman" w:hAnsi="Times New Roman" w:cs="Times New Roman"/>
          <w:sz w:val="24"/>
          <w:szCs w:val="24"/>
        </w:rPr>
        <w:t xml:space="preserve"> </w:t>
      </w:r>
      <w:proofErr w:type="spellStart"/>
      <w:r w:rsidRPr="00825486">
        <w:rPr>
          <w:rFonts w:ascii="Times New Roman" w:hAnsi="Times New Roman" w:cs="Times New Roman"/>
          <w:sz w:val="24"/>
          <w:szCs w:val="24"/>
        </w:rPr>
        <w:t>ы</w:t>
      </w:r>
      <w:proofErr w:type="spellEnd"/>
      <w:r w:rsidRPr="00825486">
        <w:rPr>
          <w:rFonts w:ascii="Times New Roman" w:hAnsi="Times New Roman" w:cs="Times New Roman"/>
          <w:sz w:val="24"/>
          <w:szCs w:val="24"/>
        </w:rPr>
        <w:t xml:space="preserve"> в а ю:</w:t>
      </w:r>
    </w:p>
    <w:p w:rsidR="00DB4C53" w:rsidRPr="00825486" w:rsidRDefault="00DB4C53" w:rsidP="00DB4C53">
      <w:pPr>
        <w:pStyle w:val="21"/>
        <w:suppressAutoHyphens/>
        <w:ind w:firstLine="709"/>
        <w:rPr>
          <w:b w:val="0"/>
          <w:sz w:val="24"/>
          <w:szCs w:val="24"/>
        </w:rPr>
      </w:pPr>
      <w:r w:rsidRPr="00825486">
        <w:rPr>
          <w:b w:val="0"/>
          <w:sz w:val="24"/>
          <w:szCs w:val="24"/>
        </w:rPr>
        <w:t>1. Продать на аукционе открытом по составу участников и открытом по форме подачи предложений о цене государственное имущество: РММ назначение: нежилое, литер. А, а, площадью 465,2 кв</w:t>
      </w:r>
      <w:proofErr w:type="gramStart"/>
      <w:r w:rsidRPr="00825486">
        <w:rPr>
          <w:b w:val="0"/>
          <w:sz w:val="24"/>
          <w:szCs w:val="24"/>
        </w:rPr>
        <w:t>.м</w:t>
      </w:r>
      <w:proofErr w:type="gramEnd"/>
      <w:r w:rsidRPr="00825486">
        <w:rPr>
          <w:b w:val="0"/>
          <w:sz w:val="24"/>
          <w:szCs w:val="24"/>
        </w:rPr>
        <w:t xml:space="preserve">, адрес объекта: Воронежская область, Аннинский район, Аннинское лесничество, квартал 30, выдел 1, принадлежащее на праве собственности Воронежской области. </w:t>
      </w:r>
    </w:p>
    <w:p w:rsidR="00DB4C53" w:rsidRPr="00825486" w:rsidRDefault="00DB4C53" w:rsidP="00DB4C53">
      <w:pPr>
        <w:suppressAutoHyphens/>
        <w:ind w:firstLine="709"/>
        <w:jc w:val="both"/>
      </w:pPr>
      <w:r w:rsidRPr="00825486">
        <w:t>2. Установить начальную цену продажи на аукционе имущества, указанного в пункте 1 настоящего приказа, равной его рыночной стоимости в размере 1 617 462,58 (один миллион шестьсот семнадцать тысяч четыреста шестьдесят два) рубля 58 коп</w:t>
      </w:r>
      <w:proofErr w:type="gramStart"/>
      <w:r w:rsidRPr="00825486">
        <w:t>.</w:t>
      </w:r>
      <w:proofErr w:type="gramEnd"/>
      <w:r w:rsidRPr="00825486">
        <w:t xml:space="preserve"> (</w:t>
      </w:r>
      <w:proofErr w:type="gramStart"/>
      <w:r w:rsidRPr="00825486">
        <w:t>с</w:t>
      </w:r>
      <w:proofErr w:type="gramEnd"/>
      <w:r w:rsidRPr="00825486">
        <w:t xml:space="preserve"> учетом НДС) или 1 370 731 (один миллион триста семьдесят тысяч семьсот тридцать один) рубль (без учета НДС) на основании отчета об определении рыночной стоимости по состоянию на 05.03.2015 №96/2015-В, выполненног</w:t>
      </w:r>
      <w:proofErr w:type="gramStart"/>
      <w:r w:rsidRPr="00825486">
        <w:t>о ООО</w:t>
      </w:r>
      <w:proofErr w:type="gramEnd"/>
      <w:r w:rsidRPr="00825486">
        <w:t xml:space="preserve"> Правовой центр «Независимость». </w:t>
      </w:r>
    </w:p>
    <w:p w:rsidR="00DB4C53" w:rsidRPr="00825486" w:rsidRDefault="00DB4C53" w:rsidP="00DB4C53">
      <w:pPr>
        <w:ind w:firstLine="708"/>
        <w:jc w:val="both"/>
      </w:pPr>
      <w:r w:rsidRPr="00825486">
        <w:t>3. Утвердить план продажи (приватизации) государственного имущества, указанного в пункте 1 настоящего приказа.</w:t>
      </w:r>
    </w:p>
    <w:p w:rsidR="00DB4C53" w:rsidRPr="00825486" w:rsidRDefault="00DB4C53" w:rsidP="00DB4C53">
      <w:pPr>
        <w:ind w:firstLine="708"/>
        <w:jc w:val="both"/>
      </w:pPr>
      <w:r w:rsidRPr="00825486">
        <w:t xml:space="preserve">4. Поручить казенному учреждению Воронежской области «Фонд государственного имущества» осуществить во </w:t>
      </w:r>
      <w:r w:rsidRPr="00825486">
        <w:rPr>
          <w:lang w:val="en-US"/>
        </w:rPr>
        <w:t>II</w:t>
      </w:r>
      <w:r w:rsidRPr="00825486">
        <w:t xml:space="preserve"> квартале 2015 года продажу (приватизацию) на аукционе  имущества, указанного в пункте 1 настоящего приказа.</w:t>
      </w:r>
    </w:p>
    <w:p w:rsidR="00DB4C53" w:rsidRPr="00825486" w:rsidRDefault="00DB4C53" w:rsidP="00DB4C53">
      <w:pPr>
        <w:tabs>
          <w:tab w:val="left" w:pos="684"/>
        </w:tabs>
        <w:suppressAutoHyphens/>
        <w:ind w:firstLine="708"/>
        <w:jc w:val="both"/>
      </w:pPr>
      <w:r w:rsidRPr="00825486">
        <w:t xml:space="preserve">5. </w:t>
      </w:r>
      <w:proofErr w:type="gramStart"/>
      <w:r w:rsidRPr="00825486">
        <w:t>Контроль за</w:t>
      </w:r>
      <w:proofErr w:type="gramEnd"/>
      <w:r w:rsidRPr="00825486">
        <w:t xml:space="preserve"> исполнением настоящего приказа оставляю за собой.</w:t>
      </w:r>
    </w:p>
    <w:p w:rsidR="00DB4C53" w:rsidRPr="00825486" w:rsidRDefault="00DB4C53" w:rsidP="00DB4C53">
      <w:pPr>
        <w:suppressAutoHyphens/>
        <w:ind w:firstLine="357"/>
        <w:jc w:val="both"/>
      </w:pPr>
    </w:p>
    <w:p w:rsidR="00DB4C53" w:rsidRPr="00825486" w:rsidRDefault="00DB4C53" w:rsidP="00DB4C53">
      <w:pPr>
        <w:suppressAutoHyphens/>
        <w:contextualSpacing/>
        <w:jc w:val="both"/>
      </w:pPr>
      <w:r w:rsidRPr="00825486">
        <w:t>Первый заместитель</w:t>
      </w:r>
    </w:p>
    <w:p w:rsidR="00DB4C53" w:rsidRPr="00825486" w:rsidRDefault="00DB4C53" w:rsidP="00DB4C53">
      <w:pPr>
        <w:suppressAutoHyphens/>
        <w:contextualSpacing/>
        <w:jc w:val="both"/>
        <w:rPr>
          <w:rFonts w:eastAsia="MS Mincho"/>
          <w:bCs/>
        </w:rPr>
      </w:pPr>
      <w:r w:rsidRPr="00825486">
        <w:t>руководителя департамента                                                             С.В. Юсупов</w:t>
      </w:r>
    </w:p>
    <w:p w:rsidR="00C81CE0" w:rsidRPr="00825486" w:rsidRDefault="00C81CE0"/>
    <w:p w:rsidR="00C81CE0" w:rsidRPr="00825486" w:rsidRDefault="00C81CE0"/>
    <w:p w:rsidR="00C81CE0" w:rsidRPr="00825486" w:rsidRDefault="00C81CE0" w:rsidP="00C81CE0">
      <w:pPr>
        <w:ind w:firstLine="708"/>
        <w:jc w:val="center"/>
        <w:rPr>
          <w:b/>
        </w:rPr>
      </w:pPr>
      <w:r w:rsidRPr="00825486">
        <w:rPr>
          <w:b/>
        </w:rPr>
        <w:t>Казенное учреждение Воронежской области «Фонд государственного имущества» сообщает о проведен</w:t>
      </w:r>
      <w:proofErr w:type="gramStart"/>
      <w:r w:rsidRPr="00825486">
        <w:rPr>
          <w:b/>
        </w:rPr>
        <w:t>ии ау</w:t>
      </w:r>
      <w:proofErr w:type="gramEnd"/>
      <w:r w:rsidRPr="00825486">
        <w:rPr>
          <w:b/>
        </w:rPr>
        <w:t>кциона по продаже государственного имущества</w:t>
      </w:r>
    </w:p>
    <w:p w:rsidR="00C81CE0" w:rsidRPr="00825486" w:rsidRDefault="00C81CE0" w:rsidP="00EF2C8E">
      <w:pPr>
        <w:pStyle w:val="21"/>
        <w:ind w:firstLine="709"/>
        <w:rPr>
          <w:b w:val="0"/>
          <w:sz w:val="24"/>
          <w:szCs w:val="24"/>
        </w:rPr>
      </w:pPr>
      <w:r w:rsidRPr="00825486">
        <w:rPr>
          <w:b w:val="0"/>
          <w:sz w:val="24"/>
          <w:szCs w:val="24"/>
        </w:rPr>
        <w:t xml:space="preserve">Основание проведения торгов - приказы департамента имущественных и земельных отношений Воронежской области от 24.04.2015 № 703 «О </w:t>
      </w:r>
      <w:proofErr w:type="gramStart"/>
      <w:r w:rsidRPr="00825486">
        <w:rPr>
          <w:b w:val="0"/>
          <w:sz w:val="24"/>
          <w:szCs w:val="24"/>
        </w:rPr>
        <w:t>решении</w:t>
      </w:r>
      <w:proofErr w:type="gramEnd"/>
      <w:r w:rsidRPr="00825486">
        <w:rPr>
          <w:b w:val="0"/>
          <w:sz w:val="24"/>
          <w:szCs w:val="24"/>
        </w:rPr>
        <w:t xml:space="preserve"> об условиях приватизации государственного имущества по адресу: Воронежская область, Новохоперский район, г. Новохоперск, улица 25 Октября, 27 а», от 27.04.2015 № 705 «О </w:t>
      </w:r>
      <w:proofErr w:type="gramStart"/>
      <w:r w:rsidRPr="00825486">
        <w:rPr>
          <w:b w:val="0"/>
          <w:sz w:val="24"/>
          <w:szCs w:val="24"/>
        </w:rPr>
        <w:t>решении</w:t>
      </w:r>
      <w:proofErr w:type="gramEnd"/>
      <w:r w:rsidRPr="00825486">
        <w:rPr>
          <w:b w:val="0"/>
          <w:sz w:val="24"/>
          <w:szCs w:val="24"/>
        </w:rPr>
        <w:t xml:space="preserve"> об условиях приватизации государственного имущества, расположенного по адресу: Воронежская область, Аннинский район, аннинское лесничество, квартал 30, выдел 1».</w:t>
      </w:r>
    </w:p>
    <w:p w:rsidR="00C81CE0" w:rsidRPr="00825486" w:rsidRDefault="00C81CE0" w:rsidP="00C81CE0">
      <w:pPr>
        <w:pStyle w:val="1"/>
        <w:ind w:firstLine="709"/>
        <w:jc w:val="both"/>
        <w:rPr>
          <w:sz w:val="24"/>
          <w:szCs w:val="24"/>
        </w:rPr>
      </w:pPr>
      <w:r w:rsidRPr="00825486">
        <w:rPr>
          <w:sz w:val="24"/>
          <w:szCs w:val="24"/>
        </w:rPr>
        <w:t xml:space="preserve">Собственник выставляемого на торги имущества -  Воронежская область. </w:t>
      </w:r>
    </w:p>
    <w:p w:rsidR="00C81CE0" w:rsidRPr="00825486" w:rsidRDefault="00C81CE0" w:rsidP="00C81CE0">
      <w:pPr>
        <w:ind w:firstLine="720"/>
        <w:jc w:val="both"/>
      </w:pPr>
      <w:r w:rsidRPr="00825486">
        <w:t xml:space="preserve">Организатор торгов (Продавец) – КУ </w:t>
      </w:r>
      <w:proofErr w:type="gramStart"/>
      <w:r w:rsidRPr="00825486">
        <w:t>ВО</w:t>
      </w:r>
      <w:proofErr w:type="gramEnd"/>
      <w:r w:rsidRPr="00825486">
        <w:t xml:space="preserve"> «Фонд госимущества Воронежской области».</w:t>
      </w:r>
    </w:p>
    <w:p w:rsidR="00C81CE0" w:rsidRPr="00825486" w:rsidRDefault="00C81CE0" w:rsidP="00C81CE0">
      <w:pPr>
        <w:ind w:firstLine="720"/>
        <w:jc w:val="both"/>
      </w:pPr>
      <w:r w:rsidRPr="00825486">
        <w:t>Форма торгов (способ приватизации) - аукцион, открытый по составу участников и по форме подачи предложений о цене.</w:t>
      </w:r>
    </w:p>
    <w:p w:rsidR="00C81CE0" w:rsidRPr="00825486" w:rsidRDefault="00C81CE0" w:rsidP="00C81CE0">
      <w:pPr>
        <w:ind w:firstLine="720"/>
        <w:jc w:val="both"/>
      </w:pPr>
      <w:r w:rsidRPr="00825486">
        <w:t xml:space="preserve">Дата начала приема заявок </w:t>
      </w:r>
      <w:r w:rsidR="000332DB">
        <w:t>на участие в аукционе – 12 мая</w:t>
      </w:r>
      <w:r w:rsidRPr="00825486">
        <w:t xml:space="preserve"> 2015 года.</w:t>
      </w:r>
    </w:p>
    <w:p w:rsidR="00C81CE0" w:rsidRPr="00825486" w:rsidRDefault="00C81CE0" w:rsidP="00C81CE0">
      <w:pPr>
        <w:ind w:firstLine="720"/>
        <w:jc w:val="both"/>
      </w:pPr>
      <w:r w:rsidRPr="00825486">
        <w:t>Дата окончания приема зая</w:t>
      </w:r>
      <w:r w:rsidR="000332DB">
        <w:t>вок на участие в аукционе – 05 июня</w:t>
      </w:r>
      <w:r w:rsidRPr="00825486">
        <w:t xml:space="preserve"> 2015 года.</w:t>
      </w:r>
    </w:p>
    <w:p w:rsidR="00C81CE0" w:rsidRPr="00825486" w:rsidRDefault="00C81CE0" w:rsidP="00C81CE0">
      <w:pPr>
        <w:ind w:firstLine="720"/>
        <w:jc w:val="both"/>
      </w:pPr>
      <w:r w:rsidRPr="00825486">
        <w:t xml:space="preserve">Время и место приема заявок по рабочим дням с 10.00 до 13.00 и с 14.00 до 16.00 по московскому времени по адресу: </w:t>
      </w:r>
      <w:proofErr w:type="gramStart"/>
      <w:r w:rsidRPr="00825486">
        <w:t>г</w:t>
      </w:r>
      <w:proofErr w:type="gramEnd"/>
      <w:r w:rsidRPr="00825486">
        <w:t xml:space="preserve">. Воронеж, ул. </w:t>
      </w:r>
      <w:proofErr w:type="spellStart"/>
      <w:r w:rsidRPr="00825486">
        <w:t>Средне-Московская</w:t>
      </w:r>
      <w:proofErr w:type="spellEnd"/>
      <w:r w:rsidRPr="00825486">
        <w:t>, 12, к. 207. Контактный телефон для предварительной записи: 212-70-01.</w:t>
      </w:r>
    </w:p>
    <w:p w:rsidR="00C81CE0" w:rsidRPr="00825486" w:rsidRDefault="00C81CE0" w:rsidP="00C81CE0">
      <w:pPr>
        <w:ind w:firstLine="720"/>
        <w:jc w:val="both"/>
      </w:pPr>
      <w:r w:rsidRPr="00825486">
        <w:t xml:space="preserve">Дата и место определения участников аукциона – </w:t>
      </w:r>
      <w:r w:rsidR="000332DB">
        <w:t>11 июня</w:t>
      </w:r>
      <w:r w:rsidRPr="00825486">
        <w:t xml:space="preserve"> 2015 года по адресу:          </w:t>
      </w:r>
      <w:proofErr w:type="gramStart"/>
      <w:r w:rsidRPr="00825486">
        <w:t>г</w:t>
      </w:r>
      <w:proofErr w:type="gramEnd"/>
      <w:r w:rsidRPr="00825486">
        <w:t xml:space="preserve">. Воронеж, ул. </w:t>
      </w:r>
      <w:proofErr w:type="spellStart"/>
      <w:r w:rsidRPr="00825486">
        <w:t>Средне-Московская</w:t>
      </w:r>
      <w:proofErr w:type="spellEnd"/>
      <w:r w:rsidRPr="00825486">
        <w:t xml:space="preserve">, 12, 2 этаж, зал проведения аукционов. </w:t>
      </w:r>
    </w:p>
    <w:p w:rsidR="00EF2C8E" w:rsidRPr="00825486" w:rsidRDefault="00EF2C8E" w:rsidP="00EF2C8E">
      <w:pPr>
        <w:ind w:firstLine="708"/>
        <w:jc w:val="both"/>
      </w:pPr>
      <w:r w:rsidRPr="00825486">
        <w:lastRenderedPageBreak/>
        <w:t>Дата, время и место подведения итогов аукциона (</w:t>
      </w:r>
      <w:r w:rsidR="000332DB">
        <w:t>дата проведения аукциона) – 29 июня</w:t>
      </w:r>
      <w:r w:rsidRPr="00825486">
        <w:t xml:space="preserve"> 2015 года по адресу: </w:t>
      </w:r>
      <w:proofErr w:type="gramStart"/>
      <w:r w:rsidRPr="00825486">
        <w:t>г</w:t>
      </w:r>
      <w:proofErr w:type="gramEnd"/>
      <w:r w:rsidRPr="00825486">
        <w:t xml:space="preserve">. Воронеж, ул. </w:t>
      </w:r>
      <w:proofErr w:type="spellStart"/>
      <w:r w:rsidRPr="00825486">
        <w:t>Средне-Московская</w:t>
      </w:r>
      <w:proofErr w:type="spellEnd"/>
      <w:r w:rsidRPr="00825486">
        <w:t>, 12, 2 этаж, зал проведения аукционов:</w:t>
      </w:r>
    </w:p>
    <w:p w:rsidR="00EF2C8E" w:rsidRPr="00825486" w:rsidRDefault="000332DB" w:rsidP="00EF2C8E">
      <w:pPr>
        <w:ind w:firstLine="709"/>
        <w:jc w:val="both"/>
      </w:pPr>
      <w:r>
        <w:t>по лоту № 1 – в 09.30</w:t>
      </w:r>
      <w:r w:rsidR="00EF2C8E" w:rsidRPr="00825486">
        <w:t xml:space="preserve"> по московскому времени;</w:t>
      </w:r>
    </w:p>
    <w:p w:rsidR="00EF2C8E" w:rsidRPr="00825486" w:rsidRDefault="000332DB" w:rsidP="00EF2C8E">
      <w:pPr>
        <w:ind w:firstLine="709"/>
        <w:jc w:val="both"/>
      </w:pPr>
      <w:r>
        <w:t>по лоту № 2 – в 10.00</w:t>
      </w:r>
      <w:r w:rsidR="00EF2C8E" w:rsidRPr="00825486">
        <w:t xml:space="preserve"> по московскому времени;</w:t>
      </w:r>
    </w:p>
    <w:p w:rsidR="00C81CE0" w:rsidRPr="00825486" w:rsidRDefault="00C81CE0" w:rsidP="00C81CE0">
      <w:pPr>
        <w:ind w:firstLine="720"/>
        <w:jc w:val="both"/>
      </w:pPr>
      <w:r w:rsidRPr="00825486">
        <w:t>Регистрация участников аукциона начинается за 10 минут до начала проведения аукциона</w:t>
      </w:r>
      <w:r w:rsidR="00825486" w:rsidRPr="00825486">
        <w:t xml:space="preserve"> по каждому лоту</w:t>
      </w:r>
      <w:r w:rsidRPr="00825486">
        <w:t>.</w:t>
      </w:r>
    </w:p>
    <w:p w:rsidR="00C81CE0" w:rsidRPr="00825486" w:rsidRDefault="00C81CE0" w:rsidP="00C81CE0">
      <w:pPr>
        <w:jc w:val="both"/>
        <w:rPr>
          <w:b/>
        </w:rPr>
      </w:pPr>
    </w:p>
    <w:p w:rsidR="00EF2C8E" w:rsidRPr="00825486" w:rsidRDefault="00EF2C8E" w:rsidP="00EF2C8E">
      <w:pPr>
        <w:ind w:firstLine="708"/>
        <w:jc w:val="center"/>
        <w:rPr>
          <w:b/>
        </w:rPr>
      </w:pPr>
      <w:r w:rsidRPr="00825486">
        <w:rPr>
          <w:b/>
        </w:rPr>
        <w:t>Сведения о недвижимом имуществе,</w:t>
      </w:r>
    </w:p>
    <w:p w:rsidR="00825486" w:rsidRPr="00825486" w:rsidRDefault="00EF2C8E" w:rsidP="00825486">
      <w:pPr>
        <w:ind w:firstLine="708"/>
        <w:jc w:val="center"/>
        <w:rPr>
          <w:b/>
        </w:rPr>
      </w:pPr>
      <w:proofErr w:type="gramStart"/>
      <w:r w:rsidRPr="00825486">
        <w:rPr>
          <w:b/>
        </w:rPr>
        <w:t>выставляемо</w:t>
      </w:r>
      <w:r w:rsidR="001D28AE" w:rsidRPr="00825486">
        <w:rPr>
          <w:b/>
        </w:rPr>
        <w:t>м</w:t>
      </w:r>
      <w:proofErr w:type="gramEnd"/>
      <w:r w:rsidR="001D28AE" w:rsidRPr="00825486">
        <w:rPr>
          <w:b/>
        </w:rPr>
        <w:t xml:space="preserve"> на торги</w:t>
      </w:r>
      <w:r w:rsidR="00605637" w:rsidRPr="00825486">
        <w:rPr>
          <w:b/>
        </w:rPr>
        <w:t xml:space="preserve"> (далее – недвижимое имущество)</w:t>
      </w:r>
    </w:p>
    <w:p w:rsidR="00D56351" w:rsidRPr="00825486" w:rsidRDefault="00605637" w:rsidP="00825486">
      <w:pPr>
        <w:ind w:firstLine="708"/>
        <w:jc w:val="both"/>
      </w:pPr>
      <w:r w:rsidRPr="00825486">
        <w:t>На аукцион выставляе</w:t>
      </w:r>
      <w:r w:rsidR="00EF2C8E" w:rsidRPr="00825486">
        <w:t>тся</w:t>
      </w:r>
      <w:r w:rsidRPr="00825486">
        <w:t xml:space="preserve"> следующее недвижимое имущество</w:t>
      </w:r>
      <w:r w:rsidR="00EF2C8E" w:rsidRPr="00825486">
        <w:t>:</w:t>
      </w:r>
    </w:p>
    <w:p w:rsidR="00EF2C8E" w:rsidRPr="00825486" w:rsidRDefault="00EF2C8E" w:rsidP="00EF2C8E">
      <w:pPr>
        <w:ind w:firstLine="708"/>
        <w:rPr>
          <w:b/>
          <w:u w:val="single"/>
        </w:rPr>
      </w:pPr>
      <w:r w:rsidRPr="00825486">
        <w:rPr>
          <w:b/>
          <w:u w:val="single"/>
        </w:rPr>
        <w:t>Лот № 1:</w:t>
      </w:r>
    </w:p>
    <w:p w:rsidR="00EF2C8E" w:rsidRPr="00825486" w:rsidRDefault="00EF2C8E" w:rsidP="00EF2C8E">
      <w:pPr>
        <w:ind w:firstLine="708"/>
      </w:pPr>
      <w:r w:rsidRPr="00825486">
        <w:rPr>
          <w:b/>
        </w:rPr>
        <w:t xml:space="preserve">1. Отдельно стоящее здание, </w:t>
      </w:r>
      <w:r w:rsidRPr="00825486">
        <w:t xml:space="preserve">адрес: </w:t>
      </w:r>
      <w:proofErr w:type="gramStart"/>
      <w:r w:rsidRPr="00825486">
        <w:t xml:space="preserve">Воронежская область, г. Новохоперск, ул. 25 Октября, 27-а; площадь: 152,5 кв. </w:t>
      </w:r>
      <w:proofErr w:type="gramEnd"/>
      <w:r w:rsidRPr="00825486">
        <w:t>м; инвентарный номер: 2763; литер: Ааа1.</w:t>
      </w:r>
    </w:p>
    <w:p w:rsidR="00EF2C8E" w:rsidRPr="00825486" w:rsidRDefault="00EF2C8E" w:rsidP="00EF2C8E">
      <w:pPr>
        <w:pStyle w:val="a4"/>
        <w:spacing w:after="0"/>
        <w:ind w:firstLine="709"/>
        <w:rPr>
          <w:rFonts w:ascii="Times New Roman" w:hAnsi="Times New Roman" w:cs="Times New Roman"/>
          <w:sz w:val="24"/>
          <w:szCs w:val="24"/>
        </w:rPr>
      </w:pPr>
      <w:r w:rsidRPr="00825486">
        <w:rPr>
          <w:rFonts w:ascii="Times New Roman" w:hAnsi="Times New Roman" w:cs="Times New Roman"/>
          <w:sz w:val="24"/>
          <w:szCs w:val="24"/>
        </w:rPr>
        <w:t>Ограничения (обременения): не зарегистрированы.</w:t>
      </w:r>
    </w:p>
    <w:p w:rsidR="00EF2C8E" w:rsidRPr="00825486" w:rsidRDefault="00EF2C8E" w:rsidP="00EF2C8E">
      <w:pPr>
        <w:ind w:firstLine="709"/>
        <w:jc w:val="both"/>
        <w:rPr>
          <w:bCs/>
        </w:rPr>
      </w:pPr>
      <w:proofErr w:type="gramStart"/>
      <w:r w:rsidRPr="00825486">
        <w:rPr>
          <w:bCs/>
        </w:rPr>
        <w:t>Отдельно стоящее здание принадлежит Воронежской области на праве собственности, о чем в Едином государственном реестре прав на недвижимое имущество и сделок с ним 21 мая 2007 года сделана запись регистрации № 36-36-18/002/2007-201, что подтверждается Свидетельством о государственной регистрации права 36-АБ 733640, выданным Управлением Федеральной регистрационной службы по Воронежской области 21.05.2007.</w:t>
      </w:r>
      <w:proofErr w:type="gramEnd"/>
    </w:p>
    <w:p w:rsidR="00C81CE0" w:rsidRPr="00825486" w:rsidRDefault="00EF2C8E" w:rsidP="001D28AE">
      <w:pPr>
        <w:ind w:firstLine="709"/>
        <w:jc w:val="both"/>
        <w:rPr>
          <w:bCs/>
        </w:rPr>
      </w:pPr>
      <w:r w:rsidRPr="00825486">
        <w:rPr>
          <w:b/>
          <w:bCs/>
        </w:rPr>
        <w:t>2. Земельный участок,</w:t>
      </w:r>
      <w:r w:rsidRPr="00825486">
        <w:rPr>
          <w:bCs/>
        </w:rPr>
        <w:t xml:space="preserve"> адрес: </w:t>
      </w:r>
      <w:proofErr w:type="gramStart"/>
      <w:r w:rsidRPr="00825486">
        <w:rPr>
          <w:bCs/>
        </w:rPr>
        <w:t xml:space="preserve">Воронежская область, Новохоперский район, </w:t>
      </w:r>
      <w:r w:rsidR="001D28AE" w:rsidRPr="00825486">
        <w:rPr>
          <w:bCs/>
        </w:rPr>
        <w:t xml:space="preserve">          </w:t>
      </w:r>
      <w:r w:rsidRPr="00825486">
        <w:rPr>
          <w:bCs/>
        </w:rPr>
        <w:t>г. Новохоперск, улица 25 Октября, 27а, категория земель: земли населенных пунктов, разрешенное использование: для разм</w:t>
      </w:r>
      <w:r w:rsidR="001D28AE" w:rsidRPr="00825486">
        <w:rPr>
          <w:bCs/>
        </w:rPr>
        <w:t>ещения отдельно стоящего здания; площадь: 258    кв. м.</w:t>
      </w:r>
      <w:r w:rsidRPr="00825486">
        <w:rPr>
          <w:bCs/>
        </w:rPr>
        <w:t xml:space="preserve"> Кадастровый номер земельного участка: 36:17:0100028:5</w:t>
      </w:r>
      <w:r w:rsidR="001D28AE" w:rsidRPr="00825486">
        <w:rPr>
          <w:bCs/>
        </w:rPr>
        <w:t>.</w:t>
      </w:r>
      <w:proofErr w:type="gramEnd"/>
    </w:p>
    <w:p w:rsidR="001D28AE" w:rsidRPr="00825486" w:rsidRDefault="001D28AE" w:rsidP="001D28AE">
      <w:pPr>
        <w:pStyle w:val="a4"/>
        <w:spacing w:after="0"/>
        <w:ind w:left="786"/>
        <w:rPr>
          <w:rFonts w:ascii="Times New Roman" w:hAnsi="Times New Roman" w:cs="Times New Roman"/>
          <w:sz w:val="24"/>
          <w:szCs w:val="24"/>
        </w:rPr>
      </w:pPr>
      <w:r w:rsidRPr="00825486">
        <w:rPr>
          <w:rFonts w:ascii="Times New Roman" w:hAnsi="Times New Roman" w:cs="Times New Roman"/>
          <w:sz w:val="24"/>
          <w:szCs w:val="24"/>
        </w:rPr>
        <w:t>Ограничения (обременения): не зарегистрированы.</w:t>
      </w:r>
    </w:p>
    <w:p w:rsidR="001D28AE" w:rsidRPr="00825486" w:rsidRDefault="001D28AE" w:rsidP="001D28AE">
      <w:pPr>
        <w:ind w:firstLine="709"/>
        <w:jc w:val="both"/>
        <w:rPr>
          <w:bCs/>
        </w:rPr>
      </w:pPr>
      <w:r w:rsidRPr="00825486">
        <w:t>Земельный участок</w:t>
      </w:r>
      <w:r w:rsidRPr="00825486">
        <w:rPr>
          <w:bCs/>
        </w:rPr>
        <w:t xml:space="preserve"> принадлежит Воронежской области на праве собственности, о чем в Едином государственном реестре прав на недвижимое имущество и сделок с ним 19.03.2010 сделана запись регистрации № 36-36-18/001/2010-633, что подтверждается Свидетельством о государственной регистрации права 36-АВ 728540, выданным Управлением Федеральной регистрационной службы по Воронежской области 19.03.2010.</w:t>
      </w:r>
    </w:p>
    <w:p w:rsidR="001D28AE" w:rsidRPr="00825486" w:rsidRDefault="001D28AE" w:rsidP="001D28AE">
      <w:pPr>
        <w:ind w:firstLine="720"/>
        <w:jc w:val="both"/>
        <w:outlineLvl w:val="1"/>
      </w:pPr>
      <w:proofErr w:type="gramStart"/>
      <w:r w:rsidRPr="00825486">
        <w:rPr>
          <w:b/>
        </w:rPr>
        <w:t xml:space="preserve">Начальная цена продажи недвижимого имущества </w:t>
      </w:r>
      <w:r w:rsidRPr="00825486">
        <w:t xml:space="preserve">– 1 361 889 (один миллион триста шестьдесят одна тысяча восемьсот восемьдесят девять) рублей 00 копеек, с учетом НДС, в том числе </w:t>
      </w:r>
      <w:r w:rsidRPr="00825486">
        <w:rPr>
          <w:b/>
        </w:rPr>
        <w:t>начальная цена продажи отдельно стоящего здания</w:t>
      </w:r>
      <w:r w:rsidRPr="00825486">
        <w:t xml:space="preserve"> – 998 625 (девятьсот девяносто </w:t>
      </w:r>
      <w:r w:rsidR="00E84996" w:rsidRPr="00825486">
        <w:t>восемь тысяч шестьсот двадцать пять</w:t>
      </w:r>
      <w:r w:rsidRPr="00825486">
        <w:t>) рублей</w:t>
      </w:r>
      <w:r w:rsidR="00E84996" w:rsidRPr="00825486">
        <w:t xml:space="preserve"> 00 копеек, с учетом НДС</w:t>
      </w:r>
      <w:r w:rsidRPr="00825486">
        <w:t xml:space="preserve">, </w:t>
      </w:r>
      <w:r w:rsidRPr="00825486">
        <w:rPr>
          <w:b/>
        </w:rPr>
        <w:t>начальная цена продажи</w:t>
      </w:r>
      <w:r w:rsidR="00E84996" w:rsidRPr="00825486">
        <w:rPr>
          <w:b/>
        </w:rPr>
        <w:t xml:space="preserve"> земельного участка</w:t>
      </w:r>
      <w:r w:rsidRPr="00825486">
        <w:rPr>
          <w:b/>
        </w:rPr>
        <w:t xml:space="preserve"> – </w:t>
      </w:r>
      <w:r w:rsidR="00E84996" w:rsidRPr="00825486">
        <w:t>363 264 (триста шесть</w:t>
      </w:r>
      <w:r w:rsidR="00825486" w:rsidRPr="00825486">
        <w:t>десят три тысячи двести шестьдесят</w:t>
      </w:r>
      <w:proofErr w:type="gramEnd"/>
      <w:r w:rsidR="00E84996" w:rsidRPr="00825486">
        <w:t xml:space="preserve"> четыре) рубля 00 копеек, </w:t>
      </w:r>
      <w:r w:rsidRPr="00825486">
        <w:t>НДС</w:t>
      </w:r>
      <w:r w:rsidR="00E84996" w:rsidRPr="00825486">
        <w:t xml:space="preserve"> нет</w:t>
      </w:r>
      <w:r w:rsidRPr="00825486">
        <w:t>.</w:t>
      </w:r>
    </w:p>
    <w:p w:rsidR="001D28AE" w:rsidRPr="000332DB" w:rsidRDefault="001D28AE" w:rsidP="001D28AE">
      <w:pPr>
        <w:ind w:firstLine="709"/>
        <w:jc w:val="both"/>
        <w:rPr>
          <w:b/>
          <w:bCs/>
          <w:u w:val="single"/>
        </w:rPr>
      </w:pPr>
      <w:r w:rsidRPr="00825486">
        <w:rPr>
          <w:b/>
          <w:bCs/>
        </w:rPr>
        <w:t xml:space="preserve">Сумма задатка – </w:t>
      </w:r>
      <w:r w:rsidR="00E84996" w:rsidRPr="000332DB">
        <w:rPr>
          <w:b/>
          <w:bCs/>
          <w:u w:val="single"/>
        </w:rPr>
        <w:t>136 188</w:t>
      </w:r>
      <w:r w:rsidRPr="000332DB">
        <w:rPr>
          <w:b/>
          <w:bCs/>
          <w:u w:val="single"/>
        </w:rPr>
        <w:t xml:space="preserve"> (</w:t>
      </w:r>
      <w:r w:rsidR="00E84996" w:rsidRPr="000332DB">
        <w:rPr>
          <w:b/>
          <w:bCs/>
          <w:u w:val="single"/>
        </w:rPr>
        <w:t>сто тридцать шесть тысяч сто восемьдесят восемь</w:t>
      </w:r>
      <w:r w:rsidRPr="000332DB">
        <w:rPr>
          <w:b/>
          <w:bCs/>
          <w:u w:val="single"/>
        </w:rPr>
        <w:t xml:space="preserve">) рублей </w:t>
      </w:r>
      <w:r w:rsidR="00E84996" w:rsidRPr="000332DB">
        <w:rPr>
          <w:b/>
          <w:bCs/>
          <w:u w:val="single"/>
        </w:rPr>
        <w:t>9</w:t>
      </w:r>
      <w:r w:rsidRPr="000332DB">
        <w:rPr>
          <w:b/>
          <w:bCs/>
          <w:u w:val="single"/>
        </w:rPr>
        <w:t>0 копеек.</w:t>
      </w:r>
    </w:p>
    <w:p w:rsidR="001D28AE" w:rsidRPr="00825486" w:rsidRDefault="001D28AE" w:rsidP="001D28AE">
      <w:pPr>
        <w:ind w:firstLine="709"/>
        <w:jc w:val="both"/>
        <w:rPr>
          <w:bCs/>
        </w:rPr>
      </w:pPr>
      <w:r w:rsidRPr="00825486">
        <w:rPr>
          <w:b/>
          <w:bCs/>
        </w:rPr>
        <w:t xml:space="preserve"> «Шаг аукциона» (величина повышения начальной цены) </w:t>
      </w:r>
      <w:r w:rsidRPr="00825486">
        <w:rPr>
          <w:bCs/>
        </w:rPr>
        <w:t xml:space="preserve">– </w:t>
      </w:r>
      <w:r w:rsidR="00E84996" w:rsidRPr="00825486">
        <w:rPr>
          <w:bCs/>
        </w:rPr>
        <w:t>68 094</w:t>
      </w:r>
      <w:r w:rsidRPr="00825486">
        <w:rPr>
          <w:bCs/>
        </w:rPr>
        <w:t xml:space="preserve"> (</w:t>
      </w:r>
      <w:r w:rsidR="00E84996" w:rsidRPr="00825486">
        <w:rPr>
          <w:bCs/>
        </w:rPr>
        <w:t>шестьдесят восемь тысяч девяносто четыре</w:t>
      </w:r>
      <w:r w:rsidRPr="00825486">
        <w:rPr>
          <w:bCs/>
        </w:rPr>
        <w:t xml:space="preserve">) рубля </w:t>
      </w:r>
      <w:r w:rsidR="00E84996" w:rsidRPr="00825486">
        <w:rPr>
          <w:bCs/>
        </w:rPr>
        <w:t>45</w:t>
      </w:r>
      <w:r w:rsidRPr="00825486">
        <w:rPr>
          <w:bCs/>
        </w:rPr>
        <w:t xml:space="preserve"> копеек.</w:t>
      </w:r>
    </w:p>
    <w:p w:rsidR="00E84996" w:rsidRPr="00825486" w:rsidRDefault="00E84996" w:rsidP="00E84996">
      <w:pPr>
        <w:ind w:firstLine="720"/>
        <w:jc w:val="both"/>
      </w:pPr>
      <w:r w:rsidRPr="00825486">
        <w:t xml:space="preserve">Информация о предыдущих торгах: </w:t>
      </w:r>
      <w:r w:rsidR="00825486" w:rsidRPr="00825486">
        <w:t xml:space="preserve">недвижимое </w:t>
      </w:r>
      <w:r w:rsidRPr="00825486">
        <w:t>имущество ранее на торги не выставлялось.</w:t>
      </w:r>
    </w:p>
    <w:p w:rsidR="00D56351" w:rsidRPr="00825486" w:rsidRDefault="00D56351" w:rsidP="00E84996">
      <w:pPr>
        <w:ind w:firstLine="720"/>
        <w:jc w:val="both"/>
        <w:rPr>
          <w:b/>
          <w:u w:val="single"/>
        </w:rPr>
      </w:pPr>
    </w:p>
    <w:p w:rsidR="00E84996" w:rsidRPr="00825486" w:rsidRDefault="00E84996" w:rsidP="00E84996">
      <w:pPr>
        <w:ind w:firstLine="720"/>
        <w:jc w:val="both"/>
        <w:rPr>
          <w:b/>
          <w:u w:val="single"/>
        </w:rPr>
      </w:pPr>
      <w:r w:rsidRPr="00825486">
        <w:rPr>
          <w:b/>
          <w:u w:val="single"/>
        </w:rPr>
        <w:t>Лот № 2:</w:t>
      </w:r>
    </w:p>
    <w:p w:rsidR="00E84996" w:rsidRPr="00825486" w:rsidRDefault="00E84996" w:rsidP="001D28AE">
      <w:pPr>
        <w:ind w:firstLine="709"/>
        <w:jc w:val="both"/>
        <w:rPr>
          <w:bCs/>
        </w:rPr>
      </w:pPr>
      <w:r w:rsidRPr="00825486">
        <w:rPr>
          <w:b/>
          <w:bCs/>
        </w:rPr>
        <w:t xml:space="preserve">РММ, </w:t>
      </w:r>
      <w:r w:rsidRPr="00825486">
        <w:rPr>
          <w:bCs/>
        </w:rPr>
        <w:t>адрес: Воронеж</w:t>
      </w:r>
      <w:r w:rsidR="00825486" w:rsidRPr="00825486">
        <w:rPr>
          <w:bCs/>
        </w:rPr>
        <w:t>ская область, Аннинский район, А</w:t>
      </w:r>
      <w:r w:rsidRPr="00825486">
        <w:rPr>
          <w:bCs/>
        </w:rPr>
        <w:t>ннинское лесничество, квартал 30, выдел 1. Площадь: 465,</w:t>
      </w:r>
      <w:r w:rsidR="00825486" w:rsidRPr="00825486">
        <w:rPr>
          <w:bCs/>
        </w:rPr>
        <w:t xml:space="preserve"> </w:t>
      </w:r>
      <w:r w:rsidRPr="00825486">
        <w:rPr>
          <w:bCs/>
        </w:rPr>
        <w:t>2 кв. м, Инвентарный номер: 5921. Литер: А, а.</w:t>
      </w:r>
    </w:p>
    <w:p w:rsidR="00E84996" w:rsidRPr="00825486" w:rsidRDefault="00E84996" w:rsidP="00825486">
      <w:pPr>
        <w:pStyle w:val="a4"/>
        <w:spacing w:after="0"/>
        <w:ind w:left="786" w:hanging="77"/>
        <w:rPr>
          <w:rFonts w:ascii="Times New Roman" w:hAnsi="Times New Roman" w:cs="Times New Roman"/>
          <w:sz w:val="24"/>
          <w:szCs w:val="24"/>
        </w:rPr>
      </w:pPr>
      <w:r w:rsidRPr="00825486">
        <w:rPr>
          <w:rFonts w:ascii="Times New Roman" w:hAnsi="Times New Roman" w:cs="Times New Roman"/>
          <w:sz w:val="24"/>
          <w:szCs w:val="24"/>
        </w:rPr>
        <w:t>Ограничения (обременения): не зарегистрированы.</w:t>
      </w:r>
    </w:p>
    <w:p w:rsidR="00E84996" w:rsidRPr="00825486" w:rsidRDefault="00E84996" w:rsidP="00E84996">
      <w:pPr>
        <w:ind w:firstLine="709"/>
        <w:jc w:val="both"/>
        <w:rPr>
          <w:bCs/>
        </w:rPr>
      </w:pPr>
      <w:r w:rsidRPr="00825486">
        <w:rPr>
          <w:bCs/>
        </w:rPr>
        <w:t xml:space="preserve">РММ принадлежит Воронежской области на праве собственности, о чем в Едином государственном реестре прав на недвижимое имущество и сделок с ним </w:t>
      </w:r>
      <w:r w:rsidR="00605637" w:rsidRPr="00825486">
        <w:rPr>
          <w:bCs/>
        </w:rPr>
        <w:t>08</w:t>
      </w:r>
      <w:r w:rsidRPr="00825486">
        <w:rPr>
          <w:bCs/>
        </w:rPr>
        <w:t>.</w:t>
      </w:r>
      <w:r w:rsidR="00605637" w:rsidRPr="00825486">
        <w:rPr>
          <w:bCs/>
        </w:rPr>
        <w:t>12.2009</w:t>
      </w:r>
      <w:r w:rsidRPr="00825486">
        <w:rPr>
          <w:bCs/>
        </w:rPr>
        <w:t xml:space="preserve"> сдела</w:t>
      </w:r>
      <w:r w:rsidR="00605637" w:rsidRPr="00825486">
        <w:rPr>
          <w:bCs/>
        </w:rPr>
        <w:t>на запись регистрации № 36-36-02</w:t>
      </w:r>
      <w:r w:rsidRPr="00825486">
        <w:rPr>
          <w:bCs/>
        </w:rPr>
        <w:t>/0</w:t>
      </w:r>
      <w:r w:rsidR="00605637" w:rsidRPr="00825486">
        <w:rPr>
          <w:bCs/>
        </w:rPr>
        <w:t>09/2009</w:t>
      </w:r>
      <w:r w:rsidRPr="00825486">
        <w:rPr>
          <w:bCs/>
        </w:rPr>
        <w:t>-</w:t>
      </w:r>
      <w:r w:rsidR="00605637" w:rsidRPr="00825486">
        <w:rPr>
          <w:bCs/>
        </w:rPr>
        <w:t>326</w:t>
      </w:r>
      <w:r w:rsidRPr="00825486">
        <w:rPr>
          <w:bCs/>
        </w:rPr>
        <w:t xml:space="preserve">, что подтверждается </w:t>
      </w:r>
      <w:r w:rsidRPr="00825486">
        <w:rPr>
          <w:bCs/>
        </w:rPr>
        <w:lastRenderedPageBreak/>
        <w:t>Свидетельством о государ</w:t>
      </w:r>
      <w:r w:rsidR="00605637" w:rsidRPr="00825486">
        <w:rPr>
          <w:bCs/>
        </w:rPr>
        <w:t>ственной регистрации права 36-АВ</w:t>
      </w:r>
      <w:r w:rsidRPr="00825486">
        <w:rPr>
          <w:bCs/>
        </w:rPr>
        <w:t xml:space="preserve"> </w:t>
      </w:r>
      <w:r w:rsidR="00605637" w:rsidRPr="00825486">
        <w:rPr>
          <w:bCs/>
        </w:rPr>
        <w:t>597235</w:t>
      </w:r>
      <w:r w:rsidRPr="00825486">
        <w:rPr>
          <w:bCs/>
        </w:rPr>
        <w:t xml:space="preserve">, выданным Управлением Федеральной </w:t>
      </w:r>
      <w:r w:rsidR="00605637" w:rsidRPr="00825486">
        <w:rPr>
          <w:bCs/>
        </w:rPr>
        <w:t xml:space="preserve">регистрационной </w:t>
      </w:r>
      <w:r w:rsidRPr="00825486">
        <w:rPr>
          <w:bCs/>
        </w:rPr>
        <w:t xml:space="preserve">службы по Воронежской области </w:t>
      </w:r>
      <w:r w:rsidR="00605637" w:rsidRPr="00825486">
        <w:rPr>
          <w:bCs/>
        </w:rPr>
        <w:t>08</w:t>
      </w:r>
      <w:r w:rsidRPr="00825486">
        <w:rPr>
          <w:bCs/>
        </w:rPr>
        <w:t>.</w:t>
      </w:r>
      <w:r w:rsidR="00605637" w:rsidRPr="00825486">
        <w:rPr>
          <w:bCs/>
        </w:rPr>
        <w:t>12.2009</w:t>
      </w:r>
      <w:r w:rsidRPr="00825486">
        <w:rPr>
          <w:bCs/>
        </w:rPr>
        <w:t>.</w:t>
      </w:r>
    </w:p>
    <w:p w:rsidR="00605637" w:rsidRPr="00825486" w:rsidRDefault="00605637" w:rsidP="00605637">
      <w:pPr>
        <w:ind w:firstLine="720"/>
        <w:jc w:val="both"/>
        <w:outlineLvl w:val="1"/>
      </w:pPr>
      <w:r w:rsidRPr="00825486">
        <w:rPr>
          <w:b/>
        </w:rPr>
        <w:t xml:space="preserve">Начальная цена продажи недвижимого имущества </w:t>
      </w:r>
      <w:r w:rsidRPr="00825486">
        <w:t>– 1 617 462 (один миллион шестьсот семнадцать тысяч четыреста шестьдесят два) рубля 58 копеек, с учетом НДС.</w:t>
      </w:r>
    </w:p>
    <w:p w:rsidR="00605637" w:rsidRPr="000332DB" w:rsidRDefault="00605637" w:rsidP="00605637">
      <w:pPr>
        <w:ind w:firstLine="709"/>
        <w:jc w:val="both"/>
        <w:rPr>
          <w:b/>
          <w:bCs/>
          <w:u w:val="single"/>
        </w:rPr>
      </w:pPr>
      <w:r w:rsidRPr="00825486">
        <w:rPr>
          <w:b/>
          <w:bCs/>
        </w:rPr>
        <w:t xml:space="preserve">Сумма задатка – </w:t>
      </w:r>
      <w:r w:rsidRPr="000332DB">
        <w:rPr>
          <w:b/>
          <w:bCs/>
          <w:u w:val="single"/>
        </w:rPr>
        <w:t>161 746 (сто шестьдесят одна тысяча семьсот сорок шесть) рублей 25 копеек.</w:t>
      </w:r>
    </w:p>
    <w:p w:rsidR="00605637" w:rsidRPr="00825486" w:rsidRDefault="00605637" w:rsidP="00605637">
      <w:pPr>
        <w:ind w:firstLine="709"/>
        <w:jc w:val="both"/>
        <w:rPr>
          <w:bCs/>
        </w:rPr>
      </w:pPr>
      <w:r w:rsidRPr="00825486">
        <w:rPr>
          <w:b/>
          <w:bCs/>
        </w:rPr>
        <w:t xml:space="preserve"> «Шаг аукциона» (величина повышения начальной цены) </w:t>
      </w:r>
      <w:r w:rsidRPr="00825486">
        <w:rPr>
          <w:bCs/>
        </w:rPr>
        <w:t>– 80 873 (восемьдесят тысяч в</w:t>
      </w:r>
      <w:r w:rsidR="003D6CE9">
        <w:rPr>
          <w:bCs/>
        </w:rPr>
        <w:t>осемьсот семьдесят три) рубля 13</w:t>
      </w:r>
      <w:r w:rsidRPr="00825486">
        <w:rPr>
          <w:bCs/>
        </w:rPr>
        <w:t xml:space="preserve"> копеек.</w:t>
      </w:r>
    </w:p>
    <w:p w:rsidR="00605637" w:rsidRPr="00825486" w:rsidRDefault="00605637" w:rsidP="00605637">
      <w:pPr>
        <w:ind w:firstLine="720"/>
        <w:jc w:val="both"/>
        <w:rPr>
          <w:b/>
          <w:u w:val="single"/>
        </w:rPr>
      </w:pPr>
      <w:r w:rsidRPr="00825486">
        <w:t xml:space="preserve">Информация о предыдущих торгах: </w:t>
      </w:r>
      <w:r w:rsidR="00825486" w:rsidRPr="00825486">
        <w:t xml:space="preserve">недвижимое </w:t>
      </w:r>
      <w:r w:rsidRPr="00825486">
        <w:t>имущество ранее на торги не выставлялось.</w:t>
      </w:r>
    </w:p>
    <w:p w:rsidR="00605637" w:rsidRPr="00825486" w:rsidRDefault="00605637" w:rsidP="00605637">
      <w:pPr>
        <w:ind w:firstLine="709"/>
        <w:jc w:val="both"/>
      </w:pPr>
      <w:r w:rsidRPr="00825486">
        <w:t xml:space="preserve">С иными сведениями о недвижимом имуществе, имеющимся в распоряжении Продавца, а также формой заявки, проектом договора купли-продажи и другой информацией покупатели могут ознакомиться по месту приема заявок. Контактный телефон: 212-70-01. </w:t>
      </w:r>
    </w:p>
    <w:p w:rsidR="00605637" w:rsidRPr="00825486" w:rsidRDefault="00605637" w:rsidP="00605637">
      <w:pPr>
        <w:ind w:firstLine="709"/>
        <w:jc w:val="both"/>
      </w:pPr>
      <w:r w:rsidRPr="00825486">
        <w:t>Форма заявки, проект договора купли-продажи прилагаются к настоящему информационному сообщению (Приложения №№ 1, 2).</w:t>
      </w:r>
    </w:p>
    <w:p w:rsidR="00DB4C53" w:rsidRPr="00825486" w:rsidRDefault="00DB4C53" w:rsidP="00605637">
      <w:pPr>
        <w:ind w:firstLine="709"/>
        <w:jc w:val="both"/>
      </w:pPr>
    </w:p>
    <w:p w:rsidR="00605637" w:rsidRPr="00825486" w:rsidRDefault="00605637" w:rsidP="00605637">
      <w:pPr>
        <w:jc w:val="center"/>
        <w:rPr>
          <w:b/>
        </w:rPr>
      </w:pPr>
      <w:r w:rsidRPr="00825486">
        <w:rPr>
          <w:b/>
        </w:rPr>
        <w:t>Условия участия в аукционе</w:t>
      </w:r>
    </w:p>
    <w:p w:rsidR="00605637" w:rsidRPr="00825486" w:rsidRDefault="00605637" w:rsidP="00605637">
      <w:pPr>
        <w:ind w:firstLine="720"/>
        <w:jc w:val="both"/>
      </w:pPr>
      <w:r w:rsidRPr="00825486">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825486">
          <w:t>2001 г</w:t>
        </w:r>
      </w:smartTag>
      <w:r w:rsidRPr="00825486">
        <w:t>. № 178-ФЗ «О приватизации государственного и муниципального имущества» и желающее приобрести недвижимое имущество, выставляемое на аукцион (далее – претендент), обязано осуществить следующие действия:</w:t>
      </w:r>
    </w:p>
    <w:p w:rsidR="00605637" w:rsidRPr="00825486" w:rsidRDefault="00605637" w:rsidP="00605637">
      <w:pPr>
        <w:ind w:firstLine="720"/>
        <w:jc w:val="both"/>
      </w:pPr>
      <w:r w:rsidRPr="00825486">
        <w:t>- внести задаток в указанном в настоящем информационном сообщении порядке;</w:t>
      </w:r>
    </w:p>
    <w:p w:rsidR="00605637" w:rsidRPr="00825486" w:rsidRDefault="00605637" w:rsidP="00605637">
      <w:pPr>
        <w:ind w:firstLine="720"/>
        <w:jc w:val="both"/>
      </w:pPr>
      <w:r w:rsidRPr="00825486">
        <w:t>- в установленном порядке подать заявку по утвержденной Продавцом форме.</w:t>
      </w:r>
    </w:p>
    <w:p w:rsidR="00605637" w:rsidRPr="00825486" w:rsidRDefault="00605637" w:rsidP="00605637">
      <w:pPr>
        <w:ind w:firstLine="720"/>
        <w:jc w:val="both"/>
      </w:pPr>
      <w:r w:rsidRPr="00825486">
        <w:t>Ограничений участия отдельных категорий физических и юридических лиц не установлено.</w:t>
      </w:r>
    </w:p>
    <w:p w:rsidR="00605637" w:rsidRPr="00825486" w:rsidRDefault="00605637" w:rsidP="00605637">
      <w:pPr>
        <w:ind w:firstLine="720"/>
        <w:jc w:val="both"/>
      </w:pPr>
      <w:r w:rsidRPr="00825486">
        <w:t>Обязанность доказать свое право на участие в аукционе возлагается на претендента.</w:t>
      </w:r>
    </w:p>
    <w:p w:rsidR="00605637" w:rsidRPr="00825486" w:rsidRDefault="00605637" w:rsidP="00605637">
      <w:pPr>
        <w:ind w:firstLine="720"/>
        <w:jc w:val="both"/>
      </w:pPr>
    </w:p>
    <w:p w:rsidR="00605637" w:rsidRPr="00825486" w:rsidRDefault="00605637" w:rsidP="00605637">
      <w:pPr>
        <w:ind w:firstLine="360"/>
        <w:jc w:val="center"/>
        <w:rPr>
          <w:b/>
        </w:rPr>
      </w:pPr>
      <w:r w:rsidRPr="00825486">
        <w:rPr>
          <w:b/>
        </w:rPr>
        <w:t>Порядок внесения задатка и его возврата</w:t>
      </w:r>
    </w:p>
    <w:p w:rsidR="00605637" w:rsidRPr="00825486" w:rsidRDefault="00605637" w:rsidP="00605637">
      <w:pPr>
        <w:ind w:firstLine="720"/>
        <w:jc w:val="both"/>
        <w:outlineLvl w:val="0"/>
        <w:rPr>
          <w:b/>
        </w:rPr>
      </w:pPr>
      <w:r w:rsidRPr="00825486">
        <w:t xml:space="preserve">Для участия в аукционе претендент вносит задаток на счет, указанный в настоящем информационном сообщении: </w:t>
      </w:r>
    </w:p>
    <w:p w:rsidR="00605637" w:rsidRPr="00825486" w:rsidRDefault="00605637" w:rsidP="00605637">
      <w:pPr>
        <w:ind w:firstLine="709"/>
        <w:jc w:val="both"/>
      </w:pPr>
      <w:r w:rsidRPr="00825486">
        <w:t xml:space="preserve">Получатель – департамент финансов Воронежской области (КУ ВО «Фонд госимущества Воронежской области», л.с. 064 14 0031); ИНН 3666026938; КПП 366601001; </w:t>
      </w:r>
      <w:proofErr w:type="spellStart"/>
      <w:proofErr w:type="gramStart"/>
      <w:r w:rsidRPr="00825486">
        <w:t>р</w:t>
      </w:r>
      <w:proofErr w:type="spellEnd"/>
      <w:proofErr w:type="gramEnd"/>
      <w:r w:rsidRPr="00825486">
        <w:t>/с 40302810420074000204 в Отделении Воронеж г. Воронеж; БИК 042007001.</w:t>
      </w:r>
    </w:p>
    <w:p w:rsidR="00605637" w:rsidRPr="00825486" w:rsidRDefault="00605637" w:rsidP="00605637">
      <w:pPr>
        <w:ind w:firstLine="720"/>
        <w:jc w:val="both"/>
      </w:pPr>
      <w:r w:rsidRPr="00825486">
        <w:t>Назначение платежа – задаток для участия в аукционе по продаже недвижимого имущества, р</w:t>
      </w:r>
      <w:r w:rsidR="000332DB">
        <w:t>еестровый номер торгов 2015 – 39, лот №__</w:t>
      </w:r>
      <w:r w:rsidRPr="00825486">
        <w:t>.</w:t>
      </w:r>
    </w:p>
    <w:p w:rsidR="00605637" w:rsidRPr="00825486" w:rsidRDefault="00605637" w:rsidP="00605637">
      <w:pPr>
        <w:jc w:val="both"/>
      </w:pPr>
      <w:r w:rsidRPr="00825486">
        <w:tab/>
        <w:t>Задаток вносится единым платежом в валюте Российской Федерации и должен поступить на ука</w:t>
      </w:r>
      <w:r w:rsidR="000332DB">
        <w:t>занный выше счет не позднее 08 июня</w:t>
      </w:r>
      <w:r w:rsidRPr="00825486">
        <w:t xml:space="preserve"> 2015 года.</w:t>
      </w:r>
    </w:p>
    <w:p w:rsidR="00605637" w:rsidRPr="00825486" w:rsidRDefault="00605637" w:rsidP="00605637">
      <w:pPr>
        <w:ind w:firstLine="720"/>
        <w:jc w:val="both"/>
      </w:pPr>
      <w:r w:rsidRPr="00825486">
        <w:t>В случае отсутствия (</w:t>
      </w:r>
      <w:proofErr w:type="spellStart"/>
      <w:r w:rsidRPr="00825486">
        <w:t>непоступления</w:t>
      </w:r>
      <w:proofErr w:type="spellEnd"/>
      <w:r w:rsidRPr="00825486">
        <w:t>) в указанный срок суммы задатка, обязательства претендента по внесению задатка считаются  неисполненными и претендент к участию в аукционе не допускается.</w:t>
      </w:r>
    </w:p>
    <w:p w:rsidR="00605637" w:rsidRPr="00825486" w:rsidRDefault="00605637" w:rsidP="00605637">
      <w:pPr>
        <w:jc w:val="both"/>
      </w:pPr>
      <w:r w:rsidRPr="00825486">
        <w:tab/>
        <w:t>Задаток возвращается претенденту в следующих случаях и порядке:</w:t>
      </w:r>
    </w:p>
    <w:p w:rsidR="00605637" w:rsidRPr="00825486" w:rsidRDefault="00605637" w:rsidP="00605637">
      <w:pPr>
        <w:jc w:val="both"/>
      </w:pPr>
      <w:r w:rsidRPr="00825486">
        <w:tab/>
        <w:t>- в случае отзыва заявки претендентом до даты окончания приема заявок задаток возвращается претенденту не позднее пяти календарных дней со дня поступления Продавцу уведомления об отзыве;</w:t>
      </w:r>
    </w:p>
    <w:p w:rsidR="00605637" w:rsidRPr="00825486" w:rsidRDefault="00605637" w:rsidP="00605637">
      <w:pPr>
        <w:ind w:firstLine="708"/>
        <w:jc w:val="both"/>
      </w:pPr>
      <w:r w:rsidRPr="00825486">
        <w:t xml:space="preserve">- в случаях отзыва заявки претендентом позднее даты окончания приема заявок, если участник аукциона не признан победителем аукциона либо аукцион признан несостоявшимся, задаток возвращается в течение пяти календарных дней </w:t>
      </w:r>
      <w:proofErr w:type="gramStart"/>
      <w:r w:rsidRPr="00825486">
        <w:t>с даты подведения</w:t>
      </w:r>
      <w:proofErr w:type="gramEnd"/>
      <w:r w:rsidRPr="00825486">
        <w:t xml:space="preserve"> итогов аукциона;</w:t>
      </w:r>
    </w:p>
    <w:p w:rsidR="00605637" w:rsidRPr="00825486" w:rsidRDefault="00605637" w:rsidP="00605637">
      <w:pPr>
        <w:jc w:val="both"/>
      </w:pPr>
      <w:r w:rsidRPr="00825486">
        <w:lastRenderedPageBreak/>
        <w:tab/>
        <w:t xml:space="preserve">- если претендент не допущен к участию в аукционе, задаток возвращается  ему в течение пяти календарных дней со дня подписания протокола о признании претендентов участниками аукциона. </w:t>
      </w:r>
    </w:p>
    <w:p w:rsidR="00605637" w:rsidRPr="00825486" w:rsidRDefault="00605637" w:rsidP="00605637">
      <w:pPr>
        <w:jc w:val="both"/>
      </w:pPr>
      <w:r w:rsidRPr="00825486">
        <w:tab/>
        <w:t xml:space="preserve">В случае отмены аукциона, задаток возвращается в течение пяти календарных дней </w:t>
      </w:r>
      <w:proofErr w:type="gramStart"/>
      <w:r w:rsidRPr="00825486">
        <w:t>с даты опубликования</w:t>
      </w:r>
      <w:proofErr w:type="gramEnd"/>
      <w:r w:rsidRPr="00825486">
        <w:t xml:space="preserve"> в официальном печатном издании об этом информационного сообщения.</w:t>
      </w:r>
    </w:p>
    <w:p w:rsidR="00605637" w:rsidRPr="00825486" w:rsidRDefault="00605637" w:rsidP="00605637">
      <w:pPr>
        <w:jc w:val="both"/>
      </w:pPr>
      <w:r w:rsidRPr="00825486">
        <w:tab/>
        <w:t>Возврат задатка осуществляется Продавцом на счет, указанный претендентом в заявке, поданной им для участия в аукционе.</w:t>
      </w:r>
    </w:p>
    <w:p w:rsidR="00605637" w:rsidRPr="00825486" w:rsidRDefault="00605637" w:rsidP="00605637">
      <w:pPr>
        <w:jc w:val="both"/>
      </w:pPr>
      <w:r w:rsidRPr="00825486">
        <w:tab/>
        <w:t>Настоящее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605637" w:rsidRPr="00825486" w:rsidRDefault="00605637" w:rsidP="00605637">
      <w:pPr>
        <w:jc w:val="both"/>
        <w:rPr>
          <w:b/>
        </w:rPr>
      </w:pPr>
    </w:p>
    <w:p w:rsidR="00605637" w:rsidRPr="00825486" w:rsidRDefault="00605637" w:rsidP="00605637">
      <w:pPr>
        <w:jc w:val="center"/>
        <w:rPr>
          <w:b/>
        </w:rPr>
      </w:pPr>
      <w:r w:rsidRPr="00825486">
        <w:rPr>
          <w:b/>
        </w:rPr>
        <w:t>Порядок подачи заявок на участие в аукционе</w:t>
      </w:r>
    </w:p>
    <w:p w:rsidR="00605637" w:rsidRPr="00825486" w:rsidRDefault="00605637" w:rsidP="00605637">
      <w:pPr>
        <w:ind w:firstLine="720"/>
        <w:jc w:val="both"/>
      </w:pPr>
      <w:r w:rsidRPr="00825486">
        <w:t>Одно лицо имеет право подать только одну заявку.</w:t>
      </w:r>
    </w:p>
    <w:p w:rsidR="00605637" w:rsidRPr="00825486" w:rsidRDefault="00605637" w:rsidP="00605637">
      <w:pPr>
        <w:ind w:firstLine="720"/>
        <w:jc w:val="both"/>
      </w:pPr>
      <w:r w:rsidRPr="00825486">
        <w:t>Заявки подаются, начиная с опубликованной даты начала приема заявок до даты окончания приема заявок, указанной в настоящем информационном сообщении, путем вручения их Продавцу.</w:t>
      </w:r>
    </w:p>
    <w:p w:rsidR="00605637" w:rsidRPr="00825486" w:rsidRDefault="00605637" w:rsidP="00605637">
      <w:pPr>
        <w:ind w:firstLine="720"/>
        <w:jc w:val="both"/>
      </w:pPr>
      <w:r w:rsidRPr="00825486">
        <w:t>Заявки, поступившие по истечении срока их приема, возвращаются претенденту или его уполномоченному представителю под расписку вместе с описью, на которой делается отметка об отказе в принятии документов.</w:t>
      </w:r>
    </w:p>
    <w:p w:rsidR="00605637" w:rsidRPr="00825486" w:rsidRDefault="00605637" w:rsidP="00605637">
      <w:pPr>
        <w:ind w:firstLine="720"/>
        <w:jc w:val="both"/>
      </w:pPr>
      <w:r w:rsidRPr="00825486">
        <w:t>Заявка считается принятой Продавцом, если ей присвоен регистрационный номер, о чем на заявке делается соответствующая отметка.</w:t>
      </w:r>
    </w:p>
    <w:p w:rsidR="00605637" w:rsidRPr="00825486" w:rsidRDefault="00605637" w:rsidP="00605637">
      <w:pPr>
        <w:ind w:firstLine="720"/>
        <w:jc w:val="both"/>
      </w:pPr>
      <w:r w:rsidRPr="00825486">
        <w:t>До признания претендента участником аукциона он имеет право посредством уведомления в письменной форме отозвать зарегистрированную заявку.</w:t>
      </w:r>
    </w:p>
    <w:p w:rsidR="00605637" w:rsidRPr="00825486" w:rsidRDefault="00605637" w:rsidP="00605637">
      <w:pPr>
        <w:ind w:firstLine="720"/>
        <w:jc w:val="both"/>
      </w:pPr>
      <w:r w:rsidRPr="00825486">
        <w:t>Заявки подаются и принимаются одновременно с полным комплектом требуемых для участия в аукционе документов.</w:t>
      </w:r>
    </w:p>
    <w:p w:rsidR="00605637" w:rsidRPr="00825486" w:rsidRDefault="00605637" w:rsidP="00605637">
      <w:pPr>
        <w:ind w:firstLine="720"/>
        <w:jc w:val="both"/>
      </w:pPr>
    </w:p>
    <w:p w:rsidR="00605637" w:rsidRPr="00825486" w:rsidRDefault="00605637" w:rsidP="00605637">
      <w:pPr>
        <w:jc w:val="center"/>
        <w:rPr>
          <w:b/>
        </w:rPr>
      </w:pPr>
      <w:r w:rsidRPr="00825486">
        <w:rPr>
          <w:b/>
        </w:rPr>
        <w:t xml:space="preserve">Перечень, </w:t>
      </w:r>
      <w:proofErr w:type="gramStart"/>
      <w:r w:rsidRPr="00825486">
        <w:rPr>
          <w:b/>
        </w:rPr>
        <w:t>требуемых</w:t>
      </w:r>
      <w:proofErr w:type="gramEnd"/>
      <w:r w:rsidRPr="00825486">
        <w:rPr>
          <w:b/>
        </w:rPr>
        <w:t xml:space="preserve"> для участия</w:t>
      </w:r>
    </w:p>
    <w:p w:rsidR="00605637" w:rsidRPr="00825486" w:rsidRDefault="00605637" w:rsidP="00605637">
      <w:pPr>
        <w:jc w:val="center"/>
        <w:rPr>
          <w:b/>
        </w:rPr>
      </w:pPr>
      <w:r w:rsidRPr="00825486">
        <w:rPr>
          <w:b/>
        </w:rPr>
        <w:t>в аукционе документов и требования к их оформлению</w:t>
      </w:r>
    </w:p>
    <w:p w:rsidR="00605637" w:rsidRPr="00825486" w:rsidRDefault="00605637" w:rsidP="00605637">
      <w:pPr>
        <w:ind w:firstLine="720"/>
        <w:jc w:val="both"/>
      </w:pPr>
      <w:r w:rsidRPr="00825486">
        <w:t>Для участия в аукционе претенденты (лично или через своего представителя) представляют Продавцу заявку в двух экземплярах по установленной форме, а также следующие документы:</w:t>
      </w:r>
    </w:p>
    <w:p w:rsidR="00605637" w:rsidRPr="00825486" w:rsidRDefault="00605637" w:rsidP="00605637">
      <w:pPr>
        <w:ind w:firstLine="720"/>
        <w:jc w:val="both"/>
      </w:pPr>
      <w:r w:rsidRPr="00825486">
        <w:rPr>
          <w:u w:val="single"/>
        </w:rPr>
        <w:t>юридические лица</w:t>
      </w:r>
      <w:r w:rsidRPr="00825486">
        <w:t>:</w:t>
      </w:r>
    </w:p>
    <w:p w:rsidR="00605637" w:rsidRPr="00825486" w:rsidRDefault="00605637" w:rsidP="00605637">
      <w:pPr>
        <w:ind w:firstLine="720"/>
        <w:jc w:val="both"/>
      </w:pPr>
      <w:r w:rsidRPr="00825486">
        <w:t>- заверенные копии учредительных документов;</w:t>
      </w:r>
    </w:p>
    <w:p w:rsidR="00605637" w:rsidRPr="00825486" w:rsidRDefault="00605637" w:rsidP="00605637">
      <w:pPr>
        <w:ind w:firstLine="720"/>
        <w:jc w:val="both"/>
      </w:pPr>
      <w:r w:rsidRPr="00825486">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w:t>
      </w:r>
      <w:r w:rsidR="000332DB">
        <w:t xml:space="preserve">(при наличии печати) </w:t>
      </w:r>
      <w:r w:rsidRPr="00825486">
        <w:t>и подписанное его руководителем письмо);</w:t>
      </w:r>
    </w:p>
    <w:p w:rsidR="00605637" w:rsidRPr="00825486" w:rsidRDefault="00605637" w:rsidP="00605637">
      <w:pPr>
        <w:ind w:firstLine="720"/>
        <w:jc w:val="both"/>
      </w:pPr>
      <w:r w:rsidRPr="00825486">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05637" w:rsidRPr="00825486" w:rsidRDefault="00605637" w:rsidP="00605637">
      <w:pPr>
        <w:ind w:firstLine="720"/>
        <w:jc w:val="both"/>
      </w:pPr>
      <w:r w:rsidRPr="00825486">
        <w:t xml:space="preserve"> </w:t>
      </w:r>
      <w:r w:rsidRPr="00825486">
        <w:rPr>
          <w:u w:val="single"/>
        </w:rPr>
        <w:t>физические лица</w:t>
      </w:r>
      <w:r w:rsidRPr="00825486">
        <w:t xml:space="preserve"> предъявляют документ, удостоверяющий личность, или представляют копии всех его листов.</w:t>
      </w:r>
    </w:p>
    <w:p w:rsidR="00605637" w:rsidRPr="00825486" w:rsidRDefault="00605637" w:rsidP="00605637">
      <w:pPr>
        <w:ind w:firstLine="720"/>
        <w:jc w:val="both"/>
      </w:pPr>
      <w:r w:rsidRPr="00825486">
        <w:t xml:space="preserve"> В случае</w:t>
      </w:r>
      <w:proofErr w:type="gramStart"/>
      <w:r w:rsidRPr="00825486">
        <w:t>,</w:t>
      </w:r>
      <w:proofErr w:type="gramEnd"/>
      <w:r w:rsidRPr="00825486">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825486">
        <w:t>,</w:t>
      </w:r>
      <w:proofErr w:type="gramEnd"/>
      <w:r w:rsidRPr="00825486">
        <w:t xml:space="preserve"> если доверенность на осуществление действий от имени претендента подписана лицом, уполномоченным руководителем </w:t>
      </w:r>
      <w:r w:rsidRPr="00825486">
        <w:lastRenderedPageBreak/>
        <w:t>юридического лица, заявка должна содержать также документ, подтверждающий полномочия этого лица.</w:t>
      </w:r>
    </w:p>
    <w:p w:rsidR="00605637" w:rsidRPr="00825486" w:rsidRDefault="00605637" w:rsidP="00605637">
      <w:pPr>
        <w:ind w:firstLine="720"/>
        <w:jc w:val="both"/>
      </w:pPr>
      <w:r w:rsidRPr="00825486">
        <w:t xml:space="preserve">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w:t>
      </w:r>
      <w:r w:rsidR="000332DB">
        <w:t xml:space="preserve">(при наличии печати) </w:t>
      </w:r>
      <w:r w:rsidRPr="00825486">
        <w:t>(для юридического лица) и подписаны претендентом или его представителем.</w:t>
      </w:r>
    </w:p>
    <w:p w:rsidR="00605637" w:rsidRPr="00825486" w:rsidRDefault="00605637" w:rsidP="00605637">
      <w:pPr>
        <w:ind w:firstLine="720"/>
        <w:jc w:val="both"/>
      </w:pPr>
      <w:r w:rsidRPr="00825486">
        <w:t xml:space="preserve"> К данным документам (в том числе к каждому тому) также прилагается их опись. Такая опись составляется в двух экземплярах, один из которых остается у Продавца, другой - у претендента.</w:t>
      </w:r>
    </w:p>
    <w:p w:rsidR="00605637" w:rsidRPr="00825486" w:rsidRDefault="00605637" w:rsidP="00605637">
      <w:pPr>
        <w:ind w:firstLine="720"/>
        <w:jc w:val="both"/>
      </w:pPr>
      <w:r w:rsidRPr="00825486">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605637" w:rsidRPr="00825486" w:rsidRDefault="00605637" w:rsidP="00605637">
      <w:pPr>
        <w:ind w:firstLine="720"/>
        <w:jc w:val="both"/>
      </w:pPr>
      <w:r w:rsidRPr="00825486">
        <w:t>Указанные документы в части их оформления и содержания должны соответствовать требованиям законодательства Российской Федерации,</w:t>
      </w:r>
    </w:p>
    <w:p w:rsidR="00605637" w:rsidRPr="00825486" w:rsidRDefault="00605637" w:rsidP="00605637">
      <w:pPr>
        <w:ind w:firstLine="720"/>
        <w:jc w:val="both"/>
      </w:pPr>
      <w:r w:rsidRPr="00825486">
        <w:t>Не подлежат рассмотрению документы, исполненные карандашом, имеющие подчистки, приписки, иные не оговоренные в них исправления.</w:t>
      </w:r>
    </w:p>
    <w:p w:rsidR="00605637" w:rsidRPr="00825486" w:rsidRDefault="00605637" w:rsidP="00605637">
      <w:pPr>
        <w:ind w:firstLine="720"/>
        <w:jc w:val="both"/>
      </w:pPr>
      <w:r w:rsidRPr="00825486">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rsidR="00605637" w:rsidRPr="00825486" w:rsidRDefault="00605637" w:rsidP="00605637">
      <w:pPr>
        <w:jc w:val="center"/>
        <w:rPr>
          <w:b/>
        </w:rPr>
      </w:pPr>
    </w:p>
    <w:p w:rsidR="00605637" w:rsidRPr="00825486" w:rsidRDefault="00605637" w:rsidP="00605637">
      <w:pPr>
        <w:jc w:val="center"/>
        <w:rPr>
          <w:b/>
        </w:rPr>
      </w:pPr>
      <w:r w:rsidRPr="00825486">
        <w:rPr>
          <w:b/>
        </w:rPr>
        <w:t>Определение участников аукциона</w:t>
      </w:r>
    </w:p>
    <w:p w:rsidR="00605637" w:rsidRPr="00825486" w:rsidRDefault="00605637" w:rsidP="00605637">
      <w:pPr>
        <w:ind w:firstLine="720"/>
        <w:jc w:val="both"/>
      </w:pPr>
      <w:r w:rsidRPr="00825486">
        <w:t>В указанный в настоящем информационном сообщении день определения участников  аукциона Продавец рассматривает заявки и документы претендентов, устанавливает факт поступления от претендентов задатков на основании выписки со счета Продавца.</w:t>
      </w:r>
    </w:p>
    <w:p w:rsidR="00605637" w:rsidRPr="00825486" w:rsidRDefault="00605637" w:rsidP="00605637">
      <w:pPr>
        <w:ind w:firstLine="720"/>
        <w:jc w:val="both"/>
      </w:pPr>
      <w:r w:rsidRPr="00825486">
        <w:t>По результатам рассмотрения заявок и документов Продавец принимает решение о признании претендентов участниками аукциона.</w:t>
      </w:r>
    </w:p>
    <w:p w:rsidR="00605637" w:rsidRPr="00825486" w:rsidRDefault="00605637" w:rsidP="00605637">
      <w:pPr>
        <w:ind w:firstLine="720"/>
        <w:jc w:val="both"/>
      </w:pPr>
      <w:r w:rsidRPr="00825486">
        <w:t>Претендент не допускается к участию в аукционе по следующим основаниям:</w:t>
      </w:r>
    </w:p>
    <w:p w:rsidR="00605637" w:rsidRPr="00825486" w:rsidRDefault="00605637" w:rsidP="00605637">
      <w:pPr>
        <w:ind w:firstLine="720"/>
        <w:jc w:val="both"/>
      </w:pPr>
      <w:r w:rsidRPr="00825486">
        <w:t>- представленные документы не подтверждают право претендента быть покупателем в соответствии с законодательством Российской Федерации;</w:t>
      </w:r>
    </w:p>
    <w:p w:rsidR="00605637" w:rsidRPr="00825486" w:rsidRDefault="00605637" w:rsidP="00605637">
      <w:pPr>
        <w:ind w:firstLine="540"/>
        <w:jc w:val="both"/>
        <w:outlineLvl w:val="1"/>
      </w:pPr>
      <w:r w:rsidRPr="00825486">
        <w:t>- представлены не все документы в соответствии с перечнем, указанным в информационном сообщении, либо оформление указанных документов не соответствует законодательству Российской Федерации;</w:t>
      </w:r>
    </w:p>
    <w:p w:rsidR="00605637" w:rsidRPr="00825486" w:rsidRDefault="00605637" w:rsidP="00605637">
      <w:pPr>
        <w:ind w:firstLine="720"/>
        <w:jc w:val="both"/>
      </w:pPr>
      <w:r w:rsidRPr="00825486">
        <w:t>- заявка на участие в аукционе подана лицом, не уполномоченным претендентом на осуществление таких действий;</w:t>
      </w:r>
    </w:p>
    <w:p w:rsidR="00605637" w:rsidRPr="00825486" w:rsidRDefault="00605637" w:rsidP="00605637">
      <w:pPr>
        <w:ind w:firstLine="720"/>
        <w:jc w:val="both"/>
      </w:pPr>
      <w:r w:rsidRPr="00825486">
        <w:t>- не подтверждено поступление в установленный срок задатка на счет, указанный в настоящем информационном сообщении.</w:t>
      </w:r>
    </w:p>
    <w:p w:rsidR="00605637" w:rsidRPr="00825486" w:rsidRDefault="00605637" w:rsidP="00605637">
      <w:pPr>
        <w:ind w:firstLine="720"/>
        <w:jc w:val="both"/>
      </w:pPr>
      <w:r w:rsidRPr="00825486">
        <w:t>Настоящий перечень оснований отказа претенденту на участие в аукционе является исчерпывающим.</w:t>
      </w:r>
    </w:p>
    <w:p w:rsidR="00605637" w:rsidRDefault="00605637" w:rsidP="00DB4C53">
      <w:pPr>
        <w:ind w:firstLine="720"/>
        <w:jc w:val="both"/>
      </w:pPr>
      <w:r w:rsidRPr="00825486">
        <w:t>Претендент, допущенный к участию в аукционе, приобретает статус участника аукциона с момента оформления Продавцом протокола о признании претендентов участниками аукциона.</w:t>
      </w:r>
    </w:p>
    <w:p w:rsidR="00825486" w:rsidRPr="00825486" w:rsidRDefault="00825486" w:rsidP="00DB4C53">
      <w:pPr>
        <w:ind w:firstLine="720"/>
        <w:jc w:val="both"/>
      </w:pPr>
    </w:p>
    <w:p w:rsidR="00605637" w:rsidRPr="00825486" w:rsidRDefault="00605637" w:rsidP="00605637">
      <w:pPr>
        <w:jc w:val="center"/>
        <w:rPr>
          <w:b/>
        </w:rPr>
      </w:pPr>
      <w:r w:rsidRPr="00825486">
        <w:rPr>
          <w:b/>
        </w:rPr>
        <w:t xml:space="preserve"> Порядок проведения аукциона и  определения победителя аукциона</w:t>
      </w:r>
    </w:p>
    <w:p w:rsidR="00605637" w:rsidRPr="00825486" w:rsidRDefault="00605637" w:rsidP="00605637">
      <w:pPr>
        <w:ind w:firstLine="720"/>
        <w:jc w:val="both"/>
      </w:pPr>
      <w:r w:rsidRPr="00825486">
        <w:t>Аукцион проводит аукционист, который разъясняет правила проведения аукциона, оглашает наименование имущества, выставленного на аукцион, его основные характеристики, начальную цену продажи и «шаг аукциона». «Шаг аукциона» не изменяется в течение всего аукциона.</w:t>
      </w:r>
    </w:p>
    <w:p w:rsidR="00605637" w:rsidRPr="00825486" w:rsidRDefault="00605637" w:rsidP="00605637">
      <w:pPr>
        <w:ind w:firstLine="720"/>
        <w:jc w:val="both"/>
        <w:outlineLvl w:val="1"/>
      </w:pPr>
      <w:r w:rsidRPr="00825486">
        <w:lastRenderedPageBreak/>
        <w:t>Участникам аукциона выдаются пронумерованные карточки участника аукциона (далее именуются - карточки).</w:t>
      </w:r>
    </w:p>
    <w:p w:rsidR="00605637" w:rsidRPr="00825486" w:rsidRDefault="00605637" w:rsidP="00605637">
      <w:pPr>
        <w:ind w:firstLine="720"/>
        <w:jc w:val="both"/>
      </w:pPr>
      <w:r w:rsidRPr="00825486">
        <w:t>После оглашения аукционистом начальной цены продажи участникам аукциона предлагается заявить эту цену путем поднятия карточек.</w:t>
      </w:r>
    </w:p>
    <w:p w:rsidR="00605637" w:rsidRPr="00825486" w:rsidRDefault="00605637" w:rsidP="00605637">
      <w:pPr>
        <w:ind w:firstLine="720"/>
        <w:jc w:val="both"/>
        <w:outlineLvl w:val="1"/>
      </w:pPr>
      <w:r w:rsidRPr="00825486">
        <w:t xml:space="preserve">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w:t>
      </w:r>
      <w:proofErr w:type="gramStart"/>
      <w:r w:rsidRPr="00825486">
        <w:t>заявляется</w:t>
      </w:r>
      <w:proofErr w:type="gramEnd"/>
      <w:r w:rsidRPr="00825486">
        <w:t xml:space="preserve"> участниками аукциона путем поднятия карточек. В случае заявления цены, кратной «шагу аукциона», эта цена </w:t>
      </w:r>
      <w:proofErr w:type="gramStart"/>
      <w:r w:rsidRPr="00825486">
        <w:t>заявляется</w:t>
      </w:r>
      <w:proofErr w:type="gramEnd"/>
      <w:r w:rsidRPr="00825486">
        <w:t xml:space="preserve"> участниками аукциона путем поднятия карточек и ее оглашения.</w:t>
      </w:r>
    </w:p>
    <w:p w:rsidR="00605637" w:rsidRPr="00825486" w:rsidRDefault="00605637" w:rsidP="00605637">
      <w:pPr>
        <w:ind w:firstLine="720"/>
        <w:jc w:val="both"/>
        <w:outlineLvl w:val="1"/>
      </w:pPr>
      <w:r w:rsidRPr="00825486">
        <w:t>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605637" w:rsidRPr="00825486" w:rsidRDefault="00605637" w:rsidP="00605637">
      <w:pPr>
        <w:ind w:firstLine="720"/>
        <w:jc w:val="both"/>
        <w:outlineLvl w:val="1"/>
      </w:pPr>
      <w:r w:rsidRPr="00825486">
        <w:t>По завершен</w:t>
      </w:r>
      <w:proofErr w:type="gramStart"/>
      <w:r w:rsidRPr="00825486">
        <w:t>ии ау</w:t>
      </w:r>
      <w:proofErr w:type="gramEnd"/>
      <w:r w:rsidRPr="00825486">
        <w:t>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605637" w:rsidRPr="00825486" w:rsidRDefault="00605637" w:rsidP="00605637">
      <w:pPr>
        <w:ind w:firstLine="720"/>
        <w:jc w:val="both"/>
        <w:outlineLvl w:val="1"/>
      </w:pPr>
      <w:r w:rsidRPr="00825486">
        <w:t xml:space="preserve">Цена </w:t>
      </w:r>
      <w:r w:rsidR="00737654" w:rsidRPr="00825486">
        <w:t xml:space="preserve">недвижимого </w:t>
      </w:r>
      <w:r w:rsidRPr="00825486">
        <w:t>имущества, предложенная победителем аукциона, заносится в протокол об итогах аукциона.</w:t>
      </w:r>
    </w:p>
    <w:p w:rsidR="00605637" w:rsidRPr="00825486" w:rsidRDefault="00605637" w:rsidP="00605637">
      <w:pPr>
        <w:ind w:firstLine="720"/>
        <w:jc w:val="both"/>
        <w:outlineLvl w:val="1"/>
      </w:pPr>
      <w:r w:rsidRPr="00825486">
        <w:t xml:space="preserve">Протокол об итогах аукциона является документом, удостоверяющим право победителя на заключение договора купли-продажи </w:t>
      </w:r>
      <w:r w:rsidR="00737654" w:rsidRPr="00825486">
        <w:t xml:space="preserve">недвижимого </w:t>
      </w:r>
      <w:r w:rsidRPr="00825486">
        <w:t>имущества.</w:t>
      </w:r>
    </w:p>
    <w:p w:rsidR="00605637" w:rsidRPr="00825486" w:rsidRDefault="00605637" w:rsidP="00605637">
      <w:pPr>
        <w:ind w:firstLine="720"/>
        <w:jc w:val="both"/>
        <w:outlineLvl w:val="1"/>
      </w:pPr>
      <w:r w:rsidRPr="00825486">
        <w:t>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605637" w:rsidRPr="00825486" w:rsidRDefault="00605637" w:rsidP="00605637">
      <w:pPr>
        <w:ind w:firstLine="720"/>
        <w:jc w:val="both"/>
        <w:outlineLvl w:val="1"/>
      </w:pPr>
    </w:p>
    <w:p w:rsidR="00605637" w:rsidRPr="00825486" w:rsidRDefault="00605637" w:rsidP="00605637">
      <w:pPr>
        <w:jc w:val="center"/>
        <w:rPr>
          <w:b/>
        </w:rPr>
      </w:pPr>
      <w:r w:rsidRPr="00825486">
        <w:rPr>
          <w:b/>
        </w:rPr>
        <w:t>Порядок заключения договора купли-продажи</w:t>
      </w:r>
    </w:p>
    <w:p w:rsidR="00605637" w:rsidRPr="00825486" w:rsidRDefault="00605637" w:rsidP="00605637">
      <w:pPr>
        <w:ind w:firstLine="720"/>
        <w:jc w:val="both"/>
      </w:pPr>
      <w:r w:rsidRPr="00825486">
        <w:t xml:space="preserve">Договор купли-продажи </w:t>
      </w:r>
      <w:r w:rsidR="00737654" w:rsidRPr="00825486">
        <w:t xml:space="preserve">недвижимого </w:t>
      </w:r>
      <w:r w:rsidRPr="00825486">
        <w:t xml:space="preserve">имущества заключается между Продавцом и победителем аукциона не ранее 10 рабочих дней и не позднее 15 рабочих дней со дня подведения итогов аукциона. </w:t>
      </w:r>
    </w:p>
    <w:p w:rsidR="00605637" w:rsidRPr="00825486" w:rsidRDefault="00605637" w:rsidP="00605637">
      <w:pPr>
        <w:ind w:firstLine="720"/>
        <w:jc w:val="both"/>
      </w:pPr>
      <w:r w:rsidRPr="00825486">
        <w:t xml:space="preserve">При уклонении (отказе) победителя от заключения в указанный срок договора купли-продажи </w:t>
      </w:r>
      <w:r w:rsidR="00737654" w:rsidRPr="00825486">
        <w:t xml:space="preserve">недвижимого </w:t>
      </w:r>
      <w:r w:rsidRPr="00825486">
        <w:t xml:space="preserve">имущества задаток ему не возвращается, а победитель утрачивает право на заключение указанного договора купли-продажи. </w:t>
      </w:r>
    </w:p>
    <w:p w:rsidR="00605637" w:rsidRPr="00825486" w:rsidRDefault="00605637" w:rsidP="00605637">
      <w:pPr>
        <w:ind w:firstLine="720"/>
        <w:jc w:val="both"/>
      </w:pPr>
      <w:r w:rsidRPr="00825486">
        <w:t xml:space="preserve">Оплата </w:t>
      </w:r>
      <w:r w:rsidR="00737654" w:rsidRPr="00825486">
        <w:t xml:space="preserve">недвижимого </w:t>
      </w:r>
      <w:r w:rsidRPr="00825486">
        <w:t xml:space="preserve">имущества покупателем производится в порядке и сроки, которые установлены договором купли-продажи </w:t>
      </w:r>
      <w:r w:rsidR="00737654" w:rsidRPr="00825486">
        <w:t xml:space="preserve">недвижимого </w:t>
      </w:r>
      <w:r w:rsidRPr="00825486">
        <w:t xml:space="preserve">имущества. </w:t>
      </w:r>
    </w:p>
    <w:p w:rsidR="00605637" w:rsidRPr="00825486" w:rsidRDefault="00605637" w:rsidP="00605637">
      <w:pPr>
        <w:ind w:firstLine="720"/>
        <w:jc w:val="both"/>
      </w:pPr>
      <w:r w:rsidRPr="00825486">
        <w:t xml:space="preserve">Денежные средства по договору купли-продажи должны быть внесены единовременно в безналичном порядке на счет Продавца: </w:t>
      </w:r>
    </w:p>
    <w:p w:rsidR="00605637" w:rsidRPr="00825486" w:rsidRDefault="00605637" w:rsidP="00605637">
      <w:pPr>
        <w:ind w:firstLine="720"/>
        <w:jc w:val="both"/>
      </w:pPr>
      <w:r w:rsidRPr="00825486">
        <w:t xml:space="preserve">получатель – департамент финансов Воронежской области (КУ ВО «Фонд госимущества Воронежской области», л.с. 064 14 0031); ИНН 3666026938; КПП 366601001; </w:t>
      </w:r>
      <w:proofErr w:type="spellStart"/>
      <w:proofErr w:type="gramStart"/>
      <w:r w:rsidRPr="00825486">
        <w:t>р</w:t>
      </w:r>
      <w:proofErr w:type="spellEnd"/>
      <w:proofErr w:type="gramEnd"/>
      <w:r w:rsidRPr="00825486">
        <w:t>/с 40302810420074000204 в Отделении Воронеж г. Воронеж, БИК 042007001.</w:t>
      </w:r>
    </w:p>
    <w:p w:rsidR="00605637" w:rsidRPr="00825486" w:rsidRDefault="00605637" w:rsidP="00605637">
      <w:pPr>
        <w:ind w:firstLine="720"/>
        <w:jc w:val="both"/>
      </w:pPr>
      <w:r w:rsidRPr="00825486">
        <w:t xml:space="preserve">Задаток, перечисленный покупателем для участия в аукционе, засчитывается в счет оплаты </w:t>
      </w:r>
      <w:r w:rsidR="00737654" w:rsidRPr="00825486">
        <w:t xml:space="preserve">недвижимого </w:t>
      </w:r>
      <w:r w:rsidRPr="00825486">
        <w:t>имущества.</w:t>
      </w:r>
    </w:p>
    <w:p w:rsidR="00605637" w:rsidRPr="00825486" w:rsidRDefault="00605637" w:rsidP="00605637">
      <w:pPr>
        <w:ind w:firstLine="720"/>
        <w:jc w:val="both"/>
      </w:pPr>
    </w:p>
    <w:p w:rsidR="00605637" w:rsidRPr="00825486" w:rsidRDefault="00605637" w:rsidP="00605637">
      <w:pPr>
        <w:jc w:val="center"/>
        <w:rPr>
          <w:b/>
        </w:rPr>
      </w:pPr>
      <w:r w:rsidRPr="00825486">
        <w:rPr>
          <w:b/>
        </w:rPr>
        <w:t xml:space="preserve">Переход права собственности на </w:t>
      </w:r>
      <w:r w:rsidR="00737654" w:rsidRPr="00825486">
        <w:rPr>
          <w:b/>
        </w:rPr>
        <w:t xml:space="preserve">недвижимое </w:t>
      </w:r>
      <w:r w:rsidRPr="00825486">
        <w:rPr>
          <w:b/>
        </w:rPr>
        <w:t>имущество</w:t>
      </w:r>
    </w:p>
    <w:p w:rsidR="00605637" w:rsidRPr="00825486" w:rsidRDefault="00605637" w:rsidP="00605637">
      <w:pPr>
        <w:jc w:val="both"/>
      </w:pPr>
      <w:r w:rsidRPr="00825486">
        <w:tab/>
        <w:t xml:space="preserve">Право собственности на </w:t>
      </w:r>
      <w:r w:rsidR="00737654" w:rsidRPr="00825486">
        <w:t xml:space="preserve">недвижимое </w:t>
      </w:r>
      <w:r w:rsidRPr="00825486">
        <w:t xml:space="preserve">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w:t>
      </w:r>
      <w:r w:rsidR="00737654" w:rsidRPr="00825486">
        <w:t xml:space="preserve">недвижимого </w:t>
      </w:r>
      <w:r w:rsidRPr="00825486">
        <w:t>имущества. Факт оплаты подтверждается выпиской со счета Продавца о поступлении сре</w:t>
      </w:r>
      <w:proofErr w:type="gramStart"/>
      <w:r w:rsidRPr="00825486">
        <w:t>дств в р</w:t>
      </w:r>
      <w:proofErr w:type="gramEnd"/>
      <w:r w:rsidRPr="00825486">
        <w:t xml:space="preserve">азмере и сроки, которые указаны в договоре купли-продажи. </w:t>
      </w:r>
    </w:p>
    <w:p w:rsidR="00605637" w:rsidRPr="00825486" w:rsidRDefault="00605637" w:rsidP="00605637">
      <w:pPr>
        <w:jc w:val="both"/>
      </w:pPr>
      <w:r w:rsidRPr="00825486">
        <w:lastRenderedPageBreak/>
        <w:tab/>
        <w:t>Все иные вопросы, касающиеся проведения аукциона, не нашедшие отражения в настоящем информационном сообщении, регулируются действующим законодательством Российской Федерации.</w:t>
      </w:r>
    </w:p>
    <w:p w:rsidR="00605637" w:rsidRPr="00825486" w:rsidRDefault="00605637" w:rsidP="00605637">
      <w:pPr>
        <w:jc w:val="both"/>
      </w:pPr>
    </w:p>
    <w:p w:rsidR="00605637" w:rsidRPr="00825486" w:rsidRDefault="00605637" w:rsidP="00605637">
      <w:pPr>
        <w:jc w:val="right"/>
      </w:pPr>
      <w:r w:rsidRPr="00825486">
        <w:t xml:space="preserve">Приложение № 1 к </w:t>
      </w:r>
      <w:proofErr w:type="gramStart"/>
      <w:r w:rsidRPr="00825486">
        <w:t>информационному</w:t>
      </w:r>
      <w:proofErr w:type="gramEnd"/>
      <w:r w:rsidRPr="00825486">
        <w:t xml:space="preserve"> </w:t>
      </w:r>
    </w:p>
    <w:p w:rsidR="00605637" w:rsidRPr="00825486" w:rsidRDefault="00605637" w:rsidP="00605637">
      <w:pPr>
        <w:jc w:val="right"/>
      </w:pPr>
      <w:r w:rsidRPr="00825486">
        <w:t xml:space="preserve">сообщению КУ </w:t>
      </w:r>
      <w:proofErr w:type="gramStart"/>
      <w:r w:rsidRPr="00825486">
        <w:t>ВО</w:t>
      </w:r>
      <w:proofErr w:type="gramEnd"/>
      <w:r w:rsidRPr="00825486">
        <w:t xml:space="preserve"> «Фонд госимущества </w:t>
      </w:r>
    </w:p>
    <w:p w:rsidR="00605637" w:rsidRPr="00825486" w:rsidRDefault="00605637" w:rsidP="00605637">
      <w:pPr>
        <w:jc w:val="right"/>
      </w:pPr>
      <w:r w:rsidRPr="00825486">
        <w:t>Воронежской области» о проведен</w:t>
      </w:r>
      <w:proofErr w:type="gramStart"/>
      <w:r w:rsidRPr="00825486">
        <w:t>ии ау</w:t>
      </w:r>
      <w:proofErr w:type="gramEnd"/>
      <w:r w:rsidRPr="00825486">
        <w:t xml:space="preserve">кциона </w:t>
      </w:r>
    </w:p>
    <w:p w:rsidR="00605637" w:rsidRPr="00825486" w:rsidRDefault="00605637" w:rsidP="00605637">
      <w:pPr>
        <w:jc w:val="right"/>
      </w:pPr>
      <w:r w:rsidRPr="00825486">
        <w:t>по продаже государственного имущества</w:t>
      </w:r>
    </w:p>
    <w:p w:rsidR="00605637" w:rsidRPr="00825486" w:rsidRDefault="00605637" w:rsidP="00605637">
      <w:pPr>
        <w:jc w:val="right"/>
      </w:pPr>
    </w:p>
    <w:p w:rsidR="00605637" w:rsidRPr="00825486" w:rsidRDefault="00605637" w:rsidP="00605637">
      <w:pPr>
        <w:jc w:val="right"/>
        <w:rPr>
          <w:b/>
          <w:bCs/>
        </w:rPr>
      </w:pPr>
      <w:r w:rsidRPr="00825486">
        <w:rPr>
          <w:b/>
          <w:bCs/>
        </w:rPr>
        <w:t xml:space="preserve">                                                                                       КУ </w:t>
      </w:r>
      <w:proofErr w:type="gramStart"/>
      <w:r w:rsidRPr="00825486">
        <w:rPr>
          <w:b/>
          <w:bCs/>
        </w:rPr>
        <w:t>ВО</w:t>
      </w:r>
      <w:proofErr w:type="gramEnd"/>
      <w:r w:rsidRPr="00825486">
        <w:rPr>
          <w:b/>
          <w:bCs/>
        </w:rPr>
        <w:t xml:space="preserve"> «Фонд госимущества</w:t>
      </w:r>
    </w:p>
    <w:p w:rsidR="00605637" w:rsidRPr="00825486" w:rsidRDefault="00605637" w:rsidP="00605637">
      <w:pPr>
        <w:jc w:val="right"/>
        <w:rPr>
          <w:b/>
          <w:bCs/>
        </w:rPr>
      </w:pPr>
      <w:r w:rsidRPr="00825486">
        <w:rPr>
          <w:b/>
          <w:bCs/>
        </w:rPr>
        <w:t xml:space="preserve">                                                                                               Воронежской  области»</w:t>
      </w:r>
    </w:p>
    <w:p w:rsidR="00605637" w:rsidRPr="00825486" w:rsidRDefault="000332DB" w:rsidP="00825486">
      <w:pPr>
        <w:jc w:val="right"/>
        <w:rPr>
          <w:b/>
          <w:bCs/>
        </w:rPr>
      </w:pPr>
      <w:r>
        <w:rPr>
          <w:b/>
          <w:bCs/>
        </w:rPr>
        <w:t>(Продавцу</w:t>
      </w:r>
      <w:r w:rsidR="00605637" w:rsidRPr="00825486">
        <w:rPr>
          <w:b/>
          <w:bCs/>
        </w:rPr>
        <w:t>)</w:t>
      </w:r>
    </w:p>
    <w:p w:rsidR="00605637" w:rsidRPr="00825486" w:rsidRDefault="00605637" w:rsidP="00605637">
      <w:pPr>
        <w:pStyle w:val="2"/>
        <w:jc w:val="center"/>
        <w:rPr>
          <w:rFonts w:ascii="Times New Roman" w:hAnsi="Times New Roman" w:cs="Times New Roman"/>
          <w:color w:val="auto"/>
          <w:sz w:val="24"/>
          <w:szCs w:val="24"/>
        </w:rPr>
      </w:pPr>
      <w:r w:rsidRPr="00825486">
        <w:rPr>
          <w:rFonts w:ascii="Times New Roman" w:hAnsi="Times New Roman" w:cs="Times New Roman"/>
          <w:color w:val="auto"/>
          <w:sz w:val="24"/>
          <w:szCs w:val="24"/>
        </w:rPr>
        <w:t>Заявка на участие в аукционе по продаже государственного  имущества</w:t>
      </w:r>
    </w:p>
    <w:p w:rsidR="00605637" w:rsidRPr="00825486" w:rsidRDefault="00605637" w:rsidP="00605637">
      <w:pPr>
        <w:pStyle w:val="2"/>
        <w:jc w:val="center"/>
        <w:rPr>
          <w:rFonts w:ascii="Times New Roman" w:hAnsi="Times New Roman" w:cs="Times New Roman"/>
          <w:color w:val="auto"/>
          <w:sz w:val="24"/>
          <w:szCs w:val="24"/>
        </w:rPr>
      </w:pPr>
      <w:r w:rsidRPr="00825486">
        <w:rPr>
          <w:rFonts w:ascii="Times New Roman" w:hAnsi="Times New Roman" w:cs="Times New Roman"/>
          <w:color w:val="auto"/>
          <w:sz w:val="24"/>
          <w:szCs w:val="24"/>
        </w:rPr>
        <w:t>Реестровый номер торгов 2015-________</w:t>
      </w:r>
    </w:p>
    <w:tbl>
      <w:tblPr>
        <w:tblW w:w="0" w:type="auto"/>
        <w:jc w:val="center"/>
        <w:tblInd w:w="-3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436"/>
      </w:tblGrid>
      <w:tr w:rsidR="00605637" w:rsidRPr="00825486" w:rsidTr="00737654">
        <w:trPr>
          <w:cantSplit/>
          <w:trHeight w:val="1033"/>
          <w:jc w:val="center"/>
        </w:trPr>
        <w:tc>
          <w:tcPr>
            <w:tcW w:w="9436" w:type="dxa"/>
            <w:tcBorders>
              <w:top w:val="single" w:sz="4" w:space="0" w:color="auto"/>
              <w:left w:val="single" w:sz="4" w:space="0" w:color="auto"/>
              <w:bottom w:val="single" w:sz="4" w:space="0" w:color="auto"/>
              <w:right w:val="single" w:sz="4" w:space="0" w:color="auto"/>
            </w:tcBorders>
          </w:tcPr>
          <w:p w:rsidR="00605637" w:rsidRPr="00825486" w:rsidRDefault="00605637" w:rsidP="00737654"/>
          <w:p w:rsidR="00605637" w:rsidRPr="00825486" w:rsidRDefault="00605637" w:rsidP="00737654">
            <w:r w:rsidRPr="00825486">
              <w:t xml:space="preserve">  «___»____________ 20__г.                                             Номер заявки __________________</w:t>
            </w:r>
          </w:p>
          <w:p w:rsidR="00605637" w:rsidRPr="00825486" w:rsidRDefault="00605637" w:rsidP="00737654">
            <w:r w:rsidRPr="00825486">
              <w:t xml:space="preserve">  ______ час</w:t>
            </w:r>
            <w:proofErr w:type="gramStart"/>
            <w:r w:rsidRPr="00825486">
              <w:t>.</w:t>
            </w:r>
            <w:proofErr w:type="gramEnd"/>
            <w:r w:rsidRPr="00825486">
              <w:t xml:space="preserve"> ________ </w:t>
            </w:r>
            <w:proofErr w:type="gramStart"/>
            <w:r w:rsidRPr="00825486">
              <w:t>м</w:t>
            </w:r>
            <w:proofErr w:type="gramEnd"/>
            <w:r w:rsidRPr="00825486">
              <w:t xml:space="preserve">ин.                                             </w:t>
            </w:r>
          </w:p>
          <w:p w:rsidR="00605637" w:rsidRPr="00825486" w:rsidRDefault="00605637" w:rsidP="00737654"/>
        </w:tc>
      </w:tr>
    </w:tbl>
    <w:p w:rsidR="00605637" w:rsidRPr="00825486" w:rsidRDefault="00605637" w:rsidP="00605637">
      <w:pPr>
        <w:jc w:val="both"/>
      </w:pPr>
    </w:p>
    <w:p w:rsidR="00605637" w:rsidRPr="00825486" w:rsidRDefault="00605637" w:rsidP="00605637">
      <w:pPr>
        <w:jc w:val="both"/>
      </w:pPr>
      <w:r w:rsidRPr="00825486">
        <w:t>__________________________________________________________________________________________________________________________________________________________</w:t>
      </w:r>
    </w:p>
    <w:p w:rsidR="00605637" w:rsidRPr="00825486" w:rsidRDefault="00605637" w:rsidP="00605637">
      <w:pPr>
        <w:jc w:val="center"/>
      </w:pPr>
      <w:r w:rsidRPr="00825486">
        <w:t>(полное наименование юридического лица или Ф.И.О. физического лица, подающего заявку)</w:t>
      </w:r>
    </w:p>
    <w:p w:rsidR="00605637" w:rsidRPr="00825486" w:rsidRDefault="00605637" w:rsidP="00605637">
      <w:pPr>
        <w:ind w:firstLine="708"/>
        <w:rPr>
          <w:b/>
        </w:rPr>
      </w:pPr>
      <w:r w:rsidRPr="00825486">
        <w:rPr>
          <w:b/>
        </w:rPr>
        <w:t>Для физических лиц:</w:t>
      </w:r>
    </w:p>
    <w:p w:rsidR="00605637" w:rsidRPr="00825486" w:rsidRDefault="00605637" w:rsidP="00605637">
      <w:r w:rsidRPr="00825486">
        <w:t xml:space="preserve">Документ, удостоверяющий личность: </w:t>
      </w:r>
      <w:proofErr w:type="spellStart"/>
      <w:r w:rsidRPr="00825486">
        <w:t>______________________серия</w:t>
      </w:r>
      <w:proofErr w:type="spellEnd"/>
      <w:r w:rsidRPr="00825486">
        <w:t xml:space="preserve">_________________ </w:t>
      </w:r>
    </w:p>
    <w:p w:rsidR="00605637" w:rsidRPr="00825486" w:rsidRDefault="00605637" w:rsidP="00605637">
      <w:r w:rsidRPr="00825486">
        <w:t>№ ________, выдан ____________________________________________________________</w:t>
      </w:r>
    </w:p>
    <w:p w:rsidR="00605637" w:rsidRPr="00825486" w:rsidRDefault="00605637" w:rsidP="00605637">
      <w:r w:rsidRPr="00825486">
        <w:t xml:space="preserve">_____________________________________________ «____» ________________ </w:t>
      </w:r>
      <w:proofErr w:type="spellStart"/>
      <w:r w:rsidRPr="00825486">
        <w:t>________</w:t>
      </w:r>
      <w:proofErr w:type="gramStart"/>
      <w:r w:rsidRPr="00825486">
        <w:t>г</w:t>
      </w:r>
      <w:proofErr w:type="spellEnd"/>
      <w:proofErr w:type="gramEnd"/>
      <w:r w:rsidRPr="00825486">
        <w:t xml:space="preserve">. </w:t>
      </w:r>
    </w:p>
    <w:p w:rsidR="00605637" w:rsidRPr="00825486" w:rsidRDefault="00605637" w:rsidP="00605637">
      <w:pPr>
        <w:ind w:firstLine="708"/>
        <w:jc w:val="both"/>
      </w:pPr>
      <w:r w:rsidRPr="00825486">
        <w:t xml:space="preserve">Подачей настоящей заявки я подтверждаю свое согласие на обработку Продавцом моих персональных данных согласно статье 3 Федерального закона от 27.07.2006 № 152-ФЗ "О персональных данных" в целях, определенных Федеральным законом от 21.12.2001 № 178-ФЗ "О приватизации государственного и муниципального имущества». </w:t>
      </w:r>
    </w:p>
    <w:p w:rsidR="00605637" w:rsidRPr="00825486" w:rsidRDefault="00605637" w:rsidP="00605637">
      <w:pPr>
        <w:ind w:firstLine="708"/>
        <w:jc w:val="both"/>
      </w:pPr>
      <w:r w:rsidRPr="00825486">
        <w:rPr>
          <w:b/>
        </w:rPr>
        <w:t>Для юридических лиц:</w:t>
      </w:r>
    </w:p>
    <w:p w:rsidR="00605637" w:rsidRPr="00825486" w:rsidRDefault="00605637" w:rsidP="00605637">
      <w:pPr>
        <w:jc w:val="both"/>
      </w:pPr>
      <w:r w:rsidRPr="00825486">
        <w:t xml:space="preserve">Документ о </w:t>
      </w:r>
      <w:proofErr w:type="spellStart"/>
      <w:r w:rsidRPr="00825486">
        <w:t>госрегистрации</w:t>
      </w:r>
      <w:proofErr w:type="spellEnd"/>
      <w:r w:rsidRPr="00825486">
        <w:t xml:space="preserve"> в качестве юридического лица ______________________________________________________ серия _________________ № ____________________________________ дата регистрации «___»</w:t>
      </w:r>
      <w:proofErr w:type="spellStart"/>
      <w:r w:rsidRPr="00825486">
        <w:t>_________________</w:t>
      </w:r>
      <w:proofErr w:type="gramStart"/>
      <w:r w:rsidRPr="00825486">
        <w:t>г</w:t>
      </w:r>
      <w:proofErr w:type="spellEnd"/>
      <w:proofErr w:type="gramEnd"/>
      <w:r w:rsidRPr="00825486">
        <w:t>.</w:t>
      </w:r>
    </w:p>
    <w:p w:rsidR="00605637" w:rsidRPr="00825486" w:rsidRDefault="00605637" w:rsidP="00605637">
      <w:pPr>
        <w:jc w:val="both"/>
      </w:pPr>
      <w:r w:rsidRPr="00825486">
        <w:t>орган, осуществивший регистрацию _____________________________________________</w:t>
      </w:r>
    </w:p>
    <w:p w:rsidR="00605637" w:rsidRPr="00825486" w:rsidRDefault="00605637" w:rsidP="00605637">
      <w:pPr>
        <w:jc w:val="both"/>
      </w:pPr>
      <w:r w:rsidRPr="00825486">
        <w:t>_____________________________________________________________________________</w:t>
      </w:r>
    </w:p>
    <w:p w:rsidR="00605637" w:rsidRPr="00825486" w:rsidRDefault="00605637" w:rsidP="00605637">
      <w:pPr>
        <w:jc w:val="both"/>
      </w:pPr>
      <w:r w:rsidRPr="00825486">
        <w:t>место выдачи _________________________________________________________________</w:t>
      </w:r>
    </w:p>
    <w:p w:rsidR="00605637" w:rsidRPr="00825486" w:rsidRDefault="00605637" w:rsidP="00605637">
      <w:pPr>
        <w:jc w:val="both"/>
      </w:pPr>
      <w:r w:rsidRPr="00825486">
        <w:t>ИНН ________________________________КПП____________________________________</w:t>
      </w:r>
    </w:p>
    <w:p w:rsidR="00605637" w:rsidRPr="00825486" w:rsidRDefault="00605637" w:rsidP="00605637">
      <w:pPr>
        <w:jc w:val="both"/>
      </w:pPr>
    </w:p>
    <w:p w:rsidR="00605637" w:rsidRPr="00825486" w:rsidRDefault="00605637" w:rsidP="00605637">
      <w:pPr>
        <w:jc w:val="both"/>
      </w:pPr>
      <w:r w:rsidRPr="00825486">
        <w:t>Место жительства/место нахождения: ____________________________________________</w:t>
      </w:r>
    </w:p>
    <w:p w:rsidR="00605637" w:rsidRPr="00825486" w:rsidRDefault="00605637" w:rsidP="00605637">
      <w:pPr>
        <w:jc w:val="both"/>
      </w:pPr>
      <w:r w:rsidRPr="00825486">
        <w:t>_____________________________________________________________________________</w:t>
      </w:r>
    </w:p>
    <w:p w:rsidR="00605637" w:rsidRPr="00825486" w:rsidRDefault="00605637" w:rsidP="00605637">
      <w:pPr>
        <w:jc w:val="both"/>
      </w:pPr>
      <w:r w:rsidRPr="00825486">
        <w:t>телефон __________________________ факс ______________________________________</w:t>
      </w:r>
    </w:p>
    <w:p w:rsidR="00605637" w:rsidRPr="00825486" w:rsidRDefault="00605637" w:rsidP="00605637">
      <w:pPr>
        <w:jc w:val="both"/>
      </w:pPr>
      <w:r w:rsidRPr="00825486">
        <w:t>индекс __________________________,</w:t>
      </w:r>
    </w:p>
    <w:p w:rsidR="00605637" w:rsidRPr="00825486" w:rsidRDefault="00605637" w:rsidP="00605637">
      <w:pPr>
        <w:jc w:val="both"/>
      </w:pPr>
      <w:r w:rsidRPr="00825486">
        <w:t>далее именуемый «Претендент», в лице __________________________________________</w:t>
      </w:r>
    </w:p>
    <w:p w:rsidR="00605637" w:rsidRPr="00825486" w:rsidRDefault="00605637" w:rsidP="00605637">
      <w:pPr>
        <w:jc w:val="both"/>
      </w:pPr>
      <w:r w:rsidRPr="00825486">
        <w:t>_____________________________________________________________________________,</w:t>
      </w:r>
    </w:p>
    <w:p w:rsidR="00605637" w:rsidRPr="00825486" w:rsidRDefault="00605637" w:rsidP="00605637">
      <w:pPr>
        <w:jc w:val="center"/>
      </w:pPr>
      <w:r w:rsidRPr="00825486">
        <w:t>(Ф.И.О.)</w:t>
      </w:r>
    </w:p>
    <w:p w:rsidR="00605637" w:rsidRPr="00825486" w:rsidRDefault="00605637" w:rsidP="00605637">
      <w:pPr>
        <w:jc w:val="both"/>
      </w:pPr>
      <w:proofErr w:type="gramStart"/>
      <w:r w:rsidRPr="00825486">
        <w:t>действующего</w:t>
      </w:r>
      <w:proofErr w:type="gramEnd"/>
      <w:r w:rsidRPr="00825486">
        <w:t xml:space="preserve"> на основании _____________________________________________________</w:t>
      </w:r>
    </w:p>
    <w:p w:rsidR="00605637" w:rsidRPr="00825486" w:rsidRDefault="00605637" w:rsidP="00605637">
      <w:pPr>
        <w:jc w:val="both"/>
      </w:pPr>
      <w:r w:rsidRPr="00825486">
        <w:t>_____________________________________________________________________________,</w:t>
      </w:r>
    </w:p>
    <w:p w:rsidR="00605637" w:rsidRPr="00825486" w:rsidRDefault="00605637" w:rsidP="00605637">
      <w:pPr>
        <w:jc w:val="both"/>
        <w:rPr>
          <w:bCs/>
        </w:rPr>
      </w:pPr>
      <w:r w:rsidRPr="00825486">
        <w:rPr>
          <w:bCs/>
        </w:rPr>
        <w:t>заявляю о своем согласии принять участие в аукционе по продаже следующего государственного имущества: ___________________________________________________</w:t>
      </w:r>
    </w:p>
    <w:p w:rsidR="00605637" w:rsidRPr="00825486" w:rsidRDefault="00605637" w:rsidP="00605637">
      <w:pPr>
        <w:jc w:val="both"/>
        <w:rPr>
          <w:bCs/>
        </w:rPr>
      </w:pPr>
      <w:r w:rsidRPr="00825486">
        <w:rPr>
          <w:bCs/>
        </w:rPr>
        <w:lastRenderedPageBreak/>
        <w:t>_____________________________________________________________________________</w:t>
      </w:r>
    </w:p>
    <w:p w:rsidR="00605637" w:rsidRPr="00825486" w:rsidRDefault="00605637" w:rsidP="00605637">
      <w:pPr>
        <w:jc w:val="both"/>
        <w:rPr>
          <w:bCs/>
        </w:rPr>
      </w:pPr>
      <w:r w:rsidRPr="00825486">
        <w:rPr>
          <w:bCs/>
        </w:rPr>
        <w:t>_____________________________________________________________________________</w:t>
      </w:r>
    </w:p>
    <w:p w:rsidR="00605637" w:rsidRPr="00825486" w:rsidRDefault="00605637" w:rsidP="00605637">
      <w:pPr>
        <w:jc w:val="both"/>
        <w:rPr>
          <w:bCs/>
        </w:rPr>
      </w:pPr>
    </w:p>
    <w:p w:rsidR="00605637" w:rsidRPr="00825486" w:rsidRDefault="00605637" w:rsidP="00605637">
      <w:pPr>
        <w:pBdr>
          <w:top w:val="single" w:sz="4" w:space="3" w:color="auto"/>
        </w:pBdr>
        <w:tabs>
          <w:tab w:val="left" w:pos="3090"/>
        </w:tabs>
        <w:spacing w:after="120"/>
        <w:rPr>
          <w:bCs/>
        </w:rPr>
      </w:pPr>
      <w:r w:rsidRPr="00825486">
        <w:rPr>
          <w:bCs/>
        </w:rPr>
        <w:t>_____________________________________________________________________________</w:t>
      </w:r>
    </w:p>
    <w:p w:rsidR="00605637" w:rsidRPr="00825486" w:rsidRDefault="00605637" w:rsidP="00605637">
      <w:pPr>
        <w:pBdr>
          <w:top w:val="single" w:sz="4" w:space="3" w:color="auto"/>
        </w:pBdr>
        <w:tabs>
          <w:tab w:val="left" w:pos="3090"/>
        </w:tabs>
        <w:spacing w:after="120"/>
        <w:jc w:val="center"/>
        <w:rPr>
          <w:bCs/>
        </w:rPr>
      </w:pPr>
      <w:r w:rsidRPr="00825486">
        <w:rPr>
          <w:bCs/>
        </w:rPr>
        <w:t>(указываются сведения, позволяющие идентифицировать государственное  имущество, реализуемое на аукционе)</w:t>
      </w:r>
    </w:p>
    <w:p w:rsidR="00605637" w:rsidRPr="00825486" w:rsidRDefault="00605637" w:rsidP="00605637">
      <w:pPr>
        <w:pBdr>
          <w:top w:val="single" w:sz="4" w:space="3" w:color="auto"/>
        </w:pBdr>
        <w:tabs>
          <w:tab w:val="left" w:pos="3090"/>
        </w:tabs>
        <w:spacing w:after="120"/>
        <w:jc w:val="both"/>
        <w:rPr>
          <w:bCs/>
        </w:rPr>
      </w:pPr>
      <w:r w:rsidRPr="00825486">
        <w:rPr>
          <w:bCs/>
        </w:rPr>
        <w:t>(также в тексте настоящей заявки «аукцион»), обеспечивая исполнение предусмотренных настоящей заявкой обязательств внесением задатка в размере и в сроки, указанные в информационном сообщении о проведен</w:t>
      </w:r>
      <w:proofErr w:type="gramStart"/>
      <w:r w:rsidRPr="00825486">
        <w:rPr>
          <w:bCs/>
        </w:rPr>
        <w:t>ии ау</w:t>
      </w:r>
      <w:proofErr w:type="gramEnd"/>
      <w:r w:rsidRPr="00825486">
        <w:rPr>
          <w:bCs/>
        </w:rPr>
        <w:t>кциона (далее – сообщение).</w:t>
      </w:r>
    </w:p>
    <w:p w:rsidR="00605637" w:rsidRPr="00825486" w:rsidRDefault="00605637" w:rsidP="00605637">
      <w:pPr>
        <w:pBdr>
          <w:top w:val="single" w:sz="4" w:space="3" w:color="auto"/>
        </w:pBdr>
        <w:tabs>
          <w:tab w:val="left" w:pos="3090"/>
        </w:tabs>
        <w:spacing w:after="120"/>
        <w:jc w:val="both"/>
      </w:pPr>
      <w:r w:rsidRPr="00825486">
        <w:t xml:space="preserve">Сообщение было опубликовано в газете _________________________________ «___» ________________ 20___ г. и на сайтах в сети «Интернет» _____________________________________________ «___» ___________________ 20___ г. </w:t>
      </w:r>
    </w:p>
    <w:p w:rsidR="00605637" w:rsidRPr="00825486" w:rsidRDefault="00605637" w:rsidP="00605637">
      <w:pPr>
        <w:pBdr>
          <w:top w:val="single" w:sz="4" w:space="3" w:color="auto"/>
        </w:pBdr>
        <w:tabs>
          <w:tab w:val="left" w:pos="709"/>
        </w:tabs>
        <w:ind w:firstLine="709"/>
        <w:rPr>
          <w:b/>
        </w:rPr>
      </w:pPr>
      <w:r w:rsidRPr="00825486">
        <w:rPr>
          <w:b/>
        </w:rPr>
        <w:tab/>
        <w:t>Обязуюсь:</w:t>
      </w:r>
    </w:p>
    <w:p w:rsidR="00605637" w:rsidRPr="00825486" w:rsidRDefault="00605637" w:rsidP="00605637">
      <w:pPr>
        <w:pBdr>
          <w:top w:val="single" w:sz="4" w:space="3" w:color="auto"/>
        </w:pBdr>
        <w:jc w:val="both"/>
      </w:pPr>
      <w:r w:rsidRPr="00825486">
        <w:t xml:space="preserve"> </w:t>
      </w:r>
      <w:r w:rsidRPr="00825486">
        <w:tab/>
        <w:t>1. Соблюдать условия аукциона, содержащиеся в сообщении, порядок проведения аукциона, предусмотренный действующим законодательством, а также условия настоящей заявки.</w:t>
      </w:r>
    </w:p>
    <w:p w:rsidR="00605637" w:rsidRPr="00825486" w:rsidRDefault="00605637" w:rsidP="00605637">
      <w:pPr>
        <w:pBdr>
          <w:top w:val="single" w:sz="4" w:space="3" w:color="auto"/>
        </w:pBdr>
        <w:tabs>
          <w:tab w:val="left" w:pos="709"/>
        </w:tabs>
        <w:jc w:val="both"/>
      </w:pPr>
      <w:r w:rsidRPr="00825486">
        <w:tab/>
        <w:t>2. В случае признания победителем аукциона, заключить договор купли-продажи в сроки, указанные в сообщении.</w:t>
      </w:r>
    </w:p>
    <w:p w:rsidR="00605637" w:rsidRPr="00825486" w:rsidRDefault="00605637" w:rsidP="00605637">
      <w:pPr>
        <w:pBdr>
          <w:top w:val="single" w:sz="4" w:space="3" w:color="auto"/>
        </w:pBdr>
        <w:tabs>
          <w:tab w:val="left" w:pos="709"/>
        </w:tabs>
        <w:jc w:val="both"/>
      </w:pPr>
      <w:r w:rsidRPr="00825486">
        <w:tab/>
        <w:t xml:space="preserve">3. В случае заключения договора купли-продажи, </w:t>
      </w:r>
      <w:proofErr w:type="gramStart"/>
      <w:r w:rsidRPr="00825486">
        <w:t>оплатить стоимость  имущества</w:t>
      </w:r>
      <w:proofErr w:type="gramEnd"/>
      <w:r w:rsidRPr="00825486">
        <w:t>, в размере и в сроки, указанные в договоре купли-продажи.</w:t>
      </w:r>
    </w:p>
    <w:p w:rsidR="00605637" w:rsidRPr="00825486" w:rsidRDefault="00605637" w:rsidP="00605637">
      <w:pPr>
        <w:pBdr>
          <w:top w:val="single" w:sz="4" w:space="3" w:color="auto"/>
        </w:pBdr>
        <w:ind w:firstLine="720"/>
        <w:jc w:val="both"/>
      </w:pPr>
      <w:r w:rsidRPr="00825486">
        <w:t>4. Нести ответственность в случае неисполнения либо ненадлежащего исполнения обязанностей, указанных в пунктах 1, 2 и 3 настоящей заявки, и в иных случаях в соответствии с действующим законодательством.</w:t>
      </w:r>
    </w:p>
    <w:p w:rsidR="00605637" w:rsidRPr="00825486" w:rsidRDefault="00605637" w:rsidP="00605637">
      <w:pPr>
        <w:ind w:firstLine="709"/>
        <w:jc w:val="both"/>
      </w:pPr>
      <w:r w:rsidRPr="00825486">
        <w:t>Платежные реквизиты Претендента, на которые следует перечислить подлежащую возврату сумму задатка:_________________________________________________________</w:t>
      </w:r>
    </w:p>
    <w:p w:rsidR="00605637" w:rsidRPr="00825486" w:rsidRDefault="00605637" w:rsidP="00605637">
      <w:pPr>
        <w:jc w:val="both"/>
      </w:pPr>
      <w:r w:rsidRPr="00825486">
        <w:t>_____________________________________________________________________________</w:t>
      </w:r>
    </w:p>
    <w:p w:rsidR="00605637" w:rsidRPr="00825486" w:rsidRDefault="00605637" w:rsidP="00605637">
      <w:pPr>
        <w:jc w:val="both"/>
      </w:pPr>
      <w:r w:rsidRPr="00825486">
        <w:t>_____________________________________________________________________________</w:t>
      </w:r>
    </w:p>
    <w:p w:rsidR="00605637" w:rsidRPr="00825486" w:rsidRDefault="00605637" w:rsidP="00605637">
      <w:pPr>
        <w:jc w:val="both"/>
      </w:pPr>
      <w:r w:rsidRPr="00825486">
        <w:t>__________________________________________________________________________________________________________________________________________________________</w:t>
      </w:r>
    </w:p>
    <w:p w:rsidR="00605637" w:rsidRPr="00825486" w:rsidRDefault="00605637" w:rsidP="00605637">
      <w:pPr>
        <w:ind w:firstLine="720"/>
        <w:jc w:val="both"/>
      </w:pPr>
      <w:r w:rsidRPr="00825486">
        <w:t>Почтовый адрес и контактный телефон Претендента: _________________________</w:t>
      </w:r>
    </w:p>
    <w:p w:rsidR="00605637" w:rsidRPr="00825486" w:rsidRDefault="00605637" w:rsidP="00605637">
      <w:pPr>
        <w:jc w:val="both"/>
      </w:pPr>
      <w:r w:rsidRPr="00825486">
        <w:t>_____________________________________________________________________________</w:t>
      </w:r>
    </w:p>
    <w:p w:rsidR="00605637" w:rsidRPr="00825486" w:rsidRDefault="00605637" w:rsidP="00605637">
      <w:pPr>
        <w:jc w:val="both"/>
      </w:pPr>
      <w:r w:rsidRPr="00825486">
        <w:t>_____________________________________________________________________________</w:t>
      </w:r>
    </w:p>
    <w:p w:rsidR="00605637" w:rsidRPr="00825486" w:rsidRDefault="00605637" w:rsidP="00605637">
      <w:pPr>
        <w:jc w:val="both"/>
      </w:pPr>
      <w:r w:rsidRPr="00825486">
        <w:t>_____________________________________________________________________________</w:t>
      </w:r>
    </w:p>
    <w:p w:rsidR="00605637" w:rsidRPr="00825486" w:rsidRDefault="00605637" w:rsidP="00605637">
      <w:pPr>
        <w:tabs>
          <w:tab w:val="left" w:pos="9015"/>
        </w:tabs>
      </w:pPr>
    </w:p>
    <w:tbl>
      <w:tblPr>
        <w:tblW w:w="10095" w:type="dxa"/>
        <w:tblLayout w:type="fixed"/>
        <w:tblCellMar>
          <w:left w:w="28" w:type="dxa"/>
          <w:right w:w="28" w:type="dxa"/>
        </w:tblCellMar>
        <w:tblLook w:val="0000"/>
      </w:tblPr>
      <w:tblGrid>
        <w:gridCol w:w="4139"/>
        <w:gridCol w:w="114"/>
        <w:gridCol w:w="1871"/>
        <w:gridCol w:w="850"/>
        <w:gridCol w:w="425"/>
        <w:gridCol w:w="284"/>
        <w:gridCol w:w="1276"/>
        <w:gridCol w:w="427"/>
        <w:gridCol w:w="425"/>
        <w:gridCol w:w="284"/>
      </w:tblGrid>
      <w:tr w:rsidR="00605637" w:rsidRPr="00825486" w:rsidTr="00737654">
        <w:trPr>
          <w:cantSplit/>
        </w:trPr>
        <w:tc>
          <w:tcPr>
            <w:tcW w:w="4139" w:type="dxa"/>
            <w:tcBorders>
              <w:top w:val="nil"/>
              <w:left w:val="nil"/>
              <w:bottom w:val="nil"/>
              <w:right w:val="nil"/>
            </w:tcBorders>
            <w:vAlign w:val="bottom"/>
          </w:tcPr>
          <w:p w:rsidR="00605637" w:rsidRPr="00825486" w:rsidRDefault="00605637" w:rsidP="00737654">
            <w:r w:rsidRPr="00825486">
              <w:t xml:space="preserve">Подпись Претендента </w:t>
            </w:r>
          </w:p>
          <w:p w:rsidR="00605637" w:rsidRPr="00825486" w:rsidRDefault="00605637" w:rsidP="00737654">
            <w:pPr>
              <w:ind w:right="454"/>
            </w:pPr>
            <w:r w:rsidRPr="00825486">
              <w:t>(его полномочного представителя)</w:t>
            </w:r>
          </w:p>
        </w:tc>
        <w:tc>
          <w:tcPr>
            <w:tcW w:w="1985" w:type="dxa"/>
            <w:gridSpan w:val="2"/>
            <w:tcBorders>
              <w:top w:val="nil"/>
              <w:left w:val="nil"/>
              <w:bottom w:val="single" w:sz="4" w:space="0" w:color="auto"/>
              <w:right w:val="nil"/>
            </w:tcBorders>
            <w:vAlign w:val="bottom"/>
          </w:tcPr>
          <w:p w:rsidR="00605637" w:rsidRPr="00825486" w:rsidRDefault="00605637" w:rsidP="00737654">
            <w:pPr>
              <w:jc w:val="center"/>
            </w:pPr>
          </w:p>
        </w:tc>
        <w:tc>
          <w:tcPr>
            <w:tcW w:w="850" w:type="dxa"/>
            <w:tcBorders>
              <w:top w:val="nil"/>
              <w:left w:val="nil"/>
              <w:bottom w:val="nil"/>
              <w:right w:val="nil"/>
            </w:tcBorders>
            <w:vAlign w:val="bottom"/>
          </w:tcPr>
          <w:p w:rsidR="00605637" w:rsidRPr="00825486" w:rsidRDefault="00605637" w:rsidP="00737654">
            <w:pPr>
              <w:jc w:val="center"/>
            </w:pPr>
            <w:r w:rsidRPr="00825486">
              <w:t xml:space="preserve">Дата  </w:t>
            </w:r>
          </w:p>
        </w:tc>
        <w:tc>
          <w:tcPr>
            <w:tcW w:w="425" w:type="dxa"/>
            <w:tcBorders>
              <w:top w:val="nil"/>
              <w:left w:val="nil"/>
              <w:bottom w:val="single" w:sz="4" w:space="0" w:color="auto"/>
              <w:right w:val="nil"/>
            </w:tcBorders>
            <w:vAlign w:val="bottom"/>
          </w:tcPr>
          <w:p w:rsidR="00605637" w:rsidRPr="00825486" w:rsidRDefault="00605637" w:rsidP="00737654">
            <w:pPr>
              <w:jc w:val="center"/>
            </w:pPr>
          </w:p>
        </w:tc>
        <w:tc>
          <w:tcPr>
            <w:tcW w:w="284" w:type="dxa"/>
            <w:tcBorders>
              <w:top w:val="nil"/>
              <w:left w:val="nil"/>
              <w:bottom w:val="nil"/>
              <w:right w:val="nil"/>
            </w:tcBorders>
            <w:vAlign w:val="bottom"/>
          </w:tcPr>
          <w:p w:rsidR="00605637" w:rsidRPr="00825486" w:rsidRDefault="00605637" w:rsidP="00737654">
            <w:pPr>
              <w:jc w:val="center"/>
            </w:pPr>
          </w:p>
        </w:tc>
        <w:tc>
          <w:tcPr>
            <w:tcW w:w="1276" w:type="dxa"/>
            <w:tcBorders>
              <w:top w:val="nil"/>
              <w:left w:val="nil"/>
              <w:bottom w:val="single" w:sz="4" w:space="0" w:color="auto"/>
              <w:right w:val="nil"/>
            </w:tcBorders>
            <w:vAlign w:val="bottom"/>
          </w:tcPr>
          <w:p w:rsidR="00605637" w:rsidRPr="00825486" w:rsidRDefault="00605637" w:rsidP="00737654">
            <w:pPr>
              <w:jc w:val="center"/>
            </w:pPr>
          </w:p>
        </w:tc>
        <w:tc>
          <w:tcPr>
            <w:tcW w:w="427" w:type="dxa"/>
            <w:tcBorders>
              <w:top w:val="nil"/>
              <w:left w:val="nil"/>
              <w:bottom w:val="nil"/>
              <w:right w:val="nil"/>
            </w:tcBorders>
            <w:vAlign w:val="bottom"/>
          </w:tcPr>
          <w:p w:rsidR="00605637" w:rsidRPr="00825486" w:rsidRDefault="00605637" w:rsidP="00737654">
            <w:pPr>
              <w:jc w:val="center"/>
            </w:pPr>
            <w:r w:rsidRPr="00825486">
              <w:t>20</w:t>
            </w:r>
          </w:p>
        </w:tc>
        <w:tc>
          <w:tcPr>
            <w:tcW w:w="425" w:type="dxa"/>
            <w:tcBorders>
              <w:top w:val="nil"/>
              <w:left w:val="nil"/>
              <w:bottom w:val="single" w:sz="4" w:space="0" w:color="auto"/>
              <w:right w:val="nil"/>
            </w:tcBorders>
            <w:vAlign w:val="bottom"/>
          </w:tcPr>
          <w:p w:rsidR="00605637" w:rsidRPr="00825486" w:rsidRDefault="00605637" w:rsidP="00737654">
            <w:pPr>
              <w:jc w:val="center"/>
            </w:pPr>
          </w:p>
        </w:tc>
        <w:tc>
          <w:tcPr>
            <w:tcW w:w="284" w:type="dxa"/>
            <w:tcBorders>
              <w:top w:val="nil"/>
              <w:left w:val="nil"/>
              <w:bottom w:val="nil"/>
              <w:right w:val="nil"/>
            </w:tcBorders>
            <w:vAlign w:val="bottom"/>
          </w:tcPr>
          <w:p w:rsidR="00605637" w:rsidRPr="00825486" w:rsidRDefault="00605637" w:rsidP="00737654">
            <w:proofErr w:type="gramStart"/>
            <w:r w:rsidRPr="00825486">
              <w:t>г</w:t>
            </w:r>
            <w:proofErr w:type="gramEnd"/>
            <w:r w:rsidRPr="00825486">
              <w:t>.</w:t>
            </w:r>
          </w:p>
        </w:tc>
      </w:tr>
      <w:tr w:rsidR="00605637" w:rsidRPr="00825486" w:rsidTr="00737654">
        <w:trPr>
          <w:gridAfter w:val="6"/>
          <w:wAfter w:w="3121" w:type="dxa"/>
          <w:cantSplit/>
        </w:trPr>
        <w:tc>
          <w:tcPr>
            <w:tcW w:w="4253" w:type="dxa"/>
            <w:gridSpan w:val="2"/>
            <w:tcBorders>
              <w:top w:val="nil"/>
              <w:left w:val="nil"/>
              <w:bottom w:val="nil"/>
              <w:right w:val="nil"/>
            </w:tcBorders>
            <w:vAlign w:val="bottom"/>
          </w:tcPr>
          <w:p w:rsidR="00605637" w:rsidRPr="00825486" w:rsidRDefault="00605637" w:rsidP="00737654">
            <w:pPr>
              <w:spacing w:before="60"/>
            </w:pPr>
            <w:r w:rsidRPr="00825486">
              <w:t xml:space="preserve">                                                                                      МП</w:t>
            </w:r>
            <w:r w:rsidR="00B150BA">
              <w:t xml:space="preserve"> </w:t>
            </w:r>
            <w:r w:rsidRPr="00825486">
              <w:t xml:space="preserve">                                                  </w:t>
            </w:r>
          </w:p>
          <w:p w:rsidR="00605637" w:rsidRPr="00825486" w:rsidRDefault="00605637" w:rsidP="00737654">
            <w:pPr>
              <w:spacing w:before="60"/>
            </w:pPr>
            <w:r w:rsidRPr="00825486">
              <w:t>Подпись уполномоченного лица, принявшего заявку</w:t>
            </w:r>
          </w:p>
        </w:tc>
        <w:tc>
          <w:tcPr>
            <w:tcW w:w="2721" w:type="dxa"/>
            <w:gridSpan w:val="2"/>
            <w:tcBorders>
              <w:top w:val="nil"/>
              <w:left w:val="nil"/>
              <w:bottom w:val="single" w:sz="4" w:space="0" w:color="auto"/>
              <w:right w:val="nil"/>
            </w:tcBorders>
            <w:vAlign w:val="bottom"/>
          </w:tcPr>
          <w:p w:rsidR="00605637" w:rsidRPr="00825486" w:rsidRDefault="00605637" w:rsidP="00737654">
            <w:pPr>
              <w:spacing w:before="60"/>
              <w:jc w:val="center"/>
            </w:pPr>
          </w:p>
        </w:tc>
      </w:tr>
    </w:tbl>
    <w:p w:rsidR="00DF1F35" w:rsidRDefault="00605637" w:rsidP="003D6CE9">
      <w:pPr>
        <w:tabs>
          <w:tab w:val="left" w:pos="7513"/>
        </w:tabs>
        <w:spacing w:before="40"/>
      </w:pPr>
      <w:r w:rsidRPr="00825486">
        <w:t xml:space="preserve">                                                                                           МП</w:t>
      </w:r>
    </w:p>
    <w:p w:rsidR="00A87E35" w:rsidRDefault="00A87E35" w:rsidP="00605637">
      <w:pPr>
        <w:jc w:val="right"/>
      </w:pPr>
    </w:p>
    <w:p w:rsidR="00A87E35" w:rsidRDefault="00A87E35" w:rsidP="00605637">
      <w:pPr>
        <w:jc w:val="right"/>
      </w:pPr>
    </w:p>
    <w:p w:rsidR="00A87E35" w:rsidRDefault="00A87E35" w:rsidP="00605637">
      <w:pPr>
        <w:jc w:val="right"/>
      </w:pPr>
    </w:p>
    <w:p w:rsidR="00A87E35" w:rsidRDefault="00A87E35" w:rsidP="00605637">
      <w:pPr>
        <w:jc w:val="right"/>
      </w:pPr>
    </w:p>
    <w:p w:rsidR="00A87E35" w:rsidRDefault="00A87E35" w:rsidP="00605637">
      <w:pPr>
        <w:jc w:val="right"/>
      </w:pPr>
    </w:p>
    <w:p w:rsidR="00A87E35" w:rsidRDefault="00A87E35" w:rsidP="00605637">
      <w:pPr>
        <w:jc w:val="right"/>
      </w:pPr>
    </w:p>
    <w:p w:rsidR="00A87E35" w:rsidRDefault="00A87E35" w:rsidP="00605637">
      <w:pPr>
        <w:jc w:val="right"/>
      </w:pPr>
    </w:p>
    <w:p w:rsidR="00A87E35" w:rsidRDefault="00A87E35" w:rsidP="00605637">
      <w:pPr>
        <w:jc w:val="right"/>
      </w:pPr>
    </w:p>
    <w:p w:rsidR="00A87E35" w:rsidRDefault="00A87E35" w:rsidP="00605637">
      <w:pPr>
        <w:jc w:val="right"/>
      </w:pPr>
    </w:p>
    <w:p w:rsidR="00605637" w:rsidRPr="00825486" w:rsidRDefault="00605637" w:rsidP="00605637">
      <w:pPr>
        <w:jc w:val="right"/>
      </w:pPr>
      <w:r w:rsidRPr="00825486">
        <w:lastRenderedPageBreak/>
        <w:t xml:space="preserve">Приложение № 2 к </w:t>
      </w:r>
      <w:proofErr w:type="gramStart"/>
      <w:r w:rsidRPr="00825486">
        <w:t>информационному</w:t>
      </w:r>
      <w:proofErr w:type="gramEnd"/>
      <w:r w:rsidRPr="00825486">
        <w:t xml:space="preserve"> </w:t>
      </w:r>
    </w:p>
    <w:p w:rsidR="00605637" w:rsidRPr="00825486" w:rsidRDefault="00605637" w:rsidP="00605637">
      <w:pPr>
        <w:jc w:val="right"/>
      </w:pPr>
      <w:r w:rsidRPr="00825486">
        <w:t xml:space="preserve">сообщению КУ </w:t>
      </w:r>
      <w:proofErr w:type="gramStart"/>
      <w:r w:rsidRPr="00825486">
        <w:t>ВО</w:t>
      </w:r>
      <w:proofErr w:type="gramEnd"/>
      <w:r w:rsidRPr="00825486">
        <w:t xml:space="preserve"> «Фонд госимущества </w:t>
      </w:r>
    </w:p>
    <w:p w:rsidR="00605637" w:rsidRPr="00825486" w:rsidRDefault="00605637" w:rsidP="00605637">
      <w:pPr>
        <w:jc w:val="right"/>
      </w:pPr>
      <w:r w:rsidRPr="00825486">
        <w:t>Воронежской области» о проведен</w:t>
      </w:r>
      <w:proofErr w:type="gramStart"/>
      <w:r w:rsidRPr="00825486">
        <w:t>ии ау</w:t>
      </w:r>
      <w:proofErr w:type="gramEnd"/>
      <w:r w:rsidRPr="00825486">
        <w:t xml:space="preserve">кциона </w:t>
      </w:r>
    </w:p>
    <w:p w:rsidR="00605637" w:rsidRPr="00825486" w:rsidRDefault="00605637" w:rsidP="00605637">
      <w:pPr>
        <w:jc w:val="right"/>
      </w:pPr>
      <w:r w:rsidRPr="00825486">
        <w:t>по продаже государственного имущества</w:t>
      </w:r>
    </w:p>
    <w:p w:rsidR="00605637" w:rsidRPr="00825486" w:rsidRDefault="00605637" w:rsidP="00605637">
      <w:pPr>
        <w:shd w:val="clear" w:color="auto" w:fill="FFFFFF"/>
        <w:jc w:val="right"/>
        <w:outlineLvl w:val="0"/>
        <w:rPr>
          <w:b/>
          <w:bCs/>
          <w:spacing w:val="-3"/>
        </w:rPr>
      </w:pPr>
    </w:p>
    <w:p w:rsidR="00605637" w:rsidRPr="00825486" w:rsidRDefault="00605637" w:rsidP="00605637">
      <w:pPr>
        <w:shd w:val="clear" w:color="auto" w:fill="FFFFFF"/>
        <w:jc w:val="right"/>
        <w:outlineLvl w:val="0"/>
        <w:rPr>
          <w:b/>
          <w:bCs/>
          <w:spacing w:val="-3"/>
        </w:rPr>
      </w:pPr>
      <w:r w:rsidRPr="00825486">
        <w:rPr>
          <w:b/>
          <w:bCs/>
          <w:spacing w:val="-3"/>
        </w:rPr>
        <w:t>ПРОЕКТ</w:t>
      </w:r>
    </w:p>
    <w:p w:rsidR="00605637" w:rsidRPr="00825486" w:rsidRDefault="00605637" w:rsidP="00605637">
      <w:pPr>
        <w:shd w:val="clear" w:color="auto" w:fill="FFFFFF"/>
        <w:jc w:val="center"/>
        <w:outlineLvl w:val="0"/>
        <w:rPr>
          <w:b/>
          <w:bCs/>
        </w:rPr>
      </w:pPr>
      <w:r w:rsidRPr="00825486">
        <w:rPr>
          <w:b/>
          <w:bCs/>
          <w:spacing w:val="-3"/>
        </w:rPr>
        <w:t>ДОГОВОР</w:t>
      </w:r>
    </w:p>
    <w:p w:rsidR="00605637" w:rsidRPr="00825486" w:rsidRDefault="00605637" w:rsidP="00605637">
      <w:pPr>
        <w:shd w:val="clear" w:color="auto" w:fill="FFFFFF"/>
        <w:jc w:val="center"/>
        <w:outlineLvl w:val="0"/>
        <w:rPr>
          <w:b/>
          <w:bCs/>
          <w:spacing w:val="-3"/>
        </w:rPr>
      </w:pPr>
      <w:r w:rsidRPr="00825486">
        <w:rPr>
          <w:b/>
          <w:bCs/>
          <w:spacing w:val="-2"/>
        </w:rPr>
        <w:t xml:space="preserve">купли-продажи  </w:t>
      </w:r>
      <w:r w:rsidRPr="00825486">
        <w:rPr>
          <w:b/>
          <w:bCs/>
          <w:spacing w:val="-3"/>
        </w:rPr>
        <w:t>№ ______</w:t>
      </w:r>
    </w:p>
    <w:p w:rsidR="00605637" w:rsidRPr="00825486" w:rsidRDefault="00605637" w:rsidP="00605637">
      <w:pPr>
        <w:shd w:val="clear" w:color="auto" w:fill="FFFFFF"/>
        <w:ind w:right="3936"/>
      </w:pPr>
      <w:r w:rsidRPr="00825486">
        <w:t xml:space="preserve"> </w:t>
      </w:r>
    </w:p>
    <w:p w:rsidR="00605637" w:rsidRPr="00825486" w:rsidRDefault="00605637" w:rsidP="00605637">
      <w:pPr>
        <w:shd w:val="clear" w:color="auto" w:fill="FFFFFF"/>
        <w:rPr>
          <w:bCs/>
        </w:rPr>
      </w:pPr>
      <w:r w:rsidRPr="00825486">
        <w:rPr>
          <w:b/>
          <w:bCs/>
          <w:spacing w:val="-6"/>
        </w:rPr>
        <w:t>г.  Воронеж</w:t>
      </w:r>
      <w:r w:rsidRPr="00825486">
        <w:rPr>
          <w:b/>
          <w:bCs/>
        </w:rPr>
        <w:tab/>
      </w:r>
      <w:r w:rsidRPr="00825486">
        <w:rPr>
          <w:b/>
          <w:bCs/>
        </w:rPr>
        <w:tab/>
      </w:r>
      <w:r w:rsidRPr="00825486">
        <w:rPr>
          <w:b/>
          <w:bCs/>
        </w:rPr>
        <w:tab/>
      </w:r>
      <w:r w:rsidRPr="00825486">
        <w:rPr>
          <w:b/>
          <w:bCs/>
        </w:rPr>
        <w:tab/>
      </w:r>
      <w:r w:rsidRPr="00825486">
        <w:rPr>
          <w:b/>
          <w:bCs/>
        </w:rPr>
        <w:tab/>
      </w:r>
      <w:r w:rsidRPr="00825486">
        <w:rPr>
          <w:b/>
          <w:bCs/>
        </w:rPr>
        <w:tab/>
      </w:r>
      <w:r w:rsidRPr="00825486">
        <w:rPr>
          <w:bCs/>
        </w:rPr>
        <w:t xml:space="preserve">                      </w:t>
      </w:r>
      <w:r w:rsidRPr="00825486">
        <w:rPr>
          <w:b/>
          <w:bCs/>
        </w:rPr>
        <w:t>«____» ________ 201___ года</w:t>
      </w:r>
    </w:p>
    <w:p w:rsidR="00605637" w:rsidRPr="00825486" w:rsidRDefault="00605637" w:rsidP="00605637">
      <w:pPr>
        <w:ind w:firstLine="709"/>
        <w:jc w:val="both"/>
        <w:rPr>
          <w:bCs/>
        </w:rPr>
      </w:pPr>
    </w:p>
    <w:p w:rsidR="00605637" w:rsidRPr="00825486" w:rsidRDefault="00605637" w:rsidP="00605637">
      <w:pPr>
        <w:ind w:firstLine="709"/>
        <w:jc w:val="both"/>
      </w:pPr>
      <w:proofErr w:type="gramStart"/>
      <w:r w:rsidRPr="00825486">
        <w:rPr>
          <w:bCs/>
        </w:rPr>
        <w:t xml:space="preserve">Казенное учреждение Воронежской области «Фонд государственного имущества», </w:t>
      </w:r>
      <w:r w:rsidRPr="00825486">
        <w:t xml:space="preserve">именуемое в дальнейшем «Продавец», в </w:t>
      </w:r>
      <w:proofErr w:type="spellStart"/>
      <w:r w:rsidRPr="00825486">
        <w:t>лице_______________________________</w:t>
      </w:r>
      <w:proofErr w:type="spellEnd"/>
      <w:r w:rsidRPr="00825486">
        <w:t xml:space="preserve">, </w:t>
      </w:r>
      <w:proofErr w:type="spellStart"/>
      <w:r w:rsidRPr="00825486">
        <w:t>действующ</w:t>
      </w:r>
      <w:proofErr w:type="spellEnd"/>
      <w:r w:rsidRPr="00825486">
        <w:t xml:space="preserve">____ на </w:t>
      </w:r>
      <w:proofErr w:type="spellStart"/>
      <w:r w:rsidRPr="00825486">
        <w:t>основании__________</w:t>
      </w:r>
      <w:proofErr w:type="spellEnd"/>
      <w:r w:rsidRPr="00825486">
        <w:t xml:space="preserve">, с одной стороны, и ______________________, </w:t>
      </w:r>
      <w:r w:rsidRPr="00825486">
        <w:rPr>
          <w:bCs/>
        </w:rPr>
        <w:t xml:space="preserve"> </w:t>
      </w:r>
      <w:r w:rsidRPr="00825486">
        <w:t>именуем___ в дальнейшем Покупатель, в лице ______________________________, действующего на основании _______, с другой стороны, в соответствии с Федеральным законом от 21.12.2001 № 178-ФЗ «О приватизации государственного и муниципального имущества», законом Воронежской области от 27.05.2011 № 72-ОЗ «О прогнозном плане (программе) приватизации государственного имущества Воронежской</w:t>
      </w:r>
      <w:proofErr w:type="gramEnd"/>
      <w:r w:rsidRPr="00825486">
        <w:t xml:space="preserve"> области на 2011-2015 годы», приказом департамента имущественных и земельных отношений Воронежской области </w:t>
      </w:r>
      <w:r w:rsidR="009D38D3">
        <w:t>от __.__.2015 № ____</w:t>
      </w:r>
      <w:r w:rsidR="00737654" w:rsidRPr="00825486">
        <w:t xml:space="preserve"> «</w:t>
      </w:r>
      <w:r w:rsidR="009D38D3">
        <w:t>__________________________________</w:t>
      </w:r>
      <w:r w:rsidR="00737654" w:rsidRPr="00825486">
        <w:t>»</w:t>
      </w:r>
      <w:r w:rsidRPr="00825486">
        <w:rPr>
          <w:color w:val="000000"/>
        </w:rPr>
        <w:t>,</w:t>
      </w:r>
      <w:r w:rsidRPr="00825486">
        <w:t xml:space="preserve"> заключили настоящий договор (далее – «Договор») о нижеследующем:</w:t>
      </w:r>
    </w:p>
    <w:p w:rsidR="00605637" w:rsidRPr="00825486" w:rsidRDefault="00605637" w:rsidP="00605637">
      <w:pPr>
        <w:ind w:firstLine="709"/>
        <w:jc w:val="center"/>
        <w:outlineLvl w:val="0"/>
        <w:rPr>
          <w:b/>
          <w:bCs/>
          <w:spacing w:val="-2"/>
        </w:rPr>
      </w:pPr>
      <w:r w:rsidRPr="00825486">
        <w:rPr>
          <w:b/>
          <w:bCs/>
          <w:spacing w:val="-2"/>
        </w:rPr>
        <w:t>Статья 1. Предмет Договора</w:t>
      </w:r>
    </w:p>
    <w:p w:rsidR="00605637" w:rsidRPr="00825486" w:rsidRDefault="00605637" w:rsidP="00605637">
      <w:pPr>
        <w:tabs>
          <w:tab w:val="left" w:pos="1454"/>
        </w:tabs>
        <w:ind w:firstLine="709"/>
        <w:jc w:val="both"/>
      </w:pPr>
      <w:r w:rsidRPr="00825486">
        <w:t xml:space="preserve">1.1. На основании протокола об итогах аукциона № _____ от___.___.201___ (далее – Протокол) Продавец продает, а Покупатель приобретает в собственность государственное имущество, указанное в п. 1.2 Договора. </w:t>
      </w:r>
    </w:p>
    <w:p w:rsidR="00737654" w:rsidRDefault="00605637" w:rsidP="00A87E35">
      <w:pPr>
        <w:ind w:firstLine="708"/>
        <w:jc w:val="both"/>
        <w:rPr>
          <w:b/>
        </w:rPr>
      </w:pPr>
      <w:r w:rsidRPr="00825486">
        <w:t>1.2. Передаваемое по Дого</w:t>
      </w:r>
      <w:r w:rsidR="009D38D3">
        <w:t>вору гос</w:t>
      </w:r>
      <w:r w:rsidR="00A87E35">
        <w:t xml:space="preserve">ударственное имущество (далее </w:t>
      </w:r>
      <w:r w:rsidR="009D38D3">
        <w:t>«государственное имущество</w:t>
      </w:r>
      <w:r w:rsidRPr="00825486">
        <w:t>») представляет собой:</w:t>
      </w:r>
      <w:r w:rsidR="00737654" w:rsidRPr="00825486">
        <w:rPr>
          <w:b/>
        </w:rPr>
        <w:t xml:space="preserve"> </w:t>
      </w:r>
      <w:r w:rsidR="00A87E35">
        <w:rPr>
          <w:b/>
        </w:rPr>
        <w:t>________________________________</w:t>
      </w:r>
    </w:p>
    <w:p w:rsidR="009D38D3" w:rsidRPr="00825486" w:rsidRDefault="009D38D3" w:rsidP="00A87E35">
      <w:pPr>
        <w:jc w:val="both"/>
        <w:rPr>
          <w:b/>
        </w:rPr>
      </w:pPr>
      <w:r>
        <w:rPr>
          <w:b/>
        </w:rPr>
        <w:t>_____________________________________________________________________________</w:t>
      </w:r>
    </w:p>
    <w:p w:rsidR="00605637" w:rsidRPr="00825486" w:rsidRDefault="00605637" w:rsidP="00605637">
      <w:pPr>
        <w:ind w:firstLine="709"/>
        <w:jc w:val="both"/>
      </w:pPr>
      <w:r w:rsidRPr="00825486">
        <w:t>1.3. Пред</w:t>
      </w:r>
      <w:r w:rsidR="009D38D3">
        <w:t xml:space="preserve">ставителем собственника </w:t>
      </w:r>
      <w:r w:rsidRPr="00825486">
        <w:t xml:space="preserve"> является департамент имущественных и земельных отношений Воронежской области.</w:t>
      </w:r>
    </w:p>
    <w:p w:rsidR="00605637" w:rsidRPr="00825486" w:rsidRDefault="009D38D3" w:rsidP="00605637">
      <w:pPr>
        <w:ind w:firstLine="709"/>
        <w:jc w:val="both"/>
      </w:pPr>
      <w:r>
        <w:t>1.4. Передача государственного имущества</w:t>
      </w:r>
      <w:r w:rsidR="00605637" w:rsidRPr="00825486">
        <w:t xml:space="preserve"> Покупателю осуществляется департаментом имущественных и земельных отношений Воронежской области по акту приема-передачи.</w:t>
      </w:r>
    </w:p>
    <w:p w:rsidR="00605637" w:rsidRPr="00825486" w:rsidRDefault="00605637" w:rsidP="00605637">
      <w:pPr>
        <w:shd w:val="clear" w:color="auto" w:fill="FFFFFF"/>
        <w:tabs>
          <w:tab w:val="left" w:pos="1133"/>
        </w:tabs>
        <w:ind w:firstLine="709"/>
        <w:jc w:val="both"/>
      </w:pPr>
      <w:r w:rsidRPr="00825486">
        <w:t>1.5. Существующие ог</w:t>
      </w:r>
      <w:r w:rsidR="009D38D3">
        <w:t>раничения (обременения) государственного имущества</w:t>
      </w:r>
      <w:r w:rsidRPr="00825486">
        <w:t>: не зарегистрированы.</w:t>
      </w:r>
    </w:p>
    <w:p w:rsidR="00605637" w:rsidRPr="00825486" w:rsidRDefault="00605637" w:rsidP="00605637">
      <w:pPr>
        <w:shd w:val="clear" w:color="auto" w:fill="FFFFFF"/>
        <w:ind w:firstLine="709"/>
        <w:jc w:val="center"/>
        <w:outlineLvl w:val="0"/>
        <w:rPr>
          <w:b/>
        </w:rPr>
      </w:pPr>
      <w:r w:rsidRPr="00825486">
        <w:rPr>
          <w:b/>
          <w:bCs/>
        </w:rPr>
        <w:t xml:space="preserve">Статья 2. </w:t>
      </w:r>
      <w:r w:rsidR="009D38D3">
        <w:rPr>
          <w:b/>
        </w:rPr>
        <w:t>Цена государственного имущества</w:t>
      </w:r>
      <w:r w:rsidRPr="00825486">
        <w:rPr>
          <w:b/>
        </w:rPr>
        <w:t xml:space="preserve"> и порядок расчетов </w:t>
      </w:r>
    </w:p>
    <w:p w:rsidR="00605637" w:rsidRPr="00825486" w:rsidRDefault="009D38D3" w:rsidP="00605637">
      <w:pPr>
        <w:shd w:val="clear" w:color="auto" w:fill="FFFFFF"/>
        <w:ind w:firstLine="709"/>
        <w:jc w:val="both"/>
        <w:outlineLvl w:val="0"/>
        <w:rPr>
          <w:color w:val="000000"/>
        </w:rPr>
      </w:pPr>
      <w:r>
        <w:rPr>
          <w:color w:val="000000"/>
        </w:rPr>
        <w:t>2.1. Цена государственного имущества, поименованного</w:t>
      </w:r>
      <w:r w:rsidR="00605637" w:rsidRPr="00825486">
        <w:rPr>
          <w:color w:val="000000"/>
        </w:rPr>
        <w:t xml:space="preserve"> в п. 1.2 Договора, установлена на основании Протокола и составляет</w:t>
      </w:r>
      <w:proofErr w:type="gramStart"/>
      <w:r w:rsidR="00605637" w:rsidRPr="00825486">
        <w:rPr>
          <w:color w:val="000000"/>
        </w:rPr>
        <w:t xml:space="preserve"> ___________ (_________________________) </w:t>
      </w:r>
      <w:proofErr w:type="gramEnd"/>
      <w:r w:rsidR="00605637" w:rsidRPr="00825486">
        <w:rPr>
          <w:color w:val="000000"/>
        </w:rPr>
        <w:t>рублей _____ копеек, в том числе: НДС – _________________________________________________________</w:t>
      </w:r>
      <w:r w:rsidR="00A87E35">
        <w:rPr>
          <w:color w:val="000000"/>
        </w:rPr>
        <w:t>____________________</w:t>
      </w:r>
      <w:r w:rsidR="00605637" w:rsidRPr="00825486">
        <w:rPr>
          <w:color w:val="000000"/>
        </w:rPr>
        <w:br/>
        <w:t>_______________________________________________________________________________________________________________________________________________________________________________________________________________________________________.</w:t>
      </w:r>
    </w:p>
    <w:p w:rsidR="00605637" w:rsidRPr="00825486" w:rsidRDefault="00605637" w:rsidP="00605637">
      <w:pPr>
        <w:ind w:firstLine="709"/>
        <w:jc w:val="both"/>
      </w:pPr>
      <w:r w:rsidRPr="00825486">
        <w:rPr>
          <w:color w:val="000000"/>
        </w:rPr>
        <w:t>2.2. Задаток в сумме</w:t>
      </w:r>
      <w:proofErr w:type="gramStart"/>
      <w:r w:rsidR="00737654" w:rsidRPr="00825486">
        <w:rPr>
          <w:color w:val="000000"/>
        </w:rPr>
        <w:t xml:space="preserve"> </w:t>
      </w:r>
      <w:r w:rsidR="009D38D3">
        <w:rPr>
          <w:bCs/>
        </w:rPr>
        <w:t xml:space="preserve">________________ (__________________________________) </w:t>
      </w:r>
      <w:proofErr w:type="gramEnd"/>
      <w:r w:rsidR="009D38D3">
        <w:rPr>
          <w:bCs/>
        </w:rPr>
        <w:t>рублей __</w:t>
      </w:r>
      <w:r w:rsidR="00737654" w:rsidRPr="00825486">
        <w:rPr>
          <w:bCs/>
        </w:rPr>
        <w:t xml:space="preserve"> копеек</w:t>
      </w:r>
      <w:r w:rsidRPr="00825486">
        <w:rPr>
          <w:color w:val="000000"/>
        </w:rPr>
        <w:t>, внесенный Покупателем на счет Продавца</w:t>
      </w:r>
      <w:r w:rsidRPr="00825486">
        <w:rPr>
          <w:rFonts w:eastAsia="MS Mincho"/>
          <w:color w:val="000000"/>
        </w:rPr>
        <w:t xml:space="preserve"> в</w:t>
      </w:r>
      <w:r w:rsidRPr="00825486">
        <w:rPr>
          <w:rFonts w:eastAsia="MS Mincho"/>
        </w:rPr>
        <w:t xml:space="preserve"> качестве обеспечения участия в аукционе (далее – задаток),</w:t>
      </w:r>
      <w:r w:rsidRPr="00825486">
        <w:t xml:space="preserve"> засчитыва</w:t>
      </w:r>
      <w:r w:rsidR="009D38D3">
        <w:t>ется в счет оплаты цены государственного имущества</w:t>
      </w:r>
      <w:r w:rsidRPr="00825486">
        <w:t>.</w:t>
      </w:r>
    </w:p>
    <w:p w:rsidR="00605637" w:rsidRPr="00825486" w:rsidRDefault="00605637" w:rsidP="00605637">
      <w:pPr>
        <w:shd w:val="clear" w:color="auto" w:fill="FFFFFF"/>
        <w:ind w:firstLine="709"/>
        <w:jc w:val="both"/>
        <w:outlineLvl w:val="0"/>
        <w:rPr>
          <w:color w:val="000000"/>
        </w:rPr>
      </w:pPr>
      <w:r w:rsidRPr="00825486">
        <w:t>2.3. За вычетом суммы задатка, Покуп</w:t>
      </w:r>
      <w:r w:rsidR="009D38D3">
        <w:t xml:space="preserve">атель обязан уплатить за государственное </w:t>
      </w:r>
      <w:proofErr w:type="spellStart"/>
      <w:r w:rsidR="009D38D3">
        <w:t>имущество</w:t>
      </w:r>
      <w:proofErr w:type="gramStart"/>
      <w:r w:rsidRPr="00825486">
        <w:t>____________</w:t>
      </w:r>
      <w:proofErr w:type="spellEnd"/>
      <w:r w:rsidRPr="00825486">
        <w:t xml:space="preserve">(_______________________________) </w:t>
      </w:r>
      <w:proofErr w:type="gramEnd"/>
      <w:r w:rsidRPr="00825486">
        <w:t xml:space="preserve">рублей ____ копеек с учетом НДС, которые должны быть внесены единовременно в безналичном порядке на </w:t>
      </w:r>
      <w:r w:rsidRPr="00825486">
        <w:lastRenderedPageBreak/>
        <w:t xml:space="preserve">счет Продавца в течение 10 (десяти) календарных дней от даты заключения Договора, а именно не </w:t>
      </w:r>
      <w:r w:rsidRPr="00825486">
        <w:rPr>
          <w:color w:val="000000"/>
        </w:rPr>
        <w:t>позднее «___»</w:t>
      </w:r>
      <w:r w:rsidRPr="00825486">
        <w:rPr>
          <w:b/>
          <w:color w:val="000000"/>
        </w:rPr>
        <w:t xml:space="preserve"> </w:t>
      </w:r>
      <w:r w:rsidRPr="00825486">
        <w:rPr>
          <w:color w:val="000000"/>
        </w:rPr>
        <w:t xml:space="preserve"> ___________ 201___ г.</w:t>
      </w:r>
    </w:p>
    <w:p w:rsidR="00605637" w:rsidRPr="00825486" w:rsidRDefault="00605637" w:rsidP="00605637">
      <w:pPr>
        <w:pStyle w:val="a6"/>
        <w:ind w:firstLine="709"/>
        <w:jc w:val="center"/>
        <w:rPr>
          <w:rFonts w:ascii="Times New Roman" w:eastAsia="MS Mincho" w:hAnsi="Times New Roman"/>
          <w:b/>
          <w:sz w:val="24"/>
          <w:szCs w:val="24"/>
        </w:rPr>
      </w:pPr>
      <w:r w:rsidRPr="00825486">
        <w:rPr>
          <w:rFonts w:ascii="Times New Roman" w:eastAsia="MS Mincho" w:hAnsi="Times New Roman"/>
          <w:b/>
          <w:sz w:val="24"/>
          <w:szCs w:val="24"/>
        </w:rPr>
        <w:t>Статья 3. Обязанности Сторон</w:t>
      </w:r>
    </w:p>
    <w:p w:rsidR="00605637" w:rsidRPr="00825486" w:rsidRDefault="00605637" w:rsidP="00605637">
      <w:pPr>
        <w:ind w:firstLine="709"/>
        <w:jc w:val="both"/>
      </w:pPr>
      <w:r w:rsidRPr="00825486">
        <w:rPr>
          <w:rFonts w:eastAsia="MS Mincho"/>
        </w:rPr>
        <w:t>3.1.</w:t>
      </w:r>
      <w:r w:rsidRPr="00825486">
        <w:t xml:space="preserve"> Продавец обязуется в срок не позднее 5 (пяти) </w:t>
      </w:r>
      <w:r w:rsidR="00DF1F35">
        <w:t xml:space="preserve">календарных </w:t>
      </w:r>
      <w:r w:rsidRPr="00825486">
        <w:t xml:space="preserve">дней после полной </w:t>
      </w:r>
      <w:r w:rsidR="009D38D3">
        <w:t>оплаты Покупателем цены государственного имущества</w:t>
      </w:r>
      <w:r w:rsidRPr="00825486">
        <w:t xml:space="preserve"> письменно уведомить об этом Покупателя и департамент имущественных и земельных отношений Воронежской области. Данное уведомление является основанием для совершения действий по передаче по акту приема-п</w:t>
      </w:r>
      <w:r w:rsidR="009D38D3">
        <w:t>ередачи Покупателю приобретаемого государственного имущества, поименованного</w:t>
      </w:r>
      <w:r w:rsidRPr="00825486">
        <w:t xml:space="preserve"> в п. 1.2 настоящего Договора. Полная уплата П</w:t>
      </w:r>
      <w:r w:rsidR="009D38D3">
        <w:t>окупателем цены продажи государственного имущества</w:t>
      </w:r>
      <w:r w:rsidRPr="00825486">
        <w:t xml:space="preserve"> подтверждается выпиской со счета Продавца о поступлении средств, подлежащих внесению в соответствии с условиями статьи 2 Договора.</w:t>
      </w:r>
    </w:p>
    <w:p w:rsidR="00605637" w:rsidRPr="00825486" w:rsidRDefault="00605637" w:rsidP="00605637">
      <w:pPr>
        <w:ind w:firstLine="709"/>
        <w:jc w:val="both"/>
      </w:pPr>
      <w:r w:rsidRPr="00825486">
        <w:t xml:space="preserve">3.2. Покупатель обязуется: </w:t>
      </w:r>
    </w:p>
    <w:p w:rsidR="00605637" w:rsidRPr="00825486" w:rsidRDefault="009D38D3" w:rsidP="00605637">
      <w:pPr>
        <w:ind w:firstLine="709"/>
        <w:jc w:val="both"/>
      </w:pPr>
      <w:r>
        <w:t xml:space="preserve">3.2.1. </w:t>
      </w:r>
      <w:proofErr w:type="gramStart"/>
      <w:r>
        <w:t>Оплатить цену государственного</w:t>
      </w:r>
      <w:proofErr w:type="gramEnd"/>
      <w:r>
        <w:t xml:space="preserve"> имущества</w:t>
      </w:r>
      <w:r w:rsidR="00605637" w:rsidRPr="00825486">
        <w:t xml:space="preserve"> в размере, сроки и в порядке, установленные в статье 2 Договора. Указанная в данной статье обязанность Покупателя считается выполненной с момента поступления на расче</w:t>
      </w:r>
      <w:r>
        <w:t>тный счет Продавца цены государственного имущества</w:t>
      </w:r>
      <w:r w:rsidR="00605637" w:rsidRPr="00825486">
        <w:t xml:space="preserve">. </w:t>
      </w:r>
    </w:p>
    <w:p w:rsidR="00605637" w:rsidRPr="00825486" w:rsidRDefault="009D38D3" w:rsidP="00605637">
      <w:pPr>
        <w:ind w:firstLine="709"/>
        <w:jc w:val="both"/>
      </w:pPr>
      <w:r>
        <w:t>3.2.2. Принять государственное имущество</w:t>
      </w:r>
      <w:r w:rsidR="00605637" w:rsidRPr="00825486">
        <w:t xml:space="preserve"> по акту приема-передачи в течение 10 (десяти) </w:t>
      </w:r>
      <w:r w:rsidR="00DF1F35">
        <w:t xml:space="preserve">календарных </w:t>
      </w:r>
      <w:r w:rsidR="00605637" w:rsidRPr="00825486">
        <w:t>дней после получения уведомления Продавца.</w:t>
      </w:r>
    </w:p>
    <w:p w:rsidR="00605637" w:rsidRPr="00825486" w:rsidRDefault="00605637" w:rsidP="00605637">
      <w:pPr>
        <w:ind w:firstLine="709"/>
        <w:jc w:val="both"/>
      </w:pPr>
      <w:r w:rsidRPr="00825486">
        <w:t>Исполнение данного обязательства подтверждается предоставлением Покупателем Продавцу одного подлинного экземпля</w:t>
      </w:r>
      <w:r w:rsidR="009D38D3">
        <w:t>ра акта приема-передачи государственного имущества</w:t>
      </w:r>
      <w:r w:rsidRPr="00825486">
        <w:t xml:space="preserve"> в срок не позднее 3 (трех) </w:t>
      </w:r>
      <w:r w:rsidR="000332DB">
        <w:t xml:space="preserve">календарных </w:t>
      </w:r>
      <w:r w:rsidRPr="00825486">
        <w:t>дней после его оформления.</w:t>
      </w:r>
    </w:p>
    <w:p w:rsidR="00605637" w:rsidRPr="00825486" w:rsidRDefault="00605637" w:rsidP="00605637">
      <w:pPr>
        <w:ind w:firstLine="709"/>
        <w:jc w:val="both"/>
      </w:pPr>
      <w:r w:rsidRPr="00825486">
        <w:t>3.3</w:t>
      </w:r>
      <w:r w:rsidR="009D38D3">
        <w:t>. Право собственности на государственное имущество</w:t>
      </w:r>
      <w:r w:rsidRPr="00825486">
        <w:t xml:space="preserve"> возникает у Покупателя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Воронежской области.</w:t>
      </w:r>
    </w:p>
    <w:p w:rsidR="00605637" w:rsidRPr="00825486" w:rsidRDefault="00605637" w:rsidP="00605637">
      <w:pPr>
        <w:shd w:val="clear" w:color="auto" w:fill="FFFFFF"/>
        <w:ind w:firstLine="709"/>
        <w:jc w:val="center"/>
        <w:outlineLvl w:val="0"/>
        <w:rPr>
          <w:b/>
          <w:bCs/>
        </w:rPr>
      </w:pPr>
      <w:r w:rsidRPr="00825486">
        <w:rPr>
          <w:b/>
          <w:bCs/>
        </w:rPr>
        <w:t>Статья 4. Ответственность Сторон</w:t>
      </w:r>
    </w:p>
    <w:p w:rsidR="00605637" w:rsidRPr="00825486" w:rsidRDefault="00605637" w:rsidP="00605637">
      <w:pPr>
        <w:ind w:firstLine="709"/>
        <w:jc w:val="both"/>
      </w:pPr>
      <w:r w:rsidRPr="00825486">
        <w:t xml:space="preserve">4.1. За нарушение сроков внесения платежа по Договору Покупатель уплачивает Продавцу пеню в размере 0,2 % от невнесенной суммы за каждый </w:t>
      </w:r>
      <w:r w:rsidR="000332DB">
        <w:t xml:space="preserve">календарный </w:t>
      </w:r>
      <w:r w:rsidRPr="00825486">
        <w:t>день просрочки.</w:t>
      </w:r>
    </w:p>
    <w:p w:rsidR="00605637" w:rsidRPr="00825486" w:rsidRDefault="00605637" w:rsidP="00605637">
      <w:pPr>
        <w:ind w:firstLine="709"/>
        <w:jc w:val="both"/>
      </w:pPr>
      <w:r w:rsidRPr="00825486">
        <w:t>4.2. Просрочка вне</w:t>
      </w:r>
      <w:r w:rsidR="009D38D3">
        <w:t>сения средств по оплате государственного имущества</w:t>
      </w:r>
      <w:r w:rsidRPr="00825486">
        <w:t xml:space="preserve"> не может составлять более семи </w:t>
      </w:r>
      <w:r w:rsidR="000332DB">
        <w:t xml:space="preserve">календарных </w:t>
      </w:r>
      <w:r w:rsidRPr="00825486">
        <w:t>дней (далее – Допустимая просрочка).</w:t>
      </w:r>
    </w:p>
    <w:p w:rsidR="00605637" w:rsidRPr="00825486" w:rsidRDefault="00605637" w:rsidP="00605637">
      <w:pPr>
        <w:ind w:firstLine="709"/>
        <w:jc w:val="both"/>
      </w:pPr>
      <w:r w:rsidRPr="00825486">
        <w:t xml:space="preserve">Просрочка свыше семи </w:t>
      </w:r>
      <w:r w:rsidR="000332DB">
        <w:t xml:space="preserve">календарных </w:t>
      </w:r>
      <w:r w:rsidRPr="00825486">
        <w:t>дней считается отказом Покупателя от исполнения обязательств по Договору.</w:t>
      </w:r>
    </w:p>
    <w:p w:rsidR="00605637" w:rsidRPr="00825486" w:rsidRDefault="00605637" w:rsidP="00605637">
      <w:pPr>
        <w:ind w:firstLine="709"/>
        <w:jc w:val="both"/>
      </w:pPr>
      <w:r w:rsidRPr="00825486">
        <w:t xml:space="preserve">Продавец в течение 5 (пяти) </w:t>
      </w:r>
      <w:r w:rsidR="000332DB">
        <w:t xml:space="preserve">календарных </w:t>
      </w:r>
      <w:r w:rsidRPr="00825486">
        <w:t xml:space="preserve">дней с момента истечения Допустимой просрочки, направляет Покупателю письменное уведомление, </w:t>
      </w:r>
      <w:proofErr w:type="gramStart"/>
      <w:r w:rsidRPr="00825486">
        <w:t>с даты направления</w:t>
      </w:r>
      <w:proofErr w:type="gramEnd"/>
      <w:r w:rsidRPr="00825486">
        <w:t xml:space="preserve"> которого Договор считается расторгнутым. Оформление Сторонами дополнительного соглашения о расторжении Договора в данном случае не требуется. В соответствии с п. 3 ст. 450 ГК РФ Договор считается расторгнутым.</w:t>
      </w:r>
    </w:p>
    <w:p w:rsidR="00605637" w:rsidRPr="00825486" w:rsidRDefault="00605637" w:rsidP="00605637">
      <w:pPr>
        <w:ind w:firstLine="709"/>
        <w:jc w:val="center"/>
        <w:rPr>
          <w:b/>
          <w:bCs/>
        </w:rPr>
      </w:pPr>
      <w:r w:rsidRPr="00825486">
        <w:rPr>
          <w:b/>
          <w:bCs/>
          <w:spacing w:val="-2"/>
        </w:rPr>
        <w:t xml:space="preserve">Статья 5. </w:t>
      </w:r>
      <w:r w:rsidRPr="00825486">
        <w:rPr>
          <w:b/>
          <w:bCs/>
        </w:rPr>
        <w:t>Заключительные положения</w:t>
      </w:r>
    </w:p>
    <w:p w:rsidR="00605637" w:rsidRPr="00825486" w:rsidRDefault="00605637" w:rsidP="00605637">
      <w:pPr>
        <w:shd w:val="clear" w:color="auto" w:fill="FFFFFF"/>
        <w:ind w:firstLine="709"/>
        <w:jc w:val="both"/>
      </w:pPr>
      <w:r w:rsidRPr="00825486">
        <w:t>5.1. Договор вступает в силу с момента его заключения Сторонами и прекращает свое действие:</w:t>
      </w:r>
    </w:p>
    <w:p w:rsidR="00605637" w:rsidRPr="00825486" w:rsidRDefault="00605637" w:rsidP="00605637">
      <w:pPr>
        <w:shd w:val="clear" w:color="auto" w:fill="FFFFFF"/>
        <w:tabs>
          <w:tab w:val="left" w:pos="1286"/>
        </w:tabs>
        <w:ind w:firstLine="709"/>
        <w:jc w:val="both"/>
      </w:pPr>
      <w:r w:rsidRPr="00825486">
        <w:t>- исполнением Сторонами своих обязательств по Договору;</w:t>
      </w:r>
    </w:p>
    <w:p w:rsidR="00605637" w:rsidRPr="00825486" w:rsidRDefault="00605637" w:rsidP="00605637">
      <w:pPr>
        <w:shd w:val="clear" w:color="auto" w:fill="FFFFFF"/>
        <w:tabs>
          <w:tab w:val="left" w:pos="1286"/>
        </w:tabs>
        <w:ind w:firstLine="709"/>
        <w:jc w:val="both"/>
      </w:pPr>
      <w:r w:rsidRPr="00825486">
        <w:t>- в предусмотренных Договором случаях;</w:t>
      </w:r>
    </w:p>
    <w:p w:rsidR="00605637" w:rsidRPr="00825486" w:rsidRDefault="00605637" w:rsidP="00605637">
      <w:pPr>
        <w:shd w:val="clear" w:color="auto" w:fill="FFFFFF"/>
        <w:tabs>
          <w:tab w:val="left" w:pos="1286"/>
        </w:tabs>
        <w:ind w:firstLine="709"/>
        <w:jc w:val="both"/>
      </w:pPr>
      <w:r w:rsidRPr="00825486">
        <w:t>- по иным основаниям, предусмотренным действующим законодательством Российской Федерации.</w:t>
      </w:r>
    </w:p>
    <w:p w:rsidR="00605637" w:rsidRPr="00825486" w:rsidRDefault="00605637" w:rsidP="00605637">
      <w:pPr>
        <w:shd w:val="clear" w:color="auto" w:fill="FFFFFF"/>
        <w:tabs>
          <w:tab w:val="left" w:pos="1286"/>
        </w:tabs>
        <w:ind w:firstLine="709"/>
        <w:jc w:val="both"/>
      </w:pPr>
      <w:r w:rsidRPr="00825486">
        <w:t>5.2. Взаимоотношения сторон, не урегулированные Договором, регулируются действующим законодательством Российской Федерации.</w:t>
      </w:r>
    </w:p>
    <w:p w:rsidR="00605637" w:rsidRPr="00825486" w:rsidRDefault="00605637" w:rsidP="00605637">
      <w:pPr>
        <w:shd w:val="clear" w:color="auto" w:fill="FFFFFF"/>
        <w:tabs>
          <w:tab w:val="left" w:pos="1286"/>
        </w:tabs>
        <w:ind w:firstLine="709"/>
        <w:jc w:val="both"/>
      </w:pPr>
      <w:r w:rsidRPr="00825486">
        <w:t>5.3. Споры, возникающие между Сторонами в ходе исполнения Договора, рассматриваются в судебном порядке.</w:t>
      </w:r>
    </w:p>
    <w:p w:rsidR="00605637" w:rsidRPr="00825486" w:rsidRDefault="00605637" w:rsidP="00605637">
      <w:pPr>
        <w:shd w:val="clear" w:color="auto" w:fill="FFFFFF"/>
        <w:tabs>
          <w:tab w:val="left" w:pos="1286"/>
        </w:tabs>
        <w:ind w:firstLine="709"/>
        <w:jc w:val="both"/>
      </w:pPr>
      <w:r w:rsidRPr="00825486">
        <w:t xml:space="preserve">5.4. Изменение условий Договора и его расторжение осуществляются согласно действующему законодательству Российской Федерации путем подписания дополнительного соглашения. </w:t>
      </w:r>
    </w:p>
    <w:p w:rsidR="00605637" w:rsidRPr="00825486" w:rsidRDefault="00605637" w:rsidP="00605637">
      <w:pPr>
        <w:ind w:firstLine="709"/>
        <w:jc w:val="both"/>
      </w:pPr>
      <w:r w:rsidRPr="00825486">
        <w:lastRenderedPageBreak/>
        <w:t>5.5. Договор составлен в четырех экземплярах, имеющих равную юридическую силу, по одному экземпляру - для Продавца, Покупателя, департамента имущественных и земельных отношений Воронежской области и Управления Федеральной службы государственной регистрации, кадастра и картографии по Воронежской области.</w:t>
      </w:r>
    </w:p>
    <w:p w:rsidR="00605637" w:rsidRPr="00825486" w:rsidRDefault="00605637" w:rsidP="00605637">
      <w:pPr>
        <w:shd w:val="clear" w:color="auto" w:fill="FFFFFF"/>
        <w:ind w:firstLine="709"/>
        <w:jc w:val="center"/>
        <w:rPr>
          <w:b/>
          <w:bCs/>
        </w:rPr>
      </w:pPr>
      <w:r w:rsidRPr="00825486">
        <w:rPr>
          <w:b/>
          <w:bCs/>
          <w:spacing w:val="-2"/>
        </w:rPr>
        <w:t>Статья 6.</w:t>
      </w:r>
      <w:r w:rsidRPr="00825486">
        <w:rPr>
          <w:b/>
          <w:bCs/>
        </w:rPr>
        <w:t xml:space="preserve"> Юридические адреса, банковские реквизиты и подписи Сторон</w:t>
      </w:r>
    </w:p>
    <w:tbl>
      <w:tblPr>
        <w:tblW w:w="10292" w:type="dxa"/>
        <w:tblInd w:w="-432" w:type="dxa"/>
        <w:tblLook w:val="0000"/>
      </w:tblPr>
      <w:tblGrid>
        <w:gridCol w:w="5423"/>
        <w:gridCol w:w="4869"/>
      </w:tblGrid>
      <w:tr w:rsidR="00605637" w:rsidRPr="00825486" w:rsidTr="00737654">
        <w:trPr>
          <w:trHeight w:val="117"/>
        </w:trPr>
        <w:tc>
          <w:tcPr>
            <w:tcW w:w="5423" w:type="dxa"/>
          </w:tcPr>
          <w:p w:rsidR="00605637" w:rsidRPr="00825486" w:rsidRDefault="00605637" w:rsidP="00737654">
            <w:pPr>
              <w:jc w:val="both"/>
              <w:rPr>
                <w:rFonts w:eastAsia="MS Mincho"/>
                <w:bCs/>
              </w:rPr>
            </w:pPr>
            <w:r w:rsidRPr="00825486">
              <w:rPr>
                <w:rFonts w:eastAsia="MS Mincho"/>
                <w:bCs/>
              </w:rPr>
              <w:t>Продавец:</w:t>
            </w:r>
          </w:p>
          <w:p w:rsidR="00605637" w:rsidRPr="00825486" w:rsidRDefault="00605637" w:rsidP="00737654">
            <w:pPr>
              <w:jc w:val="both"/>
              <w:rPr>
                <w:b/>
                <w:bCs/>
              </w:rPr>
            </w:pPr>
            <w:r w:rsidRPr="00825486">
              <w:rPr>
                <w:b/>
                <w:bCs/>
              </w:rPr>
              <w:t xml:space="preserve">казенное учреждение </w:t>
            </w:r>
          </w:p>
          <w:p w:rsidR="00605637" w:rsidRPr="00825486" w:rsidRDefault="00605637" w:rsidP="00737654">
            <w:pPr>
              <w:jc w:val="both"/>
              <w:rPr>
                <w:b/>
                <w:bCs/>
              </w:rPr>
            </w:pPr>
            <w:r w:rsidRPr="00825486">
              <w:rPr>
                <w:b/>
                <w:bCs/>
              </w:rPr>
              <w:t>Воронежской области</w:t>
            </w:r>
          </w:p>
          <w:p w:rsidR="00605637" w:rsidRPr="00825486" w:rsidRDefault="00605637" w:rsidP="00737654">
            <w:pPr>
              <w:jc w:val="both"/>
              <w:rPr>
                <w:b/>
                <w:bCs/>
              </w:rPr>
            </w:pPr>
            <w:r w:rsidRPr="00825486">
              <w:rPr>
                <w:b/>
                <w:bCs/>
              </w:rPr>
              <w:t>«Фонд государственного имущества»</w:t>
            </w:r>
          </w:p>
          <w:p w:rsidR="00605637" w:rsidRPr="00825486" w:rsidRDefault="00605637" w:rsidP="00737654">
            <w:pPr>
              <w:pStyle w:val="a8"/>
              <w:tabs>
                <w:tab w:val="clear" w:pos="4677"/>
                <w:tab w:val="center" w:pos="4853"/>
              </w:tabs>
              <w:jc w:val="both"/>
              <w:rPr>
                <w:rFonts w:ascii="Times New Roman" w:hAnsi="Times New Roman" w:cs="Times New Roman"/>
                <w:bCs/>
                <w:sz w:val="24"/>
                <w:szCs w:val="24"/>
              </w:rPr>
            </w:pPr>
            <w:r w:rsidRPr="00825486">
              <w:rPr>
                <w:rFonts w:ascii="Times New Roman" w:hAnsi="Times New Roman" w:cs="Times New Roman"/>
                <w:sz w:val="24"/>
                <w:szCs w:val="24"/>
              </w:rPr>
              <w:t xml:space="preserve">Адрес: </w:t>
            </w:r>
            <w:smartTag w:uri="urn:schemas-microsoft-com:office:smarttags" w:element="metricconverter">
              <w:smartTagPr>
                <w:attr w:name="ProductID" w:val="394018, г"/>
              </w:smartTagPr>
              <w:r w:rsidRPr="00825486">
                <w:rPr>
                  <w:rFonts w:ascii="Times New Roman" w:hAnsi="Times New Roman" w:cs="Times New Roman"/>
                  <w:bCs/>
                  <w:sz w:val="24"/>
                  <w:szCs w:val="24"/>
                </w:rPr>
                <w:t>394018, г</w:t>
              </w:r>
            </w:smartTag>
            <w:r w:rsidRPr="00825486">
              <w:rPr>
                <w:rFonts w:ascii="Times New Roman" w:hAnsi="Times New Roman" w:cs="Times New Roman"/>
                <w:bCs/>
                <w:sz w:val="24"/>
                <w:szCs w:val="24"/>
              </w:rPr>
              <w:t xml:space="preserve">. Воронеж, </w:t>
            </w:r>
          </w:p>
          <w:p w:rsidR="00605637" w:rsidRPr="00825486" w:rsidRDefault="00605637" w:rsidP="00737654">
            <w:pPr>
              <w:pStyle w:val="a8"/>
              <w:tabs>
                <w:tab w:val="clear" w:pos="4677"/>
                <w:tab w:val="center" w:pos="4853"/>
              </w:tabs>
              <w:jc w:val="both"/>
              <w:rPr>
                <w:rFonts w:ascii="Times New Roman" w:hAnsi="Times New Roman" w:cs="Times New Roman"/>
                <w:bCs/>
                <w:sz w:val="24"/>
                <w:szCs w:val="24"/>
              </w:rPr>
            </w:pPr>
            <w:r w:rsidRPr="00825486">
              <w:rPr>
                <w:rFonts w:ascii="Times New Roman" w:hAnsi="Times New Roman" w:cs="Times New Roman"/>
                <w:bCs/>
                <w:sz w:val="24"/>
                <w:szCs w:val="24"/>
              </w:rPr>
              <w:t xml:space="preserve">ул. </w:t>
            </w:r>
            <w:proofErr w:type="spellStart"/>
            <w:r w:rsidRPr="00825486">
              <w:rPr>
                <w:rFonts w:ascii="Times New Roman" w:hAnsi="Times New Roman" w:cs="Times New Roman"/>
                <w:bCs/>
                <w:sz w:val="24"/>
                <w:szCs w:val="24"/>
              </w:rPr>
              <w:t>Средне-Московская</w:t>
            </w:r>
            <w:proofErr w:type="spellEnd"/>
            <w:r w:rsidRPr="00825486">
              <w:rPr>
                <w:rFonts w:ascii="Times New Roman" w:hAnsi="Times New Roman" w:cs="Times New Roman"/>
                <w:bCs/>
                <w:sz w:val="24"/>
                <w:szCs w:val="24"/>
              </w:rPr>
              <w:t>, д. 12</w:t>
            </w:r>
          </w:p>
          <w:p w:rsidR="00605637" w:rsidRPr="00825486" w:rsidRDefault="00605637" w:rsidP="00737654">
            <w:pPr>
              <w:jc w:val="both"/>
            </w:pPr>
            <w:r w:rsidRPr="00825486">
              <w:t>ИНН 3666026938</w:t>
            </w:r>
          </w:p>
          <w:p w:rsidR="00605637" w:rsidRPr="00825486" w:rsidRDefault="00605637" w:rsidP="00737654">
            <w:pPr>
              <w:jc w:val="both"/>
            </w:pPr>
            <w:r w:rsidRPr="00825486">
              <w:t xml:space="preserve">КПП 366601001 </w:t>
            </w:r>
          </w:p>
          <w:p w:rsidR="00605637" w:rsidRPr="00825486" w:rsidRDefault="00605637" w:rsidP="00737654">
            <w:pPr>
              <w:jc w:val="both"/>
            </w:pPr>
            <w:r w:rsidRPr="00825486">
              <w:t>ОГРН 1033600030860</w:t>
            </w:r>
          </w:p>
          <w:p w:rsidR="00605637" w:rsidRPr="00825486" w:rsidRDefault="00605637" w:rsidP="00737654">
            <w:pPr>
              <w:pStyle w:val="a8"/>
              <w:jc w:val="both"/>
              <w:rPr>
                <w:rFonts w:ascii="Times New Roman" w:hAnsi="Times New Roman" w:cs="Times New Roman"/>
                <w:sz w:val="24"/>
                <w:szCs w:val="24"/>
              </w:rPr>
            </w:pPr>
            <w:proofErr w:type="spellStart"/>
            <w:proofErr w:type="gramStart"/>
            <w:r w:rsidRPr="00825486">
              <w:rPr>
                <w:rFonts w:ascii="Times New Roman" w:hAnsi="Times New Roman" w:cs="Times New Roman"/>
                <w:sz w:val="24"/>
                <w:szCs w:val="24"/>
              </w:rPr>
              <w:t>р</w:t>
            </w:r>
            <w:proofErr w:type="spellEnd"/>
            <w:proofErr w:type="gramEnd"/>
            <w:r w:rsidRPr="00825486">
              <w:rPr>
                <w:rFonts w:ascii="Times New Roman" w:hAnsi="Times New Roman" w:cs="Times New Roman"/>
                <w:sz w:val="24"/>
                <w:szCs w:val="24"/>
              </w:rPr>
              <w:t>/с 40302810420074000204</w:t>
            </w:r>
          </w:p>
          <w:p w:rsidR="00605637" w:rsidRPr="00825486" w:rsidRDefault="00605637" w:rsidP="00737654">
            <w:pPr>
              <w:pStyle w:val="a8"/>
              <w:jc w:val="both"/>
              <w:rPr>
                <w:rFonts w:ascii="Times New Roman" w:hAnsi="Times New Roman" w:cs="Times New Roman"/>
                <w:bCs/>
                <w:sz w:val="24"/>
                <w:szCs w:val="24"/>
              </w:rPr>
            </w:pPr>
            <w:r w:rsidRPr="00825486">
              <w:rPr>
                <w:rFonts w:ascii="Times New Roman" w:hAnsi="Times New Roman" w:cs="Times New Roman"/>
                <w:bCs/>
                <w:sz w:val="24"/>
                <w:szCs w:val="24"/>
              </w:rPr>
              <w:t xml:space="preserve">в Отделении Воронеж </w:t>
            </w:r>
            <w:proofErr w:type="gramStart"/>
            <w:r w:rsidRPr="00825486">
              <w:rPr>
                <w:rFonts w:ascii="Times New Roman" w:hAnsi="Times New Roman" w:cs="Times New Roman"/>
                <w:bCs/>
                <w:sz w:val="24"/>
                <w:szCs w:val="24"/>
              </w:rPr>
              <w:t>г</w:t>
            </w:r>
            <w:proofErr w:type="gramEnd"/>
            <w:r w:rsidRPr="00825486">
              <w:rPr>
                <w:rFonts w:ascii="Times New Roman" w:hAnsi="Times New Roman" w:cs="Times New Roman"/>
                <w:bCs/>
                <w:sz w:val="24"/>
                <w:szCs w:val="24"/>
              </w:rPr>
              <w:t xml:space="preserve">. Воронеж </w:t>
            </w:r>
          </w:p>
          <w:p w:rsidR="00605637" w:rsidRPr="00825486" w:rsidRDefault="00605637" w:rsidP="00737654">
            <w:pPr>
              <w:jc w:val="both"/>
            </w:pPr>
            <w:r w:rsidRPr="00825486">
              <w:rPr>
                <w:bCs/>
              </w:rPr>
              <w:t>БИК 042007001</w:t>
            </w:r>
          </w:p>
          <w:p w:rsidR="00605637" w:rsidRPr="00825486" w:rsidRDefault="00605637" w:rsidP="00737654">
            <w:pPr>
              <w:jc w:val="both"/>
            </w:pPr>
            <w:r w:rsidRPr="00825486">
              <w:t xml:space="preserve">__________________________________  </w:t>
            </w:r>
          </w:p>
          <w:p w:rsidR="00605637" w:rsidRPr="00825486" w:rsidRDefault="00605637" w:rsidP="00737654">
            <w:pPr>
              <w:jc w:val="both"/>
            </w:pPr>
            <w:r w:rsidRPr="00825486">
              <w:t xml:space="preserve">М.П.    </w:t>
            </w:r>
          </w:p>
          <w:p w:rsidR="00605637" w:rsidRPr="00825486" w:rsidRDefault="00605637" w:rsidP="00737654">
            <w:pPr>
              <w:jc w:val="center"/>
            </w:pPr>
          </w:p>
        </w:tc>
        <w:tc>
          <w:tcPr>
            <w:tcW w:w="4869" w:type="dxa"/>
          </w:tcPr>
          <w:p w:rsidR="00605637" w:rsidRPr="00825486" w:rsidRDefault="00605637" w:rsidP="00737654">
            <w:pPr>
              <w:pStyle w:val="21"/>
              <w:jc w:val="left"/>
              <w:rPr>
                <w:rFonts w:eastAsia="MS Mincho"/>
                <w:b w:val="0"/>
                <w:bCs/>
                <w:color w:val="000000"/>
                <w:sz w:val="24"/>
                <w:szCs w:val="24"/>
              </w:rPr>
            </w:pPr>
            <w:r w:rsidRPr="00825486">
              <w:rPr>
                <w:rFonts w:eastAsia="MS Mincho"/>
                <w:b w:val="0"/>
                <w:bCs/>
                <w:color w:val="000000"/>
                <w:sz w:val="24"/>
                <w:szCs w:val="24"/>
              </w:rPr>
              <w:t>Покупатель:</w:t>
            </w:r>
          </w:p>
          <w:p w:rsidR="00605637" w:rsidRPr="00825486" w:rsidRDefault="00605637" w:rsidP="00737654">
            <w:r w:rsidRPr="00825486">
              <w:t>____________________________________</w:t>
            </w:r>
            <w:r w:rsidRPr="00825486">
              <w:br/>
              <w:t>____________________________________</w:t>
            </w:r>
            <w:r w:rsidRPr="00825486">
              <w:br/>
              <w:t>____________________________________</w:t>
            </w:r>
            <w:r w:rsidRPr="00825486">
              <w:br/>
              <w:t>____________________________________</w:t>
            </w:r>
            <w:r w:rsidRPr="00825486">
              <w:br/>
              <w:t>____________________________________</w:t>
            </w:r>
            <w:r w:rsidRPr="00825486">
              <w:br/>
              <w:t>____________________________________</w:t>
            </w:r>
            <w:r w:rsidRPr="00825486">
              <w:br/>
              <w:t>____________________________________</w:t>
            </w:r>
            <w:r w:rsidRPr="00825486">
              <w:br/>
              <w:t>____________________________________</w:t>
            </w:r>
            <w:r w:rsidRPr="00825486">
              <w:br/>
              <w:t>____________________________________</w:t>
            </w:r>
            <w:r w:rsidRPr="00825486">
              <w:br/>
            </w:r>
          </w:p>
          <w:p w:rsidR="00605637" w:rsidRPr="00825486" w:rsidRDefault="00605637" w:rsidP="00737654"/>
          <w:p w:rsidR="00605637" w:rsidRPr="00825486" w:rsidRDefault="00605637" w:rsidP="00737654">
            <w:pPr>
              <w:jc w:val="both"/>
            </w:pPr>
            <w:r w:rsidRPr="00825486">
              <w:t>__________________________________</w:t>
            </w:r>
          </w:p>
          <w:p w:rsidR="00605637" w:rsidRPr="00825486" w:rsidRDefault="00605637" w:rsidP="00737654">
            <w:pPr>
              <w:jc w:val="both"/>
            </w:pPr>
          </w:p>
        </w:tc>
      </w:tr>
    </w:tbl>
    <w:p w:rsidR="00737654" w:rsidRPr="00825486" w:rsidRDefault="00737654"/>
    <w:p w:rsidR="00737654" w:rsidRPr="00825486" w:rsidRDefault="00737654"/>
    <w:sectPr w:rsidR="00737654" w:rsidRPr="00825486" w:rsidSect="003D6C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8C43B3"/>
    <w:multiLevelType w:val="hybridMultilevel"/>
    <w:tmpl w:val="30441FC6"/>
    <w:lvl w:ilvl="0" w:tplc="EA2E96A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1CE0"/>
    <w:rsid w:val="000332DB"/>
    <w:rsid w:val="00103F28"/>
    <w:rsid w:val="001C581A"/>
    <w:rsid w:val="001D28AE"/>
    <w:rsid w:val="00213AEC"/>
    <w:rsid w:val="002861D5"/>
    <w:rsid w:val="002D4174"/>
    <w:rsid w:val="003A4676"/>
    <w:rsid w:val="003D6CE9"/>
    <w:rsid w:val="00571B28"/>
    <w:rsid w:val="005D2319"/>
    <w:rsid w:val="00605637"/>
    <w:rsid w:val="00737654"/>
    <w:rsid w:val="00825486"/>
    <w:rsid w:val="009D38D3"/>
    <w:rsid w:val="00A579FC"/>
    <w:rsid w:val="00A87E35"/>
    <w:rsid w:val="00B1042B"/>
    <w:rsid w:val="00B150BA"/>
    <w:rsid w:val="00B60197"/>
    <w:rsid w:val="00BA6F17"/>
    <w:rsid w:val="00BB4C0A"/>
    <w:rsid w:val="00C81CE0"/>
    <w:rsid w:val="00D56351"/>
    <w:rsid w:val="00DB4C53"/>
    <w:rsid w:val="00DF1F35"/>
    <w:rsid w:val="00E84996"/>
    <w:rsid w:val="00EF2C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C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1CE0"/>
    <w:pPr>
      <w:keepNext/>
      <w:outlineLvl w:val="0"/>
    </w:pPr>
    <w:rPr>
      <w:sz w:val="28"/>
      <w:szCs w:val="20"/>
    </w:rPr>
  </w:style>
  <w:style w:type="paragraph" w:styleId="2">
    <w:name w:val="heading 2"/>
    <w:basedOn w:val="a"/>
    <w:next w:val="a"/>
    <w:link w:val="20"/>
    <w:uiPriority w:val="9"/>
    <w:semiHidden/>
    <w:unhideWhenUsed/>
    <w:qFormat/>
    <w:rsid w:val="00605637"/>
    <w:pPr>
      <w:keepNext/>
      <w:keepLines/>
      <w:widowControl w:val="0"/>
      <w:autoSpaceDE w:val="0"/>
      <w:autoSpaceDN w:val="0"/>
      <w:adjustRightInd w:val="0"/>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CE0"/>
    <w:rPr>
      <w:rFonts w:ascii="Times New Roman" w:eastAsia="Times New Roman" w:hAnsi="Times New Roman" w:cs="Times New Roman"/>
      <w:sz w:val="28"/>
      <w:szCs w:val="20"/>
      <w:lang w:eastAsia="ru-RU"/>
    </w:rPr>
  </w:style>
  <w:style w:type="character" w:styleId="a3">
    <w:name w:val="Hyperlink"/>
    <w:rsid w:val="00C81CE0"/>
    <w:rPr>
      <w:color w:val="0000FF"/>
      <w:u w:val="single"/>
    </w:rPr>
  </w:style>
  <w:style w:type="paragraph" w:styleId="21">
    <w:name w:val="Body Text 2"/>
    <w:basedOn w:val="a"/>
    <w:link w:val="22"/>
    <w:rsid w:val="00C81CE0"/>
    <w:pPr>
      <w:jc w:val="both"/>
    </w:pPr>
    <w:rPr>
      <w:b/>
      <w:sz w:val="28"/>
      <w:szCs w:val="20"/>
    </w:rPr>
  </w:style>
  <w:style w:type="character" w:customStyle="1" w:styleId="22">
    <w:name w:val="Основной текст 2 Знак"/>
    <w:basedOn w:val="a0"/>
    <w:link w:val="21"/>
    <w:rsid w:val="00C81CE0"/>
    <w:rPr>
      <w:rFonts w:ascii="Times New Roman" w:eastAsia="Times New Roman" w:hAnsi="Times New Roman" w:cs="Times New Roman"/>
      <w:b/>
      <w:sz w:val="28"/>
      <w:szCs w:val="20"/>
      <w:lang w:eastAsia="ru-RU"/>
    </w:rPr>
  </w:style>
  <w:style w:type="paragraph" w:styleId="a4">
    <w:name w:val="Body Text"/>
    <w:basedOn w:val="a"/>
    <w:link w:val="a5"/>
    <w:rsid w:val="00EF2C8E"/>
    <w:pPr>
      <w:widowControl w:val="0"/>
      <w:autoSpaceDE w:val="0"/>
      <w:autoSpaceDN w:val="0"/>
      <w:adjustRightInd w:val="0"/>
      <w:spacing w:after="120"/>
    </w:pPr>
    <w:rPr>
      <w:rFonts w:ascii="Arial" w:hAnsi="Arial" w:cs="Arial"/>
      <w:sz w:val="20"/>
      <w:szCs w:val="20"/>
    </w:rPr>
  </w:style>
  <w:style w:type="character" w:customStyle="1" w:styleId="a5">
    <w:name w:val="Основной текст Знак"/>
    <w:basedOn w:val="a0"/>
    <w:link w:val="a4"/>
    <w:rsid w:val="00EF2C8E"/>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605637"/>
    <w:rPr>
      <w:rFonts w:asciiTheme="majorHAnsi" w:eastAsiaTheme="majorEastAsia" w:hAnsiTheme="majorHAnsi" w:cstheme="majorBidi"/>
      <w:b/>
      <w:bCs/>
      <w:color w:val="4F81BD" w:themeColor="accent1"/>
      <w:sz w:val="26"/>
      <w:szCs w:val="26"/>
      <w:lang w:eastAsia="ru-RU"/>
    </w:rPr>
  </w:style>
  <w:style w:type="paragraph" w:styleId="a6">
    <w:name w:val="Plain Text"/>
    <w:basedOn w:val="a"/>
    <w:link w:val="a7"/>
    <w:rsid w:val="00605637"/>
    <w:rPr>
      <w:rFonts w:ascii="Courier New" w:hAnsi="Courier New"/>
      <w:sz w:val="20"/>
      <w:szCs w:val="20"/>
    </w:rPr>
  </w:style>
  <w:style w:type="character" w:customStyle="1" w:styleId="a7">
    <w:name w:val="Текст Знак"/>
    <w:basedOn w:val="a0"/>
    <w:link w:val="a6"/>
    <w:rsid w:val="00605637"/>
    <w:rPr>
      <w:rFonts w:ascii="Courier New" w:eastAsia="Times New Roman" w:hAnsi="Courier New" w:cs="Times New Roman"/>
      <w:sz w:val="20"/>
      <w:szCs w:val="20"/>
      <w:lang w:eastAsia="ru-RU"/>
    </w:rPr>
  </w:style>
  <w:style w:type="paragraph" w:styleId="a8">
    <w:name w:val="footer"/>
    <w:basedOn w:val="a"/>
    <w:link w:val="a9"/>
    <w:rsid w:val="00605637"/>
    <w:pPr>
      <w:widowControl w:val="0"/>
      <w:tabs>
        <w:tab w:val="center" w:pos="4677"/>
        <w:tab w:val="right" w:pos="9355"/>
      </w:tabs>
      <w:autoSpaceDE w:val="0"/>
      <w:autoSpaceDN w:val="0"/>
      <w:adjustRightInd w:val="0"/>
    </w:pPr>
    <w:rPr>
      <w:rFonts w:ascii="Arial" w:hAnsi="Arial" w:cs="Arial"/>
      <w:sz w:val="20"/>
      <w:szCs w:val="20"/>
    </w:rPr>
  </w:style>
  <w:style w:type="character" w:customStyle="1" w:styleId="a9">
    <w:name w:val="Нижний колонтитул Знак"/>
    <w:basedOn w:val="a0"/>
    <w:link w:val="a8"/>
    <w:rsid w:val="00605637"/>
    <w:rPr>
      <w:rFonts w:ascii="Arial" w:eastAsia="Times New Roman" w:hAnsi="Arial" w:cs="Arial"/>
      <w:sz w:val="20"/>
      <w:szCs w:val="20"/>
      <w:lang w:eastAsia="ru-RU"/>
    </w:rPr>
  </w:style>
  <w:style w:type="paragraph" w:styleId="aa">
    <w:name w:val="List Paragraph"/>
    <w:basedOn w:val="a"/>
    <w:uiPriority w:val="34"/>
    <w:qFormat/>
    <w:rsid w:val="00605637"/>
    <w:pPr>
      <w:widowControl w:val="0"/>
      <w:autoSpaceDE w:val="0"/>
      <w:autoSpaceDN w:val="0"/>
      <w:adjustRightInd w:val="0"/>
      <w:ind w:left="720"/>
      <w:contextualSpacing/>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E782B7-FE04-4218-8266-FFF8005F5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12</Pages>
  <Words>5096</Words>
  <Characters>29052</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Шебалдыкина</dc:creator>
  <cp:lastModifiedBy>Зам</cp:lastModifiedBy>
  <cp:revision>7</cp:revision>
  <cp:lastPrinted>2015-04-30T14:16:00Z</cp:lastPrinted>
  <dcterms:created xsi:type="dcterms:W3CDTF">2015-04-27T13:22:00Z</dcterms:created>
  <dcterms:modified xsi:type="dcterms:W3CDTF">2015-05-08T10:16:00Z</dcterms:modified>
</cp:coreProperties>
</file>