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B4" w:rsidRDefault="00E22E29" w:rsidP="00D14B87">
      <w:pPr>
        <w:pStyle w:val="2"/>
      </w:pPr>
      <w:r>
        <w:t xml:space="preserve"> </w:t>
      </w:r>
    </w:p>
    <w:p w:rsidR="00326AB4" w:rsidRDefault="00326AB4" w:rsidP="000E2773">
      <w:pPr>
        <w:pStyle w:val="a3"/>
        <w:tabs>
          <w:tab w:val="left" w:pos="4678"/>
        </w:tabs>
        <w:spacing w:before="0"/>
        <w:ind w:right="5817"/>
        <w:jc w:val="left"/>
      </w:pPr>
    </w:p>
    <w:p w:rsidR="00326AB4" w:rsidRPr="00CE4F58" w:rsidRDefault="00CE4F58" w:rsidP="00CE4F58">
      <w:pPr>
        <w:pStyle w:val="a3"/>
        <w:spacing w:before="0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F58">
        <w:rPr>
          <w:rFonts w:ascii="Times New Roman" w:hAnsi="Times New Roman" w:cs="Times New Roman"/>
          <w:b/>
          <w:sz w:val="28"/>
          <w:szCs w:val="28"/>
        </w:rPr>
        <w:t>Проект постановления правительства  Воронежской области</w:t>
      </w:r>
    </w:p>
    <w:p w:rsidR="00813F51" w:rsidRPr="00CE4F58" w:rsidRDefault="00813F51" w:rsidP="00CE4F58">
      <w:pPr>
        <w:pStyle w:val="a3"/>
        <w:spacing w:before="0"/>
        <w:ind w:right="581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3655" w:rsidRDefault="00E13655">
      <w:pPr>
        <w:pStyle w:val="a3"/>
        <w:spacing w:before="0"/>
        <w:ind w:right="5817"/>
        <w:jc w:val="left"/>
        <w:rPr>
          <w:rFonts w:ascii="Times New Roman" w:hAnsi="Times New Roman" w:cs="Times New Roman"/>
          <w:sz w:val="20"/>
          <w:szCs w:val="20"/>
        </w:rPr>
      </w:pPr>
    </w:p>
    <w:p w:rsidR="00DB55D9" w:rsidRDefault="00326AB4" w:rsidP="001929E4">
      <w:pPr>
        <w:pStyle w:val="a3"/>
        <w:tabs>
          <w:tab w:val="left" w:pos="4395"/>
        </w:tabs>
        <w:spacing w:before="0"/>
        <w:ind w:left="426" w:right="6144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95FE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E43685">
        <w:rPr>
          <w:rFonts w:ascii="Times New Roman" w:hAnsi="Times New Roman" w:cs="Times New Roman"/>
          <w:b/>
          <w:bCs/>
          <w:sz w:val="28"/>
          <w:szCs w:val="28"/>
        </w:rPr>
        <w:t>внесении изменений</w:t>
      </w:r>
    </w:p>
    <w:p w:rsidR="00E13655" w:rsidRDefault="00DB55D9" w:rsidP="001929E4">
      <w:pPr>
        <w:pStyle w:val="a3"/>
        <w:tabs>
          <w:tab w:val="left" w:pos="4678"/>
        </w:tabs>
        <w:spacing w:before="0"/>
        <w:ind w:left="426" w:right="5294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E4368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326AB4" w:rsidRPr="00360275" w:rsidRDefault="00E43685" w:rsidP="001929E4">
      <w:pPr>
        <w:pStyle w:val="a3"/>
        <w:tabs>
          <w:tab w:val="left" w:pos="4678"/>
        </w:tabs>
        <w:spacing w:before="0"/>
        <w:ind w:left="426" w:right="5294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360275">
        <w:rPr>
          <w:rFonts w:ascii="Times New Roman" w:hAnsi="Times New Roman" w:cs="Times New Roman"/>
          <w:b/>
          <w:bCs/>
          <w:sz w:val="28"/>
          <w:szCs w:val="28"/>
        </w:rPr>
        <w:t>правительства</w:t>
      </w:r>
      <w:r w:rsidR="00E13655" w:rsidRPr="00360275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360275">
        <w:rPr>
          <w:rFonts w:ascii="Times New Roman" w:hAnsi="Times New Roman" w:cs="Times New Roman"/>
          <w:b/>
          <w:bCs/>
          <w:sz w:val="28"/>
          <w:szCs w:val="28"/>
        </w:rPr>
        <w:t>оронежской области от</w:t>
      </w:r>
      <w:r w:rsidR="00F81324" w:rsidRPr="003602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0275" w:rsidRPr="00360275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E92B03" w:rsidRPr="003602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81324" w:rsidRPr="0036027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86850" w:rsidRPr="0036027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92B03" w:rsidRPr="00360275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360275" w:rsidRPr="0036027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92B03" w:rsidRPr="003602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27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360275" w:rsidRPr="00360275">
        <w:rPr>
          <w:rFonts w:ascii="Times New Roman" w:hAnsi="Times New Roman" w:cs="Times New Roman"/>
          <w:b/>
          <w:bCs/>
          <w:sz w:val="28"/>
          <w:szCs w:val="28"/>
        </w:rPr>
        <w:t>75</w:t>
      </w:r>
    </w:p>
    <w:p w:rsidR="00B42D2C" w:rsidRPr="00360275" w:rsidRDefault="00B42D2C" w:rsidP="001929E4">
      <w:pPr>
        <w:pStyle w:val="a3"/>
        <w:tabs>
          <w:tab w:val="left" w:pos="4678"/>
        </w:tabs>
        <w:spacing w:before="0"/>
        <w:ind w:left="426" w:right="5294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2C" w:rsidRPr="00360275" w:rsidRDefault="00B42D2C" w:rsidP="001929E4">
      <w:pPr>
        <w:pStyle w:val="a3"/>
        <w:tabs>
          <w:tab w:val="left" w:pos="4678"/>
        </w:tabs>
        <w:spacing w:before="0"/>
        <w:ind w:left="426" w:right="5294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6AB4" w:rsidRDefault="007D0245" w:rsidP="00B17728">
      <w:pPr>
        <w:autoSpaceDE w:val="0"/>
        <w:autoSpaceDN w:val="0"/>
        <w:adjustRightInd w:val="0"/>
        <w:spacing w:before="222" w:line="360" w:lineRule="auto"/>
        <w:ind w:firstLine="692"/>
        <w:jc w:val="both"/>
        <w:rPr>
          <w:b/>
          <w:bCs/>
          <w:sz w:val="28"/>
          <w:szCs w:val="28"/>
        </w:rPr>
      </w:pPr>
      <w:proofErr w:type="gramStart"/>
      <w:r w:rsidRPr="00360275">
        <w:rPr>
          <w:sz w:val="28"/>
          <w:szCs w:val="28"/>
        </w:rPr>
        <w:t>В</w:t>
      </w:r>
      <w:r w:rsidR="00326AB4" w:rsidRPr="00360275">
        <w:rPr>
          <w:sz w:val="28"/>
          <w:szCs w:val="28"/>
        </w:rPr>
        <w:t xml:space="preserve"> соот</w:t>
      </w:r>
      <w:r w:rsidR="0043493E" w:rsidRPr="00360275">
        <w:rPr>
          <w:sz w:val="28"/>
          <w:szCs w:val="28"/>
        </w:rPr>
        <w:t xml:space="preserve">ветствии с </w:t>
      </w:r>
      <w:r w:rsidR="00326AB4" w:rsidRPr="00360275">
        <w:rPr>
          <w:sz w:val="28"/>
          <w:szCs w:val="28"/>
        </w:rPr>
        <w:t xml:space="preserve">постановлением </w:t>
      </w:r>
      <w:r w:rsidR="00C84908" w:rsidRPr="00360275">
        <w:rPr>
          <w:sz w:val="28"/>
          <w:szCs w:val="28"/>
        </w:rPr>
        <w:t>правительства</w:t>
      </w:r>
      <w:r w:rsidR="0043493E" w:rsidRPr="00360275">
        <w:rPr>
          <w:sz w:val="28"/>
          <w:szCs w:val="28"/>
        </w:rPr>
        <w:t xml:space="preserve"> Воронежской области </w:t>
      </w:r>
      <w:r w:rsidR="00DD52E8" w:rsidRPr="00360275">
        <w:rPr>
          <w:sz w:val="28"/>
          <w:szCs w:val="28"/>
        </w:rPr>
        <w:t xml:space="preserve">от </w:t>
      </w:r>
      <w:r w:rsidR="00345D56" w:rsidRPr="00360275">
        <w:rPr>
          <w:sz w:val="28"/>
          <w:szCs w:val="28"/>
        </w:rPr>
        <w:t>06</w:t>
      </w:r>
      <w:r w:rsidR="00DD52E8" w:rsidRPr="00360275">
        <w:rPr>
          <w:sz w:val="28"/>
          <w:szCs w:val="28"/>
        </w:rPr>
        <w:t>.0</w:t>
      </w:r>
      <w:r w:rsidR="00345D56" w:rsidRPr="00360275">
        <w:rPr>
          <w:sz w:val="28"/>
          <w:szCs w:val="28"/>
        </w:rPr>
        <w:t>4</w:t>
      </w:r>
      <w:r w:rsidR="00DD52E8" w:rsidRPr="00360275">
        <w:rPr>
          <w:sz w:val="28"/>
          <w:szCs w:val="28"/>
        </w:rPr>
        <w:t>.20</w:t>
      </w:r>
      <w:r w:rsidR="00345D56" w:rsidRPr="00360275">
        <w:rPr>
          <w:sz w:val="28"/>
          <w:szCs w:val="28"/>
        </w:rPr>
        <w:t xml:space="preserve">10 </w:t>
      </w:r>
      <w:r w:rsidR="00DD52E8" w:rsidRPr="00360275">
        <w:rPr>
          <w:sz w:val="28"/>
          <w:szCs w:val="28"/>
        </w:rPr>
        <w:t xml:space="preserve">№ </w:t>
      </w:r>
      <w:r w:rsidR="00345D56" w:rsidRPr="00360275">
        <w:rPr>
          <w:sz w:val="28"/>
          <w:szCs w:val="28"/>
        </w:rPr>
        <w:t>268</w:t>
      </w:r>
      <w:r w:rsidR="00DD52E8" w:rsidRPr="00360275">
        <w:rPr>
          <w:sz w:val="28"/>
          <w:szCs w:val="28"/>
        </w:rPr>
        <w:t xml:space="preserve"> </w:t>
      </w:r>
      <w:r w:rsidR="0043493E" w:rsidRPr="00360275">
        <w:rPr>
          <w:sz w:val="28"/>
          <w:szCs w:val="28"/>
        </w:rPr>
        <w:t>«</w:t>
      </w:r>
      <w:r w:rsidR="00326AB4" w:rsidRPr="00360275">
        <w:rPr>
          <w:sz w:val="28"/>
          <w:szCs w:val="28"/>
        </w:rPr>
        <w:t xml:space="preserve">О порядке назначения и деятельности представителей Воронежской области в органах управления и ревизионных комиссиях акционерных обществ, акции которых находятся в </w:t>
      </w:r>
      <w:r w:rsidR="00E43685" w:rsidRPr="00360275">
        <w:rPr>
          <w:sz w:val="28"/>
          <w:szCs w:val="28"/>
        </w:rPr>
        <w:t>государственной</w:t>
      </w:r>
      <w:r w:rsidR="00326AB4" w:rsidRPr="00360275">
        <w:rPr>
          <w:sz w:val="28"/>
          <w:szCs w:val="28"/>
        </w:rPr>
        <w:t xml:space="preserve"> собственности</w:t>
      </w:r>
      <w:r w:rsidR="00E43685" w:rsidRPr="00360275">
        <w:rPr>
          <w:sz w:val="28"/>
          <w:szCs w:val="28"/>
        </w:rPr>
        <w:t xml:space="preserve"> Воронежской области</w:t>
      </w:r>
      <w:r w:rsidR="00326AB4" w:rsidRPr="00360275">
        <w:rPr>
          <w:sz w:val="28"/>
          <w:szCs w:val="28"/>
        </w:rPr>
        <w:t xml:space="preserve">, а также в </w:t>
      </w:r>
      <w:r w:rsidR="00E43685" w:rsidRPr="00360275">
        <w:rPr>
          <w:sz w:val="28"/>
          <w:szCs w:val="28"/>
        </w:rPr>
        <w:t>органах управления и ре</w:t>
      </w:r>
      <w:r w:rsidR="008C30DD" w:rsidRPr="00360275">
        <w:rPr>
          <w:sz w:val="28"/>
          <w:szCs w:val="28"/>
        </w:rPr>
        <w:t xml:space="preserve">визионных комиссиях </w:t>
      </w:r>
      <w:r w:rsidR="00E43685" w:rsidRPr="00360275">
        <w:rPr>
          <w:sz w:val="28"/>
          <w:szCs w:val="28"/>
        </w:rPr>
        <w:t xml:space="preserve">акционерных обществ, в отношении которых принято решение </w:t>
      </w:r>
      <w:r w:rsidR="00326AB4" w:rsidRPr="00360275">
        <w:rPr>
          <w:sz w:val="28"/>
          <w:szCs w:val="28"/>
        </w:rPr>
        <w:t xml:space="preserve">об использовании специального права </w:t>
      </w:r>
      <w:r w:rsidR="0043493E" w:rsidRPr="00360275">
        <w:rPr>
          <w:sz w:val="28"/>
          <w:szCs w:val="28"/>
        </w:rPr>
        <w:t>(«золотой акции»</w:t>
      </w:r>
      <w:r w:rsidR="00326AB4" w:rsidRPr="00360275">
        <w:rPr>
          <w:sz w:val="28"/>
          <w:szCs w:val="28"/>
        </w:rPr>
        <w:t>)</w:t>
      </w:r>
      <w:r w:rsidR="0043493E" w:rsidRPr="00360275">
        <w:rPr>
          <w:sz w:val="28"/>
          <w:szCs w:val="28"/>
        </w:rPr>
        <w:t>»</w:t>
      </w:r>
      <w:r w:rsidR="00326AB4" w:rsidRPr="00360275">
        <w:rPr>
          <w:sz w:val="28"/>
          <w:szCs w:val="28"/>
        </w:rPr>
        <w:t xml:space="preserve"> </w:t>
      </w:r>
      <w:r w:rsidR="00B20EE8" w:rsidRPr="00360275">
        <w:rPr>
          <w:sz w:val="28"/>
          <w:szCs w:val="28"/>
        </w:rPr>
        <w:t>правительство</w:t>
      </w:r>
      <w:r w:rsidR="00E27F1F" w:rsidRPr="00360275">
        <w:rPr>
          <w:sz w:val="28"/>
          <w:szCs w:val="28"/>
        </w:rPr>
        <w:t xml:space="preserve"> Воронежской области</w:t>
      </w:r>
      <w:r w:rsidR="00E27F1F" w:rsidRPr="00360275">
        <w:rPr>
          <w:b/>
          <w:bCs/>
          <w:spacing w:val="40"/>
          <w:sz w:val="28"/>
          <w:szCs w:val="28"/>
        </w:rPr>
        <w:t xml:space="preserve"> </w:t>
      </w:r>
      <w:r w:rsidR="0043493E" w:rsidRPr="00360275">
        <w:rPr>
          <w:b/>
          <w:bCs/>
          <w:sz w:val="28"/>
          <w:szCs w:val="28"/>
        </w:rPr>
        <w:t>п</w:t>
      </w:r>
      <w:r w:rsidR="00BD2B1D" w:rsidRPr="00360275">
        <w:rPr>
          <w:b/>
          <w:bCs/>
          <w:sz w:val="28"/>
          <w:szCs w:val="28"/>
        </w:rPr>
        <w:t xml:space="preserve"> </w:t>
      </w:r>
      <w:r w:rsidR="0043493E" w:rsidRPr="00360275">
        <w:rPr>
          <w:b/>
          <w:bCs/>
          <w:sz w:val="28"/>
          <w:szCs w:val="28"/>
        </w:rPr>
        <w:t>о</w:t>
      </w:r>
      <w:proofErr w:type="gramEnd"/>
      <w:r w:rsidR="00BD2B1D" w:rsidRPr="00360275">
        <w:rPr>
          <w:b/>
          <w:bCs/>
          <w:sz w:val="28"/>
          <w:szCs w:val="28"/>
        </w:rPr>
        <w:t xml:space="preserve"> </w:t>
      </w:r>
      <w:r w:rsidR="0043493E" w:rsidRPr="00360275">
        <w:rPr>
          <w:b/>
          <w:bCs/>
          <w:sz w:val="28"/>
          <w:szCs w:val="28"/>
        </w:rPr>
        <w:t>с</w:t>
      </w:r>
      <w:r w:rsidR="00BD2B1D" w:rsidRPr="00360275">
        <w:rPr>
          <w:b/>
          <w:bCs/>
          <w:sz w:val="28"/>
          <w:szCs w:val="28"/>
        </w:rPr>
        <w:t xml:space="preserve"> </w:t>
      </w:r>
      <w:r w:rsidR="0043493E" w:rsidRPr="00360275">
        <w:rPr>
          <w:b/>
          <w:bCs/>
          <w:sz w:val="28"/>
          <w:szCs w:val="28"/>
        </w:rPr>
        <w:t>т</w:t>
      </w:r>
      <w:r w:rsidR="00BD2B1D" w:rsidRPr="00360275">
        <w:rPr>
          <w:b/>
          <w:bCs/>
          <w:sz w:val="28"/>
          <w:szCs w:val="28"/>
        </w:rPr>
        <w:t xml:space="preserve"> </w:t>
      </w:r>
      <w:r w:rsidR="0043493E" w:rsidRPr="00360275">
        <w:rPr>
          <w:b/>
          <w:bCs/>
          <w:sz w:val="28"/>
          <w:szCs w:val="28"/>
        </w:rPr>
        <w:t>а</w:t>
      </w:r>
      <w:r w:rsidR="00BD2B1D" w:rsidRPr="00360275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43493E" w:rsidRPr="00360275">
        <w:rPr>
          <w:b/>
          <w:bCs/>
          <w:sz w:val="28"/>
          <w:szCs w:val="28"/>
        </w:rPr>
        <w:t>н</w:t>
      </w:r>
      <w:proofErr w:type="spellEnd"/>
      <w:proofErr w:type="gramEnd"/>
      <w:r w:rsidR="00BD2B1D" w:rsidRPr="00360275">
        <w:rPr>
          <w:b/>
          <w:bCs/>
          <w:sz w:val="28"/>
          <w:szCs w:val="28"/>
        </w:rPr>
        <w:t xml:space="preserve"> </w:t>
      </w:r>
      <w:r w:rsidR="0043493E" w:rsidRPr="00360275">
        <w:rPr>
          <w:b/>
          <w:bCs/>
          <w:sz w:val="28"/>
          <w:szCs w:val="28"/>
        </w:rPr>
        <w:t>о</w:t>
      </w:r>
      <w:r w:rsidR="00BD2B1D" w:rsidRPr="00360275">
        <w:rPr>
          <w:b/>
          <w:bCs/>
          <w:sz w:val="28"/>
          <w:szCs w:val="28"/>
        </w:rPr>
        <w:t xml:space="preserve"> </w:t>
      </w:r>
      <w:r w:rsidR="0043493E" w:rsidRPr="00360275">
        <w:rPr>
          <w:b/>
          <w:bCs/>
          <w:sz w:val="28"/>
          <w:szCs w:val="28"/>
        </w:rPr>
        <w:t>в</w:t>
      </w:r>
      <w:r w:rsidR="00BD2B1D" w:rsidRPr="00360275">
        <w:rPr>
          <w:b/>
          <w:bCs/>
          <w:sz w:val="28"/>
          <w:szCs w:val="28"/>
        </w:rPr>
        <w:t xml:space="preserve"> </w:t>
      </w:r>
      <w:r w:rsidR="0043493E" w:rsidRPr="00360275">
        <w:rPr>
          <w:b/>
          <w:bCs/>
          <w:sz w:val="28"/>
          <w:szCs w:val="28"/>
        </w:rPr>
        <w:t>л</w:t>
      </w:r>
      <w:r w:rsidR="00BD2B1D" w:rsidRPr="00360275">
        <w:rPr>
          <w:b/>
          <w:bCs/>
          <w:sz w:val="28"/>
          <w:szCs w:val="28"/>
        </w:rPr>
        <w:t xml:space="preserve"> </w:t>
      </w:r>
      <w:r w:rsidR="0043493E" w:rsidRPr="00360275">
        <w:rPr>
          <w:b/>
          <w:bCs/>
          <w:sz w:val="28"/>
          <w:szCs w:val="28"/>
        </w:rPr>
        <w:t>я</w:t>
      </w:r>
      <w:r w:rsidR="00BD2B1D" w:rsidRPr="00360275">
        <w:rPr>
          <w:b/>
          <w:bCs/>
          <w:sz w:val="28"/>
          <w:szCs w:val="28"/>
        </w:rPr>
        <w:t xml:space="preserve"> </w:t>
      </w:r>
      <w:r w:rsidR="0043493E" w:rsidRPr="00360275">
        <w:rPr>
          <w:b/>
          <w:bCs/>
          <w:sz w:val="28"/>
          <w:szCs w:val="28"/>
        </w:rPr>
        <w:t>е</w:t>
      </w:r>
      <w:r w:rsidR="00BD2B1D" w:rsidRPr="00360275">
        <w:rPr>
          <w:b/>
          <w:bCs/>
          <w:sz w:val="28"/>
          <w:szCs w:val="28"/>
        </w:rPr>
        <w:t xml:space="preserve"> </w:t>
      </w:r>
      <w:r w:rsidR="0043493E" w:rsidRPr="00360275">
        <w:rPr>
          <w:b/>
          <w:bCs/>
          <w:sz w:val="28"/>
          <w:szCs w:val="28"/>
        </w:rPr>
        <w:t>т</w:t>
      </w:r>
      <w:r w:rsidR="00326AB4" w:rsidRPr="00360275">
        <w:rPr>
          <w:b/>
          <w:bCs/>
          <w:sz w:val="28"/>
          <w:szCs w:val="28"/>
        </w:rPr>
        <w:t>:</w:t>
      </w:r>
    </w:p>
    <w:p w:rsidR="004E5DEE" w:rsidRDefault="004E5DEE" w:rsidP="004E5DEE">
      <w:pPr>
        <w:autoSpaceDE w:val="0"/>
        <w:autoSpaceDN w:val="0"/>
        <w:adjustRightInd w:val="0"/>
        <w:spacing w:line="360" w:lineRule="auto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правительства Воронежской области </w:t>
      </w:r>
      <w:r w:rsidRPr="00360275">
        <w:rPr>
          <w:sz w:val="28"/>
          <w:szCs w:val="28"/>
        </w:rPr>
        <w:t>от 30.01.2019 № 75 «О кандидатах для избрания в советы директоров и ревизионные комиссии акционерных обществ»</w:t>
      </w:r>
      <w:r>
        <w:rPr>
          <w:sz w:val="28"/>
          <w:szCs w:val="28"/>
        </w:rPr>
        <w:t xml:space="preserve"> следующие изменения:</w:t>
      </w:r>
    </w:p>
    <w:p w:rsidR="004E5DEE" w:rsidRDefault="004E5DEE" w:rsidP="004E5D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Списке </w:t>
      </w:r>
      <w:r w:rsidRPr="000E2773">
        <w:rPr>
          <w:sz w:val="28"/>
          <w:szCs w:val="28"/>
        </w:rPr>
        <w:t>кандидатов для избрания в советы директоров акционерных обществ</w:t>
      </w:r>
      <w:r>
        <w:rPr>
          <w:sz w:val="28"/>
          <w:szCs w:val="28"/>
        </w:rPr>
        <w:t>,</w:t>
      </w:r>
      <w:r w:rsidRPr="000E2773">
        <w:rPr>
          <w:sz w:val="28"/>
          <w:szCs w:val="28"/>
        </w:rPr>
        <w:t xml:space="preserve"> акции которых находятся в соб</w:t>
      </w:r>
      <w:r>
        <w:rPr>
          <w:sz w:val="28"/>
          <w:szCs w:val="28"/>
        </w:rPr>
        <w:t>ственности Воронежской области:</w:t>
      </w:r>
    </w:p>
    <w:p w:rsidR="00360275" w:rsidRDefault="00360275" w:rsidP="003602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0275">
        <w:rPr>
          <w:sz w:val="28"/>
          <w:szCs w:val="28"/>
        </w:rPr>
        <w:t>1.1.</w:t>
      </w:r>
      <w:r w:rsidR="004E5DEE">
        <w:rPr>
          <w:sz w:val="28"/>
          <w:szCs w:val="28"/>
        </w:rPr>
        <w:t>1.</w:t>
      </w:r>
      <w:r w:rsidRPr="00360275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и</w:t>
      </w:r>
      <w:r w:rsidRPr="00360275">
        <w:rPr>
          <w:sz w:val="28"/>
          <w:szCs w:val="28"/>
        </w:rPr>
        <w:t xml:space="preserve"> </w:t>
      </w:r>
      <w:r>
        <w:rPr>
          <w:sz w:val="28"/>
          <w:szCs w:val="28"/>
        </w:rPr>
        <w:t>2-4</w:t>
      </w:r>
      <w:r w:rsidRPr="00360275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360275" w:rsidRDefault="00360275" w:rsidP="003602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"/>
        <w:gridCol w:w="3029"/>
        <w:gridCol w:w="1025"/>
        <w:gridCol w:w="1984"/>
        <w:gridCol w:w="3116"/>
      </w:tblGrid>
      <w:tr w:rsidR="00360275" w:rsidRPr="00B274C4" w:rsidTr="008D7901">
        <w:trPr>
          <w:trHeight w:val="1665"/>
        </w:trPr>
        <w:tc>
          <w:tcPr>
            <w:tcW w:w="303" w:type="pct"/>
          </w:tcPr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  <w:jc w:val="center"/>
            </w:pPr>
            <w:r w:rsidRPr="006034DF">
              <w:t>2</w:t>
            </w:r>
          </w:p>
        </w:tc>
        <w:tc>
          <w:tcPr>
            <w:tcW w:w="1554" w:type="pct"/>
          </w:tcPr>
          <w:p w:rsidR="00360275" w:rsidRPr="006034DF" w:rsidRDefault="00360275" w:rsidP="00AE4856">
            <w:pPr>
              <w:tabs>
                <w:tab w:val="left" w:pos="284"/>
              </w:tabs>
            </w:pPr>
            <w:r w:rsidRPr="006034DF">
              <w:t>Акционерное общество «Бутурлиновский ликеро-водочный завод»</w:t>
            </w:r>
          </w:p>
        </w:tc>
        <w:tc>
          <w:tcPr>
            <w:tcW w:w="526" w:type="pct"/>
          </w:tcPr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  <w:ind w:left="-109" w:right="-106"/>
              <w:jc w:val="center"/>
            </w:pPr>
            <w:r w:rsidRPr="006034DF">
              <w:t>40,22</w:t>
            </w:r>
          </w:p>
        </w:tc>
        <w:tc>
          <w:tcPr>
            <w:tcW w:w="1018" w:type="pct"/>
          </w:tcPr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Юсупов</w:t>
            </w: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Сергей Валентинович</w:t>
            </w: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Провоторова Ольга Сергеевна</w:t>
            </w: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E5DEE" w:rsidRPr="006034DF" w:rsidRDefault="004E5DEE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lastRenderedPageBreak/>
              <w:t>Глухова Марина Евгеньевна</w:t>
            </w: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360275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Гоголи Кристина Карловна</w:t>
            </w:r>
          </w:p>
          <w:p w:rsidR="00360275" w:rsidRPr="006034DF" w:rsidRDefault="00360275" w:rsidP="00AE4856"/>
          <w:p w:rsidR="00360275" w:rsidRPr="006034DF" w:rsidRDefault="00360275" w:rsidP="00AE4856"/>
          <w:p w:rsidR="00360275" w:rsidRDefault="00360275" w:rsidP="00AE4856"/>
          <w:p w:rsidR="00360275" w:rsidRDefault="00360275" w:rsidP="00AE4856"/>
          <w:p w:rsidR="00360275" w:rsidRPr="006034DF" w:rsidRDefault="00360275" w:rsidP="00AE4856"/>
          <w:p w:rsidR="00360275" w:rsidRPr="006034DF" w:rsidRDefault="00360275" w:rsidP="00AE4856">
            <w:r w:rsidRPr="006034DF">
              <w:t xml:space="preserve">Путилина Ксения Александровна </w:t>
            </w:r>
          </w:p>
          <w:p w:rsidR="00360275" w:rsidRPr="006034DF" w:rsidRDefault="00360275" w:rsidP="00AE4856"/>
          <w:p w:rsidR="00360275" w:rsidRPr="006034DF" w:rsidRDefault="00360275" w:rsidP="00AE4856"/>
          <w:p w:rsidR="00360275" w:rsidRPr="006034DF" w:rsidRDefault="00360275" w:rsidP="00AE4856"/>
          <w:p w:rsidR="00360275" w:rsidRDefault="00360275" w:rsidP="00AE4856"/>
          <w:p w:rsidR="00360275" w:rsidRPr="006034DF" w:rsidRDefault="00360275" w:rsidP="00AE4856"/>
          <w:p w:rsidR="00360275" w:rsidRPr="006034DF" w:rsidRDefault="00360275" w:rsidP="00AE4856">
            <w:r w:rsidRPr="006034DF">
              <w:t>Шерман Софья Анатольевна</w:t>
            </w:r>
          </w:p>
          <w:p w:rsidR="00360275" w:rsidRPr="006034DF" w:rsidRDefault="00360275" w:rsidP="00AE4856"/>
        </w:tc>
        <w:tc>
          <w:tcPr>
            <w:tcW w:w="1599" w:type="pct"/>
          </w:tcPr>
          <w:p w:rsidR="00360275" w:rsidRPr="006034DF" w:rsidRDefault="00360275" w:rsidP="00AE4856">
            <w:r w:rsidRPr="006034DF">
              <w:lastRenderedPageBreak/>
              <w:t>Руководитель департамента имущественных и земельных отношений Воронежской области</w:t>
            </w: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r w:rsidRPr="006034DF">
              <w:t>Первый заместитель руководителя департамента имущественных и земельных отношений Воронежской области</w:t>
            </w:r>
          </w:p>
          <w:p w:rsidR="00360275" w:rsidRPr="006034DF" w:rsidRDefault="00360275" w:rsidP="00AE4856"/>
          <w:p w:rsidR="00360275" w:rsidRPr="006034DF" w:rsidRDefault="00360275" w:rsidP="00AE4856">
            <w:r w:rsidRPr="006034DF">
              <w:lastRenderedPageBreak/>
              <w:t>Заместитель начальника отдела корпоративного развития и работы с областными залогами департамента имущественных и земельных отношений Воронежской области</w:t>
            </w: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360275">
            <w:r>
              <w:t>Ведущий советник</w:t>
            </w:r>
            <w:r w:rsidRPr="006034DF">
              <w:t xml:space="preserve"> отдела корпоративного развития и работы с областными залогами департамента имущественных и земельных отношений Воронежской области</w:t>
            </w: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r w:rsidRPr="006034DF">
              <w:t>Заместитель начальника отдела корпоративного развития казенного учреждения Воронежской области «Управление по работе с областным имуществом»</w:t>
            </w:r>
          </w:p>
          <w:p w:rsidR="00360275" w:rsidRPr="006034DF" w:rsidRDefault="00360275" w:rsidP="00AE4856"/>
          <w:p w:rsidR="00360275" w:rsidRPr="006034DF" w:rsidRDefault="00360275" w:rsidP="00AE4856">
            <w:r w:rsidRPr="006034DF">
              <w:t>Заместитель начальника отдела корпоративного развития казенного учреждения Воронежской области «Управление по работе с областным имуществом»</w:t>
            </w:r>
          </w:p>
        </w:tc>
      </w:tr>
      <w:tr w:rsidR="00360275" w:rsidRPr="00B274C4" w:rsidTr="008D7901">
        <w:trPr>
          <w:trHeight w:val="1665"/>
        </w:trPr>
        <w:tc>
          <w:tcPr>
            <w:tcW w:w="303" w:type="pct"/>
          </w:tcPr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1554" w:type="pct"/>
          </w:tcPr>
          <w:p w:rsidR="00360275" w:rsidRPr="006034DF" w:rsidRDefault="00360275" w:rsidP="00AE4856">
            <w:pPr>
              <w:tabs>
                <w:tab w:val="left" w:pos="284"/>
              </w:tabs>
            </w:pPr>
            <w:r w:rsidRPr="006034DF">
              <w:t>Акционерное общество «</w:t>
            </w:r>
            <w:proofErr w:type="spellStart"/>
            <w:r w:rsidRPr="006034DF">
              <w:t>Воронежоблтех</w:t>
            </w:r>
            <w:r>
              <w:t>-инвента</w:t>
            </w:r>
            <w:r w:rsidRPr="006034DF">
              <w:t>ризация</w:t>
            </w:r>
            <w:proofErr w:type="spellEnd"/>
            <w:r w:rsidRPr="006034DF">
              <w:t>»</w:t>
            </w:r>
          </w:p>
        </w:tc>
        <w:tc>
          <w:tcPr>
            <w:tcW w:w="526" w:type="pct"/>
          </w:tcPr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  <w:ind w:left="-109" w:right="-106"/>
              <w:jc w:val="center"/>
            </w:pPr>
            <w:r w:rsidRPr="006034DF">
              <w:t>58,86</w:t>
            </w:r>
          </w:p>
        </w:tc>
        <w:tc>
          <w:tcPr>
            <w:tcW w:w="1018" w:type="pct"/>
          </w:tcPr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 xml:space="preserve">Гречишников Олег Юрьевич </w:t>
            </w: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Смирнова Галина Вячеславовна</w:t>
            </w: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Климов Илья Александрович</w:t>
            </w: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Полухина Мария Валентиновна</w:t>
            </w: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Котова Лидия Викторовна</w:t>
            </w: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</w:tc>
        <w:tc>
          <w:tcPr>
            <w:tcW w:w="1599" w:type="pct"/>
          </w:tcPr>
          <w:p w:rsidR="00360275" w:rsidRPr="006034DF" w:rsidRDefault="00360275" w:rsidP="00AE4856">
            <w:r w:rsidRPr="006034DF">
              <w:lastRenderedPageBreak/>
              <w:t>Руководитель департамента строительной политики Воронежской области</w:t>
            </w:r>
          </w:p>
          <w:p w:rsidR="00360275" w:rsidRPr="006034DF" w:rsidRDefault="00360275" w:rsidP="00AE4856"/>
          <w:p w:rsidR="00360275" w:rsidRPr="006034DF" w:rsidRDefault="00360275" w:rsidP="00AE4856">
            <w:r w:rsidRPr="006034DF">
              <w:t>Руководитель департамента жилищно-коммунального хозяйства и энергетики Воронежской области</w:t>
            </w:r>
          </w:p>
          <w:p w:rsidR="00360275" w:rsidRPr="006034DF" w:rsidRDefault="00360275" w:rsidP="00AE4856"/>
          <w:p w:rsidR="00360275" w:rsidRPr="006034DF" w:rsidRDefault="00360275" w:rsidP="00AE4856">
            <w:r w:rsidRPr="006034DF">
              <w:t>Начальник отдела правовой</w:t>
            </w:r>
          </w:p>
          <w:p w:rsidR="00360275" w:rsidRDefault="00360275" w:rsidP="00AE4856">
            <w:r w:rsidRPr="006034DF">
              <w:t>и кадровой работы департамента строительной политики Воронежской области</w:t>
            </w:r>
          </w:p>
          <w:p w:rsidR="008D7901" w:rsidRDefault="008D7901" w:rsidP="00AE4856"/>
          <w:p w:rsidR="00360275" w:rsidRPr="006034DF" w:rsidRDefault="00360275" w:rsidP="00360275">
            <w:r>
              <w:t>Начальник</w:t>
            </w:r>
            <w:r w:rsidRPr="006034DF">
              <w:t xml:space="preserve"> отдела корпоративного развития и работы с областными залогами департамента </w:t>
            </w:r>
            <w:r w:rsidRPr="006034DF">
              <w:lastRenderedPageBreak/>
              <w:t>имущественных и земельных отношений Воронежской области</w:t>
            </w: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Юрисконсульт 1 категории отдела корпоративного развития казенного учреждения Воронежской области «Управление по работе с областным имуществом»</w:t>
            </w:r>
          </w:p>
          <w:p w:rsidR="004E5DEE" w:rsidRPr="006034DF" w:rsidRDefault="004E5DEE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</w:tc>
      </w:tr>
      <w:tr w:rsidR="00360275" w:rsidRPr="00B274C4" w:rsidTr="008D7901">
        <w:trPr>
          <w:trHeight w:val="1665"/>
        </w:trPr>
        <w:tc>
          <w:tcPr>
            <w:tcW w:w="303" w:type="pct"/>
          </w:tcPr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  <w:jc w:val="center"/>
            </w:pPr>
            <w:r w:rsidRPr="006034DF">
              <w:lastRenderedPageBreak/>
              <w:t>4</w:t>
            </w:r>
          </w:p>
        </w:tc>
        <w:tc>
          <w:tcPr>
            <w:tcW w:w="1554" w:type="pct"/>
          </w:tcPr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Акционерное общество «Воронежская индустриальная корпорация»</w:t>
            </w:r>
          </w:p>
        </w:tc>
        <w:tc>
          <w:tcPr>
            <w:tcW w:w="526" w:type="pct"/>
          </w:tcPr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  <w:ind w:left="-109" w:right="-106"/>
              <w:jc w:val="center"/>
            </w:pPr>
            <w:r w:rsidRPr="006034DF">
              <w:t>100</w:t>
            </w:r>
          </w:p>
        </w:tc>
        <w:tc>
          <w:tcPr>
            <w:tcW w:w="1018" w:type="pct"/>
          </w:tcPr>
          <w:p w:rsidR="00360275" w:rsidRPr="00E1339E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E1339E">
              <w:t>Шабалатов Виталий Алексеевич</w:t>
            </w:r>
          </w:p>
          <w:p w:rsidR="00360275" w:rsidRPr="00E1339E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E1339E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E1339E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E1339E" w:rsidRDefault="00E1339E" w:rsidP="00E1339E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E1339E">
              <w:t>Кумицкий Игорь Борисович</w:t>
            </w:r>
          </w:p>
          <w:p w:rsidR="00360275" w:rsidRPr="00E1339E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E1339E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E1339E" w:rsidRPr="00E1339E" w:rsidRDefault="00E1339E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E1339E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E1339E">
              <w:t>Дмитриев</w:t>
            </w:r>
          </w:p>
          <w:p w:rsidR="00360275" w:rsidRPr="00E1339E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E1339E">
              <w:t>Вадим Анатольевич</w:t>
            </w:r>
          </w:p>
          <w:p w:rsidR="00360275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E1339E" w:rsidRPr="00E1339E" w:rsidRDefault="00E1339E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E1339E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E1339E">
              <w:t>Командоров Павел Владимирович</w:t>
            </w:r>
          </w:p>
          <w:p w:rsidR="00360275" w:rsidRPr="00E1339E" w:rsidRDefault="00360275" w:rsidP="00AE4856"/>
          <w:p w:rsidR="00360275" w:rsidRPr="00E1339E" w:rsidRDefault="00360275" w:rsidP="00AE4856"/>
          <w:p w:rsidR="00360275" w:rsidRPr="00E1339E" w:rsidRDefault="00360275" w:rsidP="00AE4856"/>
          <w:p w:rsidR="00360275" w:rsidRPr="00E1339E" w:rsidRDefault="00360275" w:rsidP="00AE4856"/>
          <w:p w:rsidR="00360275" w:rsidRPr="00E1339E" w:rsidRDefault="00360275" w:rsidP="00AE4856"/>
          <w:p w:rsidR="00360275" w:rsidRPr="00E1339E" w:rsidRDefault="00360275" w:rsidP="00AE4856">
            <w:r w:rsidRPr="00E1339E">
              <w:t>Усенков Юрий Васильевич</w:t>
            </w:r>
          </w:p>
          <w:p w:rsidR="00360275" w:rsidRPr="00E1339E" w:rsidRDefault="00360275" w:rsidP="00AE4856"/>
        </w:tc>
        <w:tc>
          <w:tcPr>
            <w:tcW w:w="1599" w:type="pct"/>
          </w:tcPr>
          <w:p w:rsidR="00360275" w:rsidRPr="00E1339E" w:rsidRDefault="00360275" w:rsidP="00AE4856">
            <w:r w:rsidRPr="00E1339E">
              <w:t>Заместитель  губернатора Воронежской области – первый заместитель председателя правительства</w:t>
            </w:r>
          </w:p>
          <w:p w:rsidR="00360275" w:rsidRPr="00E1339E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E1339E">
              <w:t xml:space="preserve">Воронежской области </w:t>
            </w:r>
          </w:p>
          <w:p w:rsidR="00360275" w:rsidRPr="00E1339E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E1339E" w:rsidRDefault="00E1339E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E1339E">
              <w:t>Первый заместитель р</w:t>
            </w:r>
            <w:r w:rsidR="00360275" w:rsidRPr="00E1339E">
              <w:t>уководител</w:t>
            </w:r>
            <w:r w:rsidRPr="00E1339E">
              <w:t>я</w:t>
            </w:r>
            <w:r w:rsidR="00360275" w:rsidRPr="00E1339E">
              <w:t xml:space="preserve"> департамента экономического развития</w:t>
            </w:r>
          </w:p>
          <w:p w:rsidR="00360275" w:rsidRPr="00E1339E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E1339E">
              <w:t>Воронежской области</w:t>
            </w:r>
          </w:p>
          <w:p w:rsidR="00360275" w:rsidRPr="00E1339E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E1339E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E1339E">
              <w:t>Заместитель руководителя департамента экономического развития</w:t>
            </w:r>
          </w:p>
          <w:p w:rsidR="00360275" w:rsidRPr="00E1339E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E1339E">
              <w:t>Воронежской области</w:t>
            </w:r>
          </w:p>
          <w:p w:rsidR="00360275" w:rsidRPr="00E1339E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E1339E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E1339E">
              <w:t>Начальник отдела стратегии инвестиционного развития и государственно-частного партнерства департамента экономического развития</w:t>
            </w:r>
          </w:p>
          <w:p w:rsidR="00360275" w:rsidRPr="00E1339E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E1339E">
              <w:t>Воронежской области</w:t>
            </w:r>
          </w:p>
          <w:p w:rsidR="00360275" w:rsidRPr="00E1339E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E1339E">
              <w:t>Начальник отдела модернизации объектов ЖКХ департамента жилищно-коммунального хозяйства и энергетики Воронежской области</w:t>
            </w:r>
          </w:p>
          <w:p w:rsidR="004E5DEE" w:rsidRPr="00E1339E" w:rsidRDefault="004E5DEE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</w:tc>
      </w:tr>
    </w:tbl>
    <w:p w:rsidR="00360275" w:rsidRDefault="00360275" w:rsidP="00360275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E5DEE" w:rsidRDefault="004E5DEE" w:rsidP="00050D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E5DEE" w:rsidRDefault="004E5DEE" w:rsidP="00050D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E5DEE" w:rsidRDefault="004E5DEE" w:rsidP="00050D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E5DEE" w:rsidRDefault="004E5DEE" w:rsidP="00050D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50DEE" w:rsidRDefault="00451F16" w:rsidP="00050D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0275">
        <w:rPr>
          <w:sz w:val="28"/>
          <w:szCs w:val="28"/>
        </w:rPr>
        <w:lastRenderedPageBreak/>
        <w:t>1.</w:t>
      </w:r>
      <w:r w:rsidR="004E5DEE">
        <w:rPr>
          <w:sz w:val="28"/>
          <w:szCs w:val="28"/>
        </w:rPr>
        <w:t>1.</w:t>
      </w:r>
      <w:r w:rsidR="00360275">
        <w:rPr>
          <w:sz w:val="28"/>
          <w:szCs w:val="28"/>
        </w:rPr>
        <w:t>2</w:t>
      </w:r>
      <w:r w:rsidRPr="00360275">
        <w:rPr>
          <w:sz w:val="28"/>
          <w:szCs w:val="28"/>
        </w:rPr>
        <w:t xml:space="preserve">. </w:t>
      </w:r>
      <w:r w:rsidR="00050DEE" w:rsidRPr="00360275">
        <w:rPr>
          <w:sz w:val="28"/>
          <w:szCs w:val="28"/>
        </w:rPr>
        <w:t xml:space="preserve">Строку </w:t>
      </w:r>
      <w:r w:rsidR="00360275">
        <w:rPr>
          <w:sz w:val="28"/>
          <w:szCs w:val="28"/>
        </w:rPr>
        <w:t>10</w:t>
      </w:r>
      <w:r w:rsidR="00050DEE" w:rsidRPr="00360275">
        <w:rPr>
          <w:sz w:val="28"/>
          <w:szCs w:val="28"/>
        </w:rPr>
        <w:t xml:space="preserve"> изложить в следующей редакции</w:t>
      </w:r>
      <w:r w:rsidR="00050DEE">
        <w:rPr>
          <w:sz w:val="28"/>
          <w:szCs w:val="28"/>
        </w:rPr>
        <w:t>:</w:t>
      </w:r>
    </w:p>
    <w:p w:rsidR="00401922" w:rsidRDefault="00401922" w:rsidP="00050D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0"/>
        <w:gridCol w:w="3029"/>
        <w:gridCol w:w="1025"/>
        <w:gridCol w:w="2181"/>
        <w:gridCol w:w="2920"/>
      </w:tblGrid>
      <w:tr w:rsidR="00360275" w:rsidRPr="00B274C4" w:rsidTr="008D7901">
        <w:trPr>
          <w:trHeight w:val="1665"/>
        </w:trPr>
        <w:tc>
          <w:tcPr>
            <w:tcW w:w="303" w:type="pct"/>
          </w:tcPr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  <w:jc w:val="center"/>
            </w:pPr>
            <w:r w:rsidRPr="006034DF">
              <w:t>10</w:t>
            </w:r>
          </w:p>
        </w:tc>
        <w:tc>
          <w:tcPr>
            <w:tcW w:w="1554" w:type="pct"/>
          </w:tcPr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Акционерное общество «Земельный залоговый фонд Воронежской области»</w:t>
            </w:r>
          </w:p>
        </w:tc>
        <w:tc>
          <w:tcPr>
            <w:tcW w:w="526" w:type="pct"/>
          </w:tcPr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  <w:ind w:left="-109" w:right="-106"/>
              <w:jc w:val="center"/>
            </w:pPr>
            <w:r w:rsidRPr="006034DF">
              <w:t>100</w:t>
            </w:r>
          </w:p>
        </w:tc>
        <w:tc>
          <w:tcPr>
            <w:tcW w:w="1119" w:type="pct"/>
          </w:tcPr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Эсауленко Ольга Александровна</w:t>
            </w: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proofErr w:type="spellStart"/>
            <w:r>
              <w:t>Добросоцкий</w:t>
            </w:r>
            <w:proofErr w:type="spellEnd"/>
            <w:r>
              <w:t xml:space="preserve"> Михаил Константинович</w:t>
            </w:r>
          </w:p>
          <w:p w:rsidR="00360275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Подгорнов Иван Владимирович</w:t>
            </w: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Шилов</w:t>
            </w: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Николай Анатольевич</w:t>
            </w: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Pr="006034DF" w:rsidRDefault="003678FC" w:rsidP="003678FC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Чаплынских</w:t>
            </w:r>
          </w:p>
          <w:p w:rsidR="00360275" w:rsidRPr="006034DF" w:rsidRDefault="003678FC" w:rsidP="003678FC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Светлана Владимировна</w:t>
            </w:r>
          </w:p>
          <w:p w:rsidR="003678FC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8D7901" w:rsidRDefault="008D7901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Полуэ</w:t>
            </w:r>
            <w:r w:rsidR="00E1339E">
              <w:t>к</w:t>
            </w:r>
            <w:r>
              <w:t>това Алёна Владимировна</w:t>
            </w: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8D7901" w:rsidRDefault="008D7901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8D7901" w:rsidRPr="006034DF" w:rsidRDefault="008D7901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Климов</w:t>
            </w: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Сергей</w:t>
            </w: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Геннадьевич</w:t>
            </w:r>
          </w:p>
        </w:tc>
        <w:tc>
          <w:tcPr>
            <w:tcW w:w="1498" w:type="pct"/>
          </w:tcPr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lastRenderedPageBreak/>
              <w:t>Заместитель руководителя департамента имущественных и земельных отношений Воронежской области</w:t>
            </w:r>
          </w:p>
          <w:p w:rsidR="00360275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 xml:space="preserve">Заместитель руководителя департамента финансов Воронежской области – начальник отдела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бюджетного законодательства</w:t>
            </w:r>
          </w:p>
          <w:p w:rsidR="00360275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Начальник отдела инвестиционного планирования и сопровождения проектов департамента аграрной политики Воронежской области</w:t>
            </w: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Начальник отдела региональной финансово-налоговой политики департамента экономического развития Воронежской области</w:t>
            </w:r>
          </w:p>
          <w:p w:rsidR="003678FC" w:rsidRDefault="003678FC" w:rsidP="003678FC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Pr="006034DF" w:rsidRDefault="003678FC" w:rsidP="003678FC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Заместитель начальника отдела реализации земельной политики в муниципальных образованиях</w:t>
            </w:r>
          </w:p>
          <w:p w:rsidR="003678FC" w:rsidRPr="006034DF" w:rsidRDefault="003678FC" w:rsidP="003678FC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 xml:space="preserve">департамента имущественных и земельных отношений Воронежской области </w:t>
            </w:r>
          </w:p>
          <w:p w:rsidR="008D7901" w:rsidRPr="006034DF" w:rsidRDefault="008D7901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Default="003678FC" w:rsidP="00AE4856">
            <w:pPr>
              <w:autoSpaceDE w:val="0"/>
              <w:autoSpaceDN w:val="0"/>
              <w:adjustRightInd w:val="0"/>
            </w:pPr>
            <w:r>
              <w:t>Консультант</w:t>
            </w:r>
            <w:r w:rsidR="00360275" w:rsidRPr="006034DF">
              <w:t xml:space="preserve"> отдела корпоративного развития и работы с областными залогами департамента имущественных и земельных отношений Воронежской области</w:t>
            </w:r>
          </w:p>
          <w:p w:rsidR="008D7901" w:rsidRDefault="008D7901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0275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Исполняющий обязанности генерального директора акционерного общества «Земельный залоговый фонд Воронежской области»</w:t>
            </w:r>
          </w:p>
          <w:p w:rsidR="00360275" w:rsidRPr="006034DF" w:rsidRDefault="00360275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</w:tc>
      </w:tr>
    </w:tbl>
    <w:p w:rsidR="002A1E4B" w:rsidRDefault="002A1E4B" w:rsidP="002A1E4B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2A1E4B" w:rsidRDefault="002A1E4B" w:rsidP="002A1E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5DEE">
        <w:rPr>
          <w:sz w:val="28"/>
          <w:szCs w:val="28"/>
        </w:rPr>
        <w:t>1.</w:t>
      </w:r>
      <w:r w:rsidR="003678FC">
        <w:rPr>
          <w:sz w:val="28"/>
          <w:szCs w:val="28"/>
        </w:rPr>
        <w:t>3</w:t>
      </w:r>
      <w:r>
        <w:rPr>
          <w:sz w:val="28"/>
          <w:szCs w:val="28"/>
        </w:rPr>
        <w:t>. Строк</w:t>
      </w:r>
      <w:r w:rsidR="003678FC">
        <w:rPr>
          <w:sz w:val="28"/>
          <w:szCs w:val="28"/>
        </w:rPr>
        <w:t>и</w:t>
      </w:r>
      <w:r>
        <w:rPr>
          <w:sz w:val="28"/>
          <w:szCs w:val="28"/>
        </w:rPr>
        <w:t xml:space="preserve"> 1</w:t>
      </w:r>
      <w:r w:rsidR="003678FC">
        <w:rPr>
          <w:sz w:val="28"/>
          <w:szCs w:val="28"/>
        </w:rPr>
        <w:t xml:space="preserve">5-16 </w:t>
      </w:r>
      <w:r>
        <w:rPr>
          <w:sz w:val="28"/>
          <w:szCs w:val="28"/>
        </w:rPr>
        <w:t>изложить в следующей редакции:</w:t>
      </w:r>
    </w:p>
    <w:p w:rsidR="00050DEE" w:rsidRDefault="00050DEE" w:rsidP="00050D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45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"/>
        <w:gridCol w:w="3029"/>
        <w:gridCol w:w="1021"/>
        <w:gridCol w:w="2133"/>
        <w:gridCol w:w="2969"/>
      </w:tblGrid>
      <w:tr w:rsidR="003678FC" w:rsidRPr="00B274C4" w:rsidTr="008D7901">
        <w:trPr>
          <w:trHeight w:val="273"/>
        </w:trPr>
        <w:tc>
          <w:tcPr>
            <w:tcW w:w="305" w:type="pct"/>
          </w:tcPr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  <w:jc w:val="center"/>
            </w:pPr>
            <w:r w:rsidRPr="006034DF">
              <w:t>15</w:t>
            </w:r>
          </w:p>
        </w:tc>
        <w:tc>
          <w:tcPr>
            <w:tcW w:w="1554" w:type="pct"/>
          </w:tcPr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Акционерное общество «Санаторий «Воронеж»</w:t>
            </w:r>
          </w:p>
        </w:tc>
        <w:tc>
          <w:tcPr>
            <w:tcW w:w="524" w:type="pct"/>
          </w:tcPr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  <w:ind w:left="-109" w:right="-106"/>
              <w:jc w:val="center"/>
            </w:pPr>
            <w:r w:rsidRPr="006034DF">
              <w:t>100</w:t>
            </w:r>
          </w:p>
        </w:tc>
        <w:tc>
          <w:tcPr>
            <w:tcW w:w="1094" w:type="pct"/>
          </w:tcPr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Толстых</w:t>
            </w: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Павел</w:t>
            </w: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Павлович</w:t>
            </w: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Рывкина Ольга Арленовна</w:t>
            </w: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E5DEE" w:rsidRDefault="004E5DEE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4A5328" w:rsidRPr="006034DF" w:rsidRDefault="004A5328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Гаврилова Евгения Владимировна</w:t>
            </w: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Свиридова Наталья Юрьевна</w:t>
            </w: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3678FC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4E5DEE" w:rsidRPr="006034DF" w:rsidRDefault="004E5DEE" w:rsidP="00AE4856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Путилина Ксения Александровна</w:t>
            </w: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523" w:type="pct"/>
          </w:tcPr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Заместитель руководителя управления делами Воронежской области</w:t>
            </w: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Pr="006034DF" w:rsidRDefault="004A5328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 xml:space="preserve">Начальник </w:t>
            </w:r>
            <w:r w:rsidR="003678FC" w:rsidRPr="006034DF">
              <w:t>отдела правовой и кадровой работы управления делами Воронежской области</w:t>
            </w: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Pr="006034DF" w:rsidRDefault="004A5328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Советник</w:t>
            </w:r>
            <w:r w:rsidR="003678FC" w:rsidRPr="006034DF">
              <w:t xml:space="preserve"> отдела правовой и кадровой работы управления делами Воронежской области</w:t>
            </w: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 xml:space="preserve">Ведущий консультант отдела по работе с </w:t>
            </w:r>
            <w:proofErr w:type="gramStart"/>
            <w:r w:rsidRPr="006034DF">
              <w:t>юридическими</w:t>
            </w:r>
            <w:proofErr w:type="gramEnd"/>
            <w:r w:rsidRPr="006034DF">
              <w:t xml:space="preserve"> </w:t>
            </w: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лицами и учета государственного имущества департамента имущественных и земельных отношений Воронежской области</w:t>
            </w: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Default="003678FC" w:rsidP="003678FC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Заместитель н</w:t>
            </w:r>
            <w:r w:rsidRPr="006034DF">
              <w:t>ачальник</w:t>
            </w:r>
            <w:r>
              <w:t>а</w:t>
            </w:r>
            <w:r w:rsidRPr="006034DF">
              <w:t xml:space="preserve"> отдела корпоративного развития казенного учреждения Воронежской области «Управление по работе с областным имуществом»</w:t>
            </w:r>
          </w:p>
          <w:p w:rsidR="008D7901" w:rsidRPr="006034DF" w:rsidRDefault="008D7901" w:rsidP="003678FC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</w:tc>
      </w:tr>
      <w:tr w:rsidR="003678FC" w:rsidRPr="00B274C4" w:rsidTr="008D7901">
        <w:trPr>
          <w:trHeight w:val="273"/>
        </w:trPr>
        <w:tc>
          <w:tcPr>
            <w:tcW w:w="305" w:type="pct"/>
          </w:tcPr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  <w:jc w:val="center"/>
            </w:pPr>
            <w:r w:rsidRPr="006034DF">
              <w:t>16</w:t>
            </w:r>
          </w:p>
        </w:tc>
        <w:tc>
          <w:tcPr>
            <w:tcW w:w="1554" w:type="pct"/>
          </w:tcPr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Акционерное общество «Студия «Губерния»</w:t>
            </w:r>
          </w:p>
        </w:tc>
        <w:tc>
          <w:tcPr>
            <w:tcW w:w="524" w:type="pct"/>
          </w:tcPr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  <w:jc w:val="center"/>
            </w:pPr>
            <w:r w:rsidRPr="006034DF">
              <w:t>100</w:t>
            </w:r>
          </w:p>
        </w:tc>
        <w:tc>
          <w:tcPr>
            <w:tcW w:w="1094" w:type="pct"/>
          </w:tcPr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Юсупов Сергей Валентинович</w:t>
            </w: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proofErr w:type="spellStart"/>
            <w:r w:rsidRPr="00E1339E">
              <w:lastRenderedPageBreak/>
              <w:t>Панёвин</w:t>
            </w:r>
            <w:proofErr w:type="spellEnd"/>
            <w:r w:rsidRPr="00E1339E">
              <w:t xml:space="preserve"> Роман Александрович</w:t>
            </w: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Толстых Павел Павлович</w:t>
            </w: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Свиридова Наталья Юрьевна</w:t>
            </w: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8D7901" w:rsidRPr="006034DF" w:rsidRDefault="008D7901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Pr="006034DF" w:rsidRDefault="003678FC" w:rsidP="003678FC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Путилина Ксения Александровна</w:t>
            </w: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</w:tc>
        <w:tc>
          <w:tcPr>
            <w:tcW w:w="1523" w:type="pct"/>
          </w:tcPr>
          <w:p w:rsidR="003678FC" w:rsidRPr="006034DF" w:rsidRDefault="003678FC" w:rsidP="00AE4856">
            <w:r w:rsidRPr="006034DF">
              <w:lastRenderedPageBreak/>
              <w:t xml:space="preserve">Руководитель департамента имущественных и земельных отношений Воронежской области </w:t>
            </w:r>
          </w:p>
          <w:p w:rsidR="003678FC" w:rsidRPr="006034DF" w:rsidRDefault="003678FC" w:rsidP="00AE4856">
            <w:r w:rsidRPr="006034DF">
              <w:lastRenderedPageBreak/>
              <w:t xml:space="preserve">Заместитель руководителя управления региональной политики правительства Воронежской области </w:t>
            </w:r>
          </w:p>
          <w:p w:rsidR="003678FC" w:rsidRPr="006034DF" w:rsidRDefault="003678FC" w:rsidP="00AE4856"/>
          <w:p w:rsidR="003678FC" w:rsidRPr="006034DF" w:rsidRDefault="003678FC" w:rsidP="00AE4856">
            <w:r w:rsidRPr="006034DF">
              <w:t xml:space="preserve">Заместитель </w:t>
            </w:r>
            <w:r w:rsidR="00195C3B" w:rsidRPr="006034DF">
              <w:t>руководителя</w:t>
            </w:r>
          </w:p>
          <w:p w:rsidR="003678FC" w:rsidRPr="006034DF" w:rsidRDefault="003678FC" w:rsidP="00AE4856">
            <w:r w:rsidRPr="006034DF">
              <w:t>управления делами Воронежской области</w:t>
            </w:r>
          </w:p>
          <w:p w:rsidR="003678FC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 xml:space="preserve">Ведущий консультант отдела по работе с </w:t>
            </w:r>
            <w:proofErr w:type="gramStart"/>
            <w:r w:rsidRPr="006034DF">
              <w:t>юридическими</w:t>
            </w:r>
            <w:proofErr w:type="gramEnd"/>
            <w:r w:rsidRPr="006034DF">
              <w:t xml:space="preserve"> </w:t>
            </w: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034DF">
              <w:t>лицами и учета государственного имущества департамента имущественных и земельных отношений Воронежской области</w:t>
            </w: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3678FC" w:rsidRPr="006034DF" w:rsidRDefault="003678FC" w:rsidP="00AE4856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Заместитель н</w:t>
            </w:r>
            <w:r w:rsidRPr="006034DF">
              <w:t>ачальник</w:t>
            </w:r>
            <w:r>
              <w:t>а</w:t>
            </w:r>
            <w:r w:rsidRPr="006034DF">
              <w:t xml:space="preserve"> корпоративного развития казенного учреждения Воронежской области «Управление по работе с областным имуществом»</w:t>
            </w:r>
          </w:p>
        </w:tc>
      </w:tr>
    </w:tbl>
    <w:p w:rsidR="00451F16" w:rsidRDefault="00451F16" w:rsidP="00050DEE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E1339E" w:rsidRDefault="004E5DEE" w:rsidP="00E1339E">
      <w:pPr>
        <w:autoSpaceDE w:val="0"/>
        <w:autoSpaceDN w:val="0"/>
        <w:adjustRightInd w:val="0"/>
        <w:spacing w:line="360" w:lineRule="auto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339E">
        <w:rPr>
          <w:sz w:val="28"/>
          <w:szCs w:val="28"/>
        </w:rPr>
        <w:t>2</w:t>
      </w:r>
      <w:r w:rsidR="00E1339E" w:rsidRPr="00360275">
        <w:rPr>
          <w:sz w:val="28"/>
          <w:szCs w:val="28"/>
        </w:rPr>
        <w:t xml:space="preserve">. Список кандидатов для избрания в </w:t>
      </w:r>
      <w:r w:rsidR="00E1339E">
        <w:rPr>
          <w:sz w:val="28"/>
          <w:szCs w:val="28"/>
        </w:rPr>
        <w:t>ревизионные комиссии</w:t>
      </w:r>
      <w:r w:rsidR="00E1339E" w:rsidRPr="00360275">
        <w:rPr>
          <w:sz w:val="28"/>
          <w:szCs w:val="28"/>
        </w:rPr>
        <w:t xml:space="preserve"> акционерных обществ, акции которых находятся в соб</w:t>
      </w:r>
      <w:r w:rsidR="00B90B26">
        <w:rPr>
          <w:sz w:val="28"/>
          <w:szCs w:val="28"/>
        </w:rPr>
        <w:t xml:space="preserve">ственности Воронежской области, </w:t>
      </w:r>
      <w:r w:rsidR="00195C3B">
        <w:rPr>
          <w:sz w:val="28"/>
          <w:szCs w:val="28"/>
        </w:rPr>
        <w:t>изложить в редакции</w:t>
      </w:r>
      <w:r w:rsidR="00E1339E" w:rsidRPr="00360275">
        <w:rPr>
          <w:sz w:val="28"/>
          <w:szCs w:val="28"/>
        </w:rPr>
        <w:t xml:space="preserve"> </w:t>
      </w:r>
      <w:r w:rsidR="00B90B26">
        <w:rPr>
          <w:sz w:val="28"/>
          <w:szCs w:val="28"/>
        </w:rPr>
        <w:t>согласно</w:t>
      </w:r>
      <w:r w:rsidR="007F4B1F">
        <w:rPr>
          <w:sz w:val="28"/>
          <w:szCs w:val="28"/>
        </w:rPr>
        <w:t xml:space="preserve"> </w:t>
      </w:r>
      <w:r w:rsidR="00B90B26">
        <w:rPr>
          <w:sz w:val="28"/>
          <w:szCs w:val="28"/>
        </w:rPr>
        <w:t>п</w:t>
      </w:r>
      <w:r w:rsidR="007F4B1F">
        <w:rPr>
          <w:sz w:val="28"/>
          <w:szCs w:val="28"/>
        </w:rPr>
        <w:t>риложени</w:t>
      </w:r>
      <w:r w:rsidR="00B90B26">
        <w:rPr>
          <w:sz w:val="28"/>
          <w:szCs w:val="28"/>
        </w:rPr>
        <w:t>ю</w:t>
      </w:r>
      <w:r w:rsidR="007F4B1F">
        <w:rPr>
          <w:sz w:val="28"/>
          <w:szCs w:val="28"/>
        </w:rPr>
        <w:t xml:space="preserve"> к настоящему постановлению.</w:t>
      </w:r>
    </w:p>
    <w:p w:rsidR="003678FC" w:rsidRDefault="004E5DEE" w:rsidP="003678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78FC" w:rsidRPr="00E42262">
        <w:rPr>
          <w:sz w:val="28"/>
          <w:szCs w:val="28"/>
        </w:rPr>
        <w:t xml:space="preserve">. </w:t>
      </w:r>
      <w:proofErr w:type="gramStart"/>
      <w:r w:rsidR="003678FC" w:rsidRPr="00E42262">
        <w:rPr>
          <w:sz w:val="28"/>
          <w:szCs w:val="28"/>
        </w:rPr>
        <w:t>Контроль за</w:t>
      </w:r>
      <w:proofErr w:type="gramEnd"/>
      <w:r w:rsidR="003678FC" w:rsidRPr="00E42262">
        <w:rPr>
          <w:sz w:val="28"/>
          <w:szCs w:val="28"/>
        </w:rPr>
        <w:t xml:space="preserve"> исполнением настоящего постановления возложить на</w:t>
      </w:r>
      <w:r w:rsidR="003678FC">
        <w:rPr>
          <w:sz w:val="28"/>
          <w:szCs w:val="28"/>
        </w:rPr>
        <w:t xml:space="preserve"> з</w:t>
      </w:r>
      <w:r w:rsidR="003678FC" w:rsidRPr="00DF1A73">
        <w:rPr>
          <w:sz w:val="28"/>
          <w:szCs w:val="28"/>
        </w:rPr>
        <w:t>аместител</w:t>
      </w:r>
      <w:r w:rsidR="003678FC">
        <w:rPr>
          <w:sz w:val="28"/>
          <w:szCs w:val="28"/>
        </w:rPr>
        <w:t>я</w:t>
      </w:r>
      <w:r w:rsidR="003678FC" w:rsidRPr="00DF1A73">
        <w:rPr>
          <w:sz w:val="28"/>
          <w:szCs w:val="28"/>
        </w:rPr>
        <w:t xml:space="preserve"> </w:t>
      </w:r>
      <w:r w:rsidR="003678FC">
        <w:rPr>
          <w:sz w:val="28"/>
          <w:szCs w:val="28"/>
        </w:rPr>
        <w:t xml:space="preserve">губернатора Воронежской области – первого заместителя </w:t>
      </w:r>
      <w:r w:rsidR="003678FC" w:rsidRPr="00DF1A73">
        <w:rPr>
          <w:sz w:val="28"/>
          <w:szCs w:val="28"/>
        </w:rPr>
        <w:t>председателя</w:t>
      </w:r>
      <w:r w:rsidR="003678FC">
        <w:rPr>
          <w:sz w:val="28"/>
          <w:szCs w:val="28"/>
        </w:rPr>
        <w:t xml:space="preserve"> </w:t>
      </w:r>
      <w:r w:rsidR="003678FC" w:rsidRPr="00DF1A73">
        <w:rPr>
          <w:sz w:val="28"/>
          <w:szCs w:val="28"/>
        </w:rPr>
        <w:t>правительства Воронежской области</w:t>
      </w:r>
      <w:r w:rsidR="003678FC">
        <w:rPr>
          <w:sz w:val="28"/>
          <w:szCs w:val="28"/>
        </w:rPr>
        <w:t xml:space="preserve"> Шабалатова В.А</w:t>
      </w:r>
      <w:r w:rsidR="003678FC" w:rsidRPr="00E42262">
        <w:rPr>
          <w:sz w:val="28"/>
          <w:szCs w:val="28"/>
        </w:rPr>
        <w:t>.</w:t>
      </w:r>
    </w:p>
    <w:p w:rsidR="003678FC" w:rsidRPr="00E42262" w:rsidRDefault="003678FC" w:rsidP="003678FC">
      <w:pPr>
        <w:spacing w:line="360" w:lineRule="auto"/>
        <w:ind w:firstLine="709"/>
        <w:jc w:val="both"/>
        <w:rPr>
          <w:sz w:val="28"/>
          <w:szCs w:val="28"/>
        </w:rPr>
      </w:pPr>
    </w:p>
    <w:p w:rsidR="003678FC" w:rsidRDefault="003678FC" w:rsidP="003678FC">
      <w:pPr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</w:t>
      </w:r>
      <w:r w:rsidRPr="00E42262">
        <w:rPr>
          <w:sz w:val="28"/>
          <w:szCs w:val="28"/>
        </w:rPr>
        <w:t>убернатор</w:t>
      </w:r>
    </w:p>
    <w:p w:rsidR="00493658" w:rsidRDefault="003678FC" w:rsidP="002D467A">
      <w:pPr>
        <w:jc w:val="both"/>
        <w:rPr>
          <w:sz w:val="28"/>
          <w:szCs w:val="28"/>
        </w:rPr>
      </w:pPr>
      <w:r w:rsidRPr="00E42262">
        <w:rPr>
          <w:sz w:val="28"/>
          <w:szCs w:val="28"/>
        </w:rPr>
        <w:t>Воронежской области</w:t>
      </w:r>
      <w:r w:rsidRPr="00DF1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E42262">
        <w:rPr>
          <w:sz w:val="28"/>
          <w:szCs w:val="28"/>
        </w:rPr>
        <w:t xml:space="preserve">А.В. </w:t>
      </w:r>
      <w:r>
        <w:rPr>
          <w:sz w:val="28"/>
          <w:szCs w:val="28"/>
        </w:rPr>
        <w:t>Гусев</w:t>
      </w:r>
    </w:p>
    <w:p w:rsidR="008C6767" w:rsidRDefault="008C6767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0C2262" w:rsidRDefault="000C2262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0C2262" w:rsidRDefault="000C2262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0C2262" w:rsidRDefault="000C2262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0C2262" w:rsidRDefault="000C2262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0C2262" w:rsidRDefault="000C2262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0C2262" w:rsidRDefault="000C2262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0C2262" w:rsidRDefault="000C2262" w:rsidP="000C22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Приложение к проекту постановления</w:t>
      </w:r>
    </w:p>
    <w:p w:rsidR="000C2262" w:rsidRPr="004066ED" w:rsidRDefault="000C2262" w:rsidP="000C226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4066ED">
        <w:rPr>
          <w:sz w:val="28"/>
          <w:szCs w:val="28"/>
        </w:rPr>
        <w:t xml:space="preserve">Приложение </w:t>
      </w:r>
    </w:p>
    <w:p w:rsidR="000C2262" w:rsidRDefault="000C2262" w:rsidP="000C2262">
      <w:pPr>
        <w:tabs>
          <w:tab w:val="left" w:pos="581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066E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</w:t>
      </w:r>
      <w:r w:rsidRPr="004066ED">
        <w:rPr>
          <w:sz w:val="28"/>
          <w:szCs w:val="28"/>
        </w:rPr>
        <w:t xml:space="preserve">к постановлению </w:t>
      </w:r>
    </w:p>
    <w:p w:rsidR="000C2262" w:rsidRPr="004066ED" w:rsidRDefault="000C2262" w:rsidP="000C2262">
      <w:pPr>
        <w:tabs>
          <w:tab w:val="left" w:pos="581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4066ED">
        <w:rPr>
          <w:sz w:val="28"/>
          <w:szCs w:val="28"/>
        </w:rPr>
        <w:t xml:space="preserve">правительства </w:t>
      </w:r>
    </w:p>
    <w:p w:rsidR="000C2262" w:rsidRPr="004066ED" w:rsidRDefault="000C2262" w:rsidP="000C2262">
      <w:pPr>
        <w:autoSpaceDE w:val="0"/>
        <w:autoSpaceDN w:val="0"/>
        <w:adjustRightInd w:val="0"/>
        <w:ind w:right="704"/>
        <w:rPr>
          <w:sz w:val="28"/>
          <w:szCs w:val="28"/>
        </w:rPr>
      </w:pPr>
      <w:r w:rsidRPr="004066ED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4066ED">
        <w:rPr>
          <w:sz w:val="28"/>
          <w:szCs w:val="28"/>
        </w:rPr>
        <w:t xml:space="preserve">Воронежской области </w:t>
      </w:r>
    </w:p>
    <w:p w:rsidR="000C2262" w:rsidRPr="004066ED" w:rsidRDefault="000C2262" w:rsidP="000C2262">
      <w:pPr>
        <w:tabs>
          <w:tab w:val="left" w:pos="5387"/>
          <w:tab w:val="left" w:pos="5670"/>
          <w:tab w:val="left" w:pos="5812"/>
        </w:tabs>
        <w:autoSpaceDE w:val="0"/>
        <w:autoSpaceDN w:val="0"/>
        <w:adjustRightInd w:val="0"/>
        <w:rPr>
          <w:sz w:val="28"/>
          <w:szCs w:val="28"/>
        </w:rPr>
      </w:pPr>
      <w:r w:rsidRPr="004066ED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от                    </w:t>
      </w:r>
      <w:r w:rsidRPr="004066ED">
        <w:rPr>
          <w:sz w:val="28"/>
          <w:szCs w:val="28"/>
        </w:rPr>
        <w:t xml:space="preserve">№  </w:t>
      </w:r>
    </w:p>
    <w:p w:rsidR="000C2262" w:rsidRPr="004066ED" w:rsidRDefault="000C2262" w:rsidP="000C2262">
      <w:pPr>
        <w:autoSpaceDE w:val="0"/>
        <w:autoSpaceDN w:val="0"/>
        <w:adjustRightInd w:val="0"/>
        <w:rPr>
          <w:sz w:val="28"/>
          <w:szCs w:val="28"/>
        </w:rPr>
      </w:pPr>
    </w:p>
    <w:p w:rsidR="000C2262" w:rsidRDefault="000C2262" w:rsidP="000C2262">
      <w:pPr>
        <w:autoSpaceDE w:val="0"/>
        <w:autoSpaceDN w:val="0"/>
        <w:adjustRightInd w:val="0"/>
        <w:rPr>
          <w:sz w:val="28"/>
          <w:szCs w:val="28"/>
        </w:rPr>
      </w:pPr>
    </w:p>
    <w:p w:rsidR="000C2262" w:rsidRPr="007E1696" w:rsidRDefault="000C2262" w:rsidP="000C226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«УТВЕРЖДЕН</w:t>
      </w:r>
    </w:p>
    <w:p w:rsidR="000C2262" w:rsidRPr="007E1696" w:rsidRDefault="000C2262" w:rsidP="000C2262">
      <w:pPr>
        <w:autoSpaceDE w:val="0"/>
        <w:autoSpaceDN w:val="0"/>
        <w:adjustRightInd w:val="0"/>
        <w:ind w:right="70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7E1696">
        <w:rPr>
          <w:sz w:val="28"/>
          <w:szCs w:val="28"/>
        </w:rPr>
        <w:t>постановлен</w:t>
      </w:r>
      <w:r>
        <w:rPr>
          <w:sz w:val="28"/>
          <w:szCs w:val="28"/>
        </w:rPr>
        <w:t>ием</w:t>
      </w:r>
    </w:p>
    <w:p w:rsidR="000C2262" w:rsidRPr="007E1696" w:rsidRDefault="000C2262" w:rsidP="000C2262">
      <w:pPr>
        <w:autoSpaceDE w:val="0"/>
        <w:autoSpaceDN w:val="0"/>
        <w:adjustRightInd w:val="0"/>
        <w:ind w:right="70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7E1696">
        <w:rPr>
          <w:sz w:val="28"/>
          <w:szCs w:val="28"/>
        </w:rPr>
        <w:t xml:space="preserve">правительства </w:t>
      </w:r>
    </w:p>
    <w:p w:rsidR="000C2262" w:rsidRPr="007E1696" w:rsidRDefault="000C2262" w:rsidP="000C2262">
      <w:pPr>
        <w:autoSpaceDE w:val="0"/>
        <w:autoSpaceDN w:val="0"/>
        <w:adjustRightInd w:val="0"/>
        <w:ind w:right="70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7E1696">
        <w:rPr>
          <w:sz w:val="28"/>
          <w:szCs w:val="28"/>
        </w:rPr>
        <w:t xml:space="preserve">Воронежской области </w:t>
      </w:r>
    </w:p>
    <w:p w:rsidR="000C2262" w:rsidRDefault="000C2262" w:rsidP="000C2262">
      <w:pPr>
        <w:autoSpaceDE w:val="0"/>
        <w:autoSpaceDN w:val="0"/>
        <w:adjustRightInd w:val="0"/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   от 30.01.2019 № 75</w:t>
      </w:r>
    </w:p>
    <w:p w:rsidR="000C2262" w:rsidRPr="005B1C53" w:rsidRDefault="000C2262" w:rsidP="000C2262">
      <w:pPr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0C2262" w:rsidRPr="0033455F" w:rsidRDefault="000C2262" w:rsidP="000C2262">
      <w:pPr>
        <w:autoSpaceDE w:val="0"/>
        <w:autoSpaceDN w:val="0"/>
        <w:adjustRightInd w:val="0"/>
        <w:jc w:val="center"/>
        <w:rPr>
          <w:b/>
        </w:rPr>
      </w:pPr>
      <w:r w:rsidRPr="0033455F">
        <w:rPr>
          <w:b/>
        </w:rPr>
        <w:t>СПИСОК КАНДИДАТОВ ДЛЯ ИЗБРАНИЯ В РЕВИЗИОННЫЕ КОМИССИИ АКЦИОНЕРНЫХ ОБЩЕСТВ, АКЦИИ КОТОРЫХ НАХОДЯТСЯ В СОБСТВЕННОСТИ ВОРОНЕЖСКОЙ ОБЛАСТИ</w:t>
      </w:r>
    </w:p>
    <w:p w:rsidR="000C2262" w:rsidRDefault="000C2262" w:rsidP="000C2262">
      <w:pPr>
        <w:autoSpaceDE w:val="0"/>
        <w:autoSpaceDN w:val="0"/>
        <w:adjustRightInd w:val="0"/>
        <w:ind w:left="-360" w:right="175"/>
        <w:jc w:val="center"/>
      </w:pPr>
    </w:p>
    <w:tbl>
      <w:tblPr>
        <w:tblW w:w="498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3065"/>
        <w:gridCol w:w="1168"/>
        <w:gridCol w:w="2044"/>
        <w:gridCol w:w="2955"/>
      </w:tblGrid>
      <w:tr w:rsidR="000C2262" w:rsidRPr="00DB4B45" w:rsidTr="0041378A">
        <w:tc>
          <w:tcPr>
            <w:tcW w:w="298" w:type="pct"/>
          </w:tcPr>
          <w:p w:rsidR="000C2262" w:rsidRPr="00DB4B45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  <w:ind w:left="-142" w:right="-136"/>
              <w:jc w:val="center"/>
            </w:pPr>
            <w:r w:rsidRPr="00DB4B45">
              <w:t>№</w:t>
            </w:r>
          </w:p>
          <w:p w:rsidR="000C2262" w:rsidRPr="00DB4B45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  <w:ind w:left="-142" w:right="-136"/>
              <w:jc w:val="center"/>
            </w:pPr>
            <w:r w:rsidRPr="00DB4B45">
              <w:t>п/п</w:t>
            </w:r>
          </w:p>
        </w:tc>
        <w:tc>
          <w:tcPr>
            <w:tcW w:w="1561" w:type="pct"/>
          </w:tcPr>
          <w:p w:rsidR="000C2262" w:rsidRPr="00DB4B45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  <w:ind w:left="-142"/>
              <w:jc w:val="center"/>
            </w:pPr>
            <w:r w:rsidRPr="00DB4B45">
              <w:t xml:space="preserve">Наименование </w:t>
            </w:r>
          </w:p>
          <w:p w:rsidR="000C2262" w:rsidRPr="00DB4B45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  <w:ind w:left="-142"/>
              <w:jc w:val="center"/>
            </w:pPr>
            <w:r w:rsidRPr="00DB4B45">
              <w:t>акционерного общества</w:t>
            </w:r>
          </w:p>
        </w:tc>
        <w:tc>
          <w:tcPr>
            <w:tcW w:w="595" w:type="pct"/>
          </w:tcPr>
          <w:p w:rsidR="000C2262" w:rsidRPr="00DB4B45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  <w:ind w:left="-108" w:right="-108"/>
              <w:jc w:val="center"/>
            </w:pPr>
            <w:proofErr w:type="spellStart"/>
            <w:proofErr w:type="gramStart"/>
            <w:r w:rsidRPr="00DB4B45">
              <w:t>Гос</w:t>
            </w:r>
            <w:r>
              <w:t>удар-ственная</w:t>
            </w:r>
            <w:proofErr w:type="spellEnd"/>
            <w:proofErr w:type="gramEnd"/>
            <w:r>
              <w:t xml:space="preserve"> </w:t>
            </w:r>
            <w:r w:rsidRPr="00DB4B45">
              <w:t>доля (в процентах от уставного капитала)</w:t>
            </w:r>
          </w:p>
        </w:tc>
        <w:tc>
          <w:tcPr>
            <w:tcW w:w="1041" w:type="pct"/>
          </w:tcPr>
          <w:p w:rsidR="000C2262" w:rsidRPr="00DB4B45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  <w:ind w:left="-142"/>
              <w:jc w:val="center"/>
            </w:pPr>
            <w:r w:rsidRPr="00DB4B45">
              <w:t>Фамилия,</w:t>
            </w:r>
          </w:p>
          <w:p w:rsidR="000C2262" w:rsidRPr="00DB4B45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  <w:ind w:left="-142"/>
              <w:jc w:val="center"/>
            </w:pPr>
            <w:r w:rsidRPr="00DB4B45">
              <w:t>имя,</w:t>
            </w:r>
          </w:p>
          <w:p w:rsidR="000C2262" w:rsidRPr="00DB4B45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  <w:ind w:left="-142"/>
              <w:jc w:val="center"/>
            </w:pPr>
            <w:r w:rsidRPr="00DB4B45">
              <w:t>отчество</w:t>
            </w:r>
          </w:p>
        </w:tc>
        <w:tc>
          <w:tcPr>
            <w:tcW w:w="1505" w:type="pct"/>
          </w:tcPr>
          <w:p w:rsidR="000C2262" w:rsidRPr="00DB4B45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  <w:ind w:left="-142"/>
              <w:jc w:val="center"/>
            </w:pPr>
            <w:r w:rsidRPr="00DB4B45">
              <w:t>Должность, наименование органа исполнительной власти Воронежской области, органа местного самоуправления муниципального образования, организации</w:t>
            </w:r>
          </w:p>
        </w:tc>
      </w:tr>
      <w:tr w:rsidR="000C2262" w:rsidRPr="00DB4B45" w:rsidTr="0041378A">
        <w:tc>
          <w:tcPr>
            <w:tcW w:w="298" w:type="pct"/>
          </w:tcPr>
          <w:p w:rsidR="000C2262" w:rsidRPr="00DB4B45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  <w:ind w:left="-142" w:right="-136"/>
              <w:jc w:val="center"/>
            </w:pPr>
            <w:r w:rsidRPr="00DB4B45">
              <w:t>1</w:t>
            </w:r>
          </w:p>
        </w:tc>
        <w:tc>
          <w:tcPr>
            <w:tcW w:w="1561" w:type="pct"/>
          </w:tcPr>
          <w:p w:rsidR="000C2262" w:rsidRPr="00DB4B45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  <w:ind w:left="-142"/>
              <w:jc w:val="center"/>
            </w:pPr>
            <w:r w:rsidRPr="00DB4B45">
              <w:t>2</w:t>
            </w:r>
          </w:p>
        </w:tc>
        <w:tc>
          <w:tcPr>
            <w:tcW w:w="595" w:type="pct"/>
          </w:tcPr>
          <w:p w:rsidR="000C2262" w:rsidRPr="00DB4B45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DB4B45">
              <w:t>3</w:t>
            </w:r>
          </w:p>
        </w:tc>
        <w:tc>
          <w:tcPr>
            <w:tcW w:w="1041" w:type="pct"/>
          </w:tcPr>
          <w:p w:rsidR="000C2262" w:rsidRPr="00DB4B45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  <w:ind w:left="-142"/>
              <w:jc w:val="center"/>
            </w:pPr>
            <w:r w:rsidRPr="00DB4B45">
              <w:t>4</w:t>
            </w:r>
          </w:p>
        </w:tc>
        <w:tc>
          <w:tcPr>
            <w:tcW w:w="1505" w:type="pct"/>
          </w:tcPr>
          <w:p w:rsidR="000C2262" w:rsidRPr="00DB4B45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  <w:ind w:left="-142"/>
              <w:jc w:val="center"/>
            </w:pPr>
            <w:r w:rsidRPr="00DB4B45">
              <w:t>5</w:t>
            </w:r>
          </w:p>
        </w:tc>
      </w:tr>
      <w:tr w:rsidR="000C2262" w:rsidRPr="00DB4B45" w:rsidTr="0041378A">
        <w:tc>
          <w:tcPr>
            <w:tcW w:w="298" w:type="pct"/>
          </w:tcPr>
          <w:p w:rsidR="000C2262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61" w:type="pct"/>
          </w:tcPr>
          <w:p w:rsidR="000C2262" w:rsidRPr="00B274C4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B274C4">
              <w:t>Акционерное общество «</w:t>
            </w:r>
            <w:r>
              <w:t>Агентство жилищного ипотечного кредитования Воронежской области</w:t>
            </w:r>
            <w:r w:rsidRPr="00B274C4">
              <w:t>»</w:t>
            </w:r>
          </w:p>
        </w:tc>
        <w:tc>
          <w:tcPr>
            <w:tcW w:w="595" w:type="pct"/>
          </w:tcPr>
          <w:p w:rsidR="000C2262" w:rsidRPr="00B274C4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  <w:ind w:left="-109" w:right="-106"/>
              <w:jc w:val="center"/>
            </w:pPr>
            <w:r>
              <w:t>99,37</w:t>
            </w:r>
          </w:p>
        </w:tc>
        <w:tc>
          <w:tcPr>
            <w:tcW w:w="1041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proofErr w:type="spellStart"/>
            <w:r>
              <w:t>Гура</w:t>
            </w:r>
            <w:proofErr w:type="spellEnd"/>
            <w:r>
              <w:t xml:space="preserve"> Анна Васильевна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Романова Наталия Юрьевна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  <w:proofErr w:type="spellStart"/>
            <w:r>
              <w:t>Кривенцева</w:t>
            </w:r>
            <w:proofErr w:type="spellEnd"/>
            <w:r>
              <w:t xml:space="preserve"> Надежда Николаевна</w:t>
            </w:r>
          </w:p>
        </w:tc>
        <w:tc>
          <w:tcPr>
            <w:tcW w:w="1505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 xml:space="preserve">Начальник </w:t>
            </w:r>
            <w:proofErr w:type="gramStart"/>
            <w:r>
              <w:t>отдела планирования бюджетных инвестиций департамента экономического развития</w:t>
            </w:r>
            <w:proofErr w:type="gramEnd"/>
            <w:r>
              <w:t xml:space="preserve"> Воронежской области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 xml:space="preserve">Ведущий советник </w:t>
            </w:r>
            <w:proofErr w:type="gramStart"/>
            <w:r>
              <w:t>отдела планирования бюджетных инвестиций департамента экономического развития</w:t>
            </w:r>
            <w:proofErr w:type="gramEnd"/>
            <w:r>
              <w:t xml:space="preserve"> Воронежской области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 xml:space="preserve">Ведущий консультант </w:t>
            </w:r>
            <w:proofErr w:type="gramStart"/>
            <w:r>
              <w:t>отдела планирования бюджетных инвестиций департамента экономического развития</w:t>
            </w:r>
            <w:proofErr w:type="gramEnd"/>
            <w:r>
              <w:t xml:space="preserve"> Воронежской области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</w:tc>
      </w:tr>
      <w:tr w:rsidR="000C2262" w:rsidRPr="00DB4B45" w:rsidTr="0041378A">
        <w:tc>
          <w:tcPr>
            <w:tcW w:w="298" w:type="pct"/>
          </w:tcPr>
          <w:p w:rsidR="000C2262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61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Акционерное общество «Бутурлиновский ликеро-водочный завод»</w:t>
            </w:r>
          </w:p>
        </w:tc>
        <w:tc>
          <w:tcPr>
            <w:tcW w:w="595" w:type="pct"/>
          </w:tcPr>
          <w:p w:rsidR="000C2262" w:rsidRDefault="000C2262" w:rsidP="0041378A">
            <w:pPr>
              <w:autoSpaceDE w:val="0"/>
              <w:autoSpaceDN w:val="0"/>
              <w:adjustRightInd w:val="0"/>
              <w:jc w:val="center"/>
            </w:pPr>
            <w:r>
              <w:t>40,22</w:t>
            </w:r>
          </w:p>
        </w:tc>
        <w:tc>
          <w:tcPr>
            <w:tcW w:w="1041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Гончарова Елена Алексеевна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Яньшин Андрей Викторович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  <w:proofErr w:type="spellStart"/>
            <w:r>
              <w:t>Еремеева</w:t>
            </w:r>
            <w:proofErr w:type="spellEnd"/>
            <w:r>
              <w:t xml:space="preserve"> Елена Анатольевна </w:t>
            </w:r>
          </w:p>
        </w:tc>
        <w:tc>
          <w:tcPr>
            <w:tcW w:w="1505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lastRenderedPageBreak/>
              <w:t xml:space="preserve">Советник отдела переработки и реализации сельхозпродукции департамента аграрной </w:t>
            </w:r>
            <w:r>
              <w:lastRenderedPageBreak/>
              <w:t>политики Воронежской области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Советник отдела переработки и реализации сельхозпродукции департамента аграрной политики Воронежской области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r>
              <w:t xml:space="preserve">Ведущий консультант </w:t>
            </w:r>
            <w:r w:rsidRPr="006034DF">
              <w:t>отдела корпоративного развития и работы с областными залогами департамента имущественных и земельных отношений Воронежской области</w:t>
            </w:r>
          </w:p>
        </w:tc>
      </w:tr>
      <w:tr w:rsidR="000C2262" w:rsidRPr="00DB4B45" w:rsidTr="0041378A">
        <w:tc>
          <w:tcPr>
            <w:tcW w:w="298" w:type="pct"/>
          </w:tcPr>
          <w:p w:rsidR="000C2262" w:rsidRDefault="000C2262" w:rsidP="0041378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1561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Акционерное общество «</w:t>
            </w:r>
            <w:proofErr w:type="spellStart"/>
            <w:r>
              <w:t>Воронежоблтех-инвентаризация</w:t>
            </w:r>
            <w:proofErr w:type="spellEnd"/>
            <w:r>
              <w:t>»</w:t>
            </w:r>
          </w:p>
        </w:tc>
        <w:tc>
          <w:tcPr>
            <w:tcW w:w="595" w:type="pct"/>
          </w:tcPr>
          <w:p w:rsidR="000C2262" w:rsidRDefault="000C2262" w:rsidP="0041378A">
            <w:pPr>
              <w:autoSpaceDE w:val="0"/>
              <w:autoSpaceDN w:val="0"/>
              <w:adjustRightInd w:val="0"/>
              <w:jc w:val="center"/>
            </w:pPr>
            <w:r>
              <w:t>58,86</w:t>
            </w:r>
          </w:p>
        </w:tc>
        <w:tc>
          <w:tcPr>
            <w:tcW w:w="1041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proofErr w:type="spellStart"/>
            <w:r>
              <w:t>Туркова</w:t>
            </w:r>
            <w:proofErr w:type="spellEnd"/>
            <w:r>
              <w:t xml:space="preserve"> Татьяна Семеновна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  <w:proofErr w:type="gramStart"/>
            <w:r>
              <w:t>Бабий</w:t>
            </w:r>
            <w:proofErr w:type="gramEnd"/>
            <w:r>
              <w:t xml:space="preserve"> Светлана Геннадиевна</w:t>
            </w:r>
          </w:p>
        </w:tc>
        <w:tc>
          <w:tcPr>
            <w:tcW w:w="1505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Ведущий советник отдела бюджетного финансирования, бухгалтерского учета и мобилизационной работы департамента строительной политики Воронежской области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Советник отдела планирования и реализации программ департамента строительной политики Воронежской области</w:t>
            </w:r>
          </w:p>
        </w:tc>
      </w:tr>
      <w:tr w:rsidR="000C2262" w:rsidRPr="00DB4B45" w:rsidTr="0041378A">
        <w:trPr>
          <w:trHeight w:val="2660"/>
        </w:trPr>
        <w:tc>
          <w:tcPr>
            <w:tcW w:w="298" w:type="pct"/>
          </w:tcPr>
          <w:p w:rsidR="000C2262" w:rsidRDefault="000C2262" w:rsidP="0041378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61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Акционерное общество «Воронежская индустриальная корпорация»</w:t>
            </w:r>
          </w:p>
        </w:tc>
        <w:tc>
          <w:tcPr>
            <w:tcW w:w="595" w:type="pct"/>
          </w:tcPr>
          <w:p w:rsidR="000C2262" w:rsidRDefault="000C2262" w:rsidP="0041378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41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Бикетов Борис Александрович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Щербакова Татьяна Николаевна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Жукова Екатерина Александровна</w:t>
            </w:r>
          </w:p>
        </w:tc>
        <w:tc>
          <w:tcPr>
            <w:tcW w:w="1505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lastRenderedPageBreak/>
              <w:t>Заместитель руководителя департамента экономического развития Воронежской области - начальник отдела экспертного анализа и оценки эффективности деятельности органов власти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Ведущий советник</w:t>
            </w:r>
          </w:p>
          <w:p w:rsidR="000C2262" w:rsidRPr="00E1339E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E1339E">
              <w:t>отдела стратегии инвестиционного развития и государственно-частного партнерства департамента экономического развития</w:t>
            </w:r>
          </w:p>
          <w:p w:rsidR="000C2262" w:rsidRPr="00E1339E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E1339E">
              <w:t>Воронежской области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Pr="00E1339E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 xml:space="preserve">Советник </w:t>
            </w:r>
            <w:r w:rsidRPr="00E1339E">
              <w:t xml:space="preserve">отдела </w:t>
            </w:r>
            <w:r>
              <w:t>мониторинга и сопровождения инвестиционных проектов</w:t>
            </w:r>
            <w:r w:rsidRPr="00E1339E">
              <w:t xml:space="preserve"> департамента экономического развития</w:t>
            </w:r>
          </w:p>
          <w:p w:rsidR="000C2262" w:rsidRPr="00E1339E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E1339E">
              <w:t>Воронежской области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</w:tc>
      </w:tr>
      <w:tr w:rsidR="000C2262" w:rsidRPr="00DB4B45" w:rsidTr="0041378A">
        <w:trPr>
          <w:trHeight w:val="274"/>
        </w:trPr>
        <w:tc>
          <w:tcPr>
            <w:tcW w:w="298" w:type="pct"/>
          </w:tcPr>
          <w:p w:rsidR="000C2262" w:rsidRPr="00DB4B45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  <w:ind w:left="-142" w:right="-136"/>
              <w:jc w:val="center"/>
            </w:pPr>
            <w:r>
              <w:lastRenderedPageBreak/>
              <w:t>5</w:t>
            </w:r>
          </w:p>
        </w:tc>
        <w:tc>
          <w:tcPr>
            <w:tcW w:w="1561" w:type="pct"/>
          </w:tcPr>
          <w:p w:rsidR="000C2262" w:rsidRPr="00DB4B45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А</w:t>
            </w:r>
            <w:r w:rsidRPr="00DB4B45">
              <w:t>кционерное общество «Воронежская областная типография – издательство имени Е.А. Болховитинова»</w:t>
            </w:r>
          </w:p>
        </w:tc>
        <w:tc>
          <w:tcPr>
            <w:tcW w:w="595" w:type="pct"/>
          </w:tcPr>
          <w:p w:rsidR="000C2262" w:rsidRPr="00DB4B45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DB4B45">
              <w:t>100</w:t>
            </w:r>
          </w:p>
        </w:tc>
        <w:tc>
          <w:tcPr>
            <w:tcW w:w="1041" w:type="pct"/>
          </w:tcPr>
          <w:p w:rsidR="000C2262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Головина Оксана Валериевна</w:t>
            </w:r>
          </w:p>
          <w:p w:rsidR="000C2262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proofErr w:type="spellStart"/>
            <w:r>
              <w:t>Сошникова</w:t>
            </w:r>
            <w:proofErr w:type="spellEnd"/>
            <w:r>
              <w:t xml:space="preserve"> Ирина Александровна</w:t>
            </w:r>
          </w:p>
          <w:p w:rsidR="000C2262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C2262" w:rsidRPr="00DB4B45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Цыганкова Евгения Алексеевна</w:t>
            </w:r>
          </w:p>
        </w:tc>
        <w:tc>
          <w:tcPr>
            <w:tcW w:w="1505" w:type="pct"/>
          </w:tcPr>
          <w:p w:rsidR="000C2262" w:rsidRDefault="000C2262" w:rsidP="0041378A">
            <w:r>
              <w:t>Начальник отдела бухгалтерского учета и отчетности управления делами Воронежской области</w:t>
            </w:r>
          </w:p>
          <w:p w:rsidR="000C2262" w:rsidRDefault="000C2262" w:rsidP="0041378A"/>
          <w:p w:rsidR="000C2262" w:rsidRDefault="000C2262" w:rsidP="0041378A">
            <w:r>
              <w:t>Заместитель начальника отдела бухгалтерского учета и отчетности управления делами Воронежской области</w:t>
            </w:r>
          </w:p>
          <w:p w:rsidR="000C2262" w:rsidRDefault="000C2262" w:rsidP="0041378A"/>
          <w:p w:rsidR="000C2262" w:rsidRPr="00DB4B45" w:rsidRDefault="000C2262" w:rsidP="0041378A">
            <w:r>
              <w:t>Советник экспертно-аналитического отдела управления региональной политики правительства Воронежской области</w:t>
            </w:r>
          </w:p>
        </w:tc>
      </w:tr>
      <w:tr w:rsidR="000C2262" w:rsidRPr="00DB4B45" w:rsidTr="0041378A">
        <w:trPr>
          <w:trHeight w:val="1417"/>
        </w:trPr>
        <w:tc>
          <w:tcPr>
            <w:tcW w:w="298" w:type="pct"/>
          </w:tcPr>
          <w:p w:rsidR="000C2262" w:rsidRPr="00263090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  <w:ind w:right="-136"/>
            </w:pPr>
            <w:r>
              <w:t xml:space="preserve">  </w:t>
            </w:r>
            <w:r w:rsidRPr="00263090">
              <w:t>6</w:t>
            </w:r>
          </w:p>
        </w:tc>
        <w:tc>
          <w:tcPr>
            <w:tcW w:w="1561" w:type="pct"/>
          </w:tcPr>
          <w:p w:rsidR="000C2262" w:rsidRPr="00263090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263090">
              <w:t>Акционерное общество «Воронежское пассажирское автотранспортное предприятие № 3»</w:t>
            </w:r>
          </w:p>
        </w:tc>
        <w:tc>
          <w:tcPr>
            <w:tcW w:w="595" w:type="pct"/>
          </w:tcPr>
          <w:p w:rsidR="000C2262" w:rsidRPr="00DB4B45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DB4B45">
              <w:t>100</w:t>
            </w:r>
          </w:p>
        </w:tc>
        <w:tc>
          <w:tcPr>
            <w:tcW w:w="1041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Кулакова Юлия Александровна</w:t>
            </w:r>
          </w:p>
          <w:p w:rsidR="000C2262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C2262" w:rsidRPr="00DA5982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DA5982">
              <w:t>Афанасьева Янина Юрьевна</w:t>
            </w:r>
          </w:p>
        </w:tc>
        <w:tc>
          <w:tcPr>
            <w:tcW w:w="1505" w:type="pct"/>
          </w:tcPr>
          <w:p w:rsidR="000C2262" w:rsidRDefault="000C2262" w:rsidP="0041378A">
            <w:r w:rsidRPr="00F62D82">
              <w:t xml:space="preserve">Ведущий советник – главный бухгалтер департамента </w:t>
            </w:r>
            <w:r>
              <w:t>промышленности</w:t>
            </w:r>
            <w:r w:rsidRPr="00F62D82">
              <w:t xml:space="preserve"> </w:t>
            </w:r>
            <w:r>
              <w:t xml:space="preserve">и транспорта </w:t>
            </w:r>
            <w:r w:rsidRPr="00F62D82">
              <w:t>Воронежской области</w:t>
            </w:r>
          </w:p>
          <w:p w:rsidR="000C2262" w:rsidRDefault="000C2262" w:rsidP="0041378A"/>
          <w:p w:rsidR="000C2262" w:rsidRPr="00DA5982" w:rsidRDefault="000C2262" w:rsidP="0041378A">
            <w:r w:rsidRPr="00DA5982">
              <w:t>Советник отдела транспортной инфраструктуры и логистики департамента промышленности и транспорта Воронежской области</w:t>
            </w:r>
          </w:p>
        </w:tc>
      </w:tr>
      <w:tr w:rsidR="000C2262" w:rsidRPr="00DB4B45" w:rsidTr="0041378A">
        <w:trPr>
          <w:trHeight w:val="1417"/>
        </w:trPr>
        <w:tc>
          <w:tcPr>
            <w:tcW w:w="298" w:type="pct"/>
          </w:tcPr>
          <w:p w:rsidR="000C2262" w:rsidRDefault="000C2262" w:rsidP="0041378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61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Акционерное общество «Детский оздоровительный центр «Воронеж»</w:t>
            </w:r>
          </w:p>
        </w:tc>
        <w:tc>
          <w:tcPr>
            <w:tcW w:w="595" w:type="pct"/>
          </w:tcPr>
          <w:p w:rsidR="000C2262" w:rsidRDefault="000C2262" w:rsidP="0041378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41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Карцева Ольга Алексеевна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Бокова Ольга Николаевна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Никулина Ирина Витальевна</w:t>
            </w:r>
          </w:p>
        </w:tc>
        <w:tc>
          <w:tcPr>
            <w:tcW w:w="1505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lastRenderedPageBreak/>
              <w:t>Заместитель начальника контрольно-ревизионного отдела департамента социальной защиты Воронежской области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 xml:space="preserve">Ведущий консультант контрольно-ревизионного отдела департамента социальной защиты </w:t>
            </w:r>
            <w:r>
              <w:lastRenderedPageBreak/>
              <w:t>Воронежской области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Ведущий консультант контрольно-ревизионного отдела департамента социальной защиты Воронежской области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</w:tc>
      </w:tr>
      <w:tr w:rsidR="000C2262" w:rsidRPr="00DB4B45" w:rsidTr="0041378A">
        <w:trPr>
          <w:trHeight w:val="1417"/>
        </w:trPr>
        <w:tc>
          <w:tcPr>
            <w:tcW w:w="298" w:type="pct"/>
          </w:tcPr>
          <w:p w:rsidR="000C2262" w:rsidRDefault="000C2262" w:rsidP="0041378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1561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Акционерное общество «Единая процессинг-сервисная система жилищно-коммунального хозяйства Воронежской области»</w:t>
            </w:r>
          </w:p>
        </w:tc>
        <w:tc>
          <w:tcPr>
            <w:tcW w:w="595" w:type="pct"/>
          </w:tcPr>
          <w:p w:rsidR="000C2262" w:rsidRDefault="000C2262" w:rsidP="0041378A">
            <w:pPr>
              <w:autoSpaceDE w:val="0"/>
              <w:autoSpaceDN w:val="0"/>
              <w:adjustRightInd w:val="0"/>
              <w:jc w:val="center"/>
            </w:pPr>
            <w:r>
              <w:t>25,002</w:t>
            </w:r>
          </w:p>
        </w:tc>
        <w:tc>
          <w:tcPr>
            <w:tcW w:w="1041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proofErr w:type="spellStart"/>
            <w:r>
              <w:t>Евсюкова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505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Начальник финансово-экономического отдела департамента жилищно-коммунального хозяйства и энергетики Воронежской области - главный бухгалтер</w:t>
            </w:r>
          </w:p>
        </w:tc>
      </w:tr>
      <w:tr w:rsidR="000C2262" w:rsidRPr="00DB4B45" w:rsidTr="0041378A">
        <w:tc>
          <w:tcPr>
            <w:tcW w:w="298" w:type="pct"/>
          </w:tcPr>
          <w:p w:rsidR="000C2262" w:rsidRDefault="000C2262" w:rsidP="0041378A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561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Акционерное общество «Земельный залоговый фонд Воронежской области»</w:t>
            </w:r>
          </w:p>
        </w:tc>
        <w:tc>
          <w:tcPr>
            <w:tcW w:w="595" w:type="pct"/>
          </w:tcPr>
          <w:p w:rsidR="000C2262" w:rsidRDefault="000C2262" w:rsidP="0041378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41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proofErr w:type="spellStart"/>
            <w:r>
              <w:t>Лихобабин</w:t>
            </w:r>
            <w:proofErr w:type="spellEnd"/>
            <w:r>
              <w:t xml:space="preserve"> Вадим Николаевич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  <w:proofErr w:type="spellStart"/>
            <w:r>
              <w:t>Еремеева</w:t>
            </w:r>
            <w:proofErr w:type="spellEnd"/>
            <w:r>
              <w:t xml:space="preserve"> Елена Анатольевна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</w:tc>
        <w:tc>
          <w:tcPr>
            <w:tcW w:w="1505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Заместитель начальника отдела бухгалтерского учета департамента аграрной политики Воронежской области - заместитель главного бухгалтера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 xml:space="preserve">Ведущий консультант </w:t>
            </w:r>
            <w:r w:rsidRPr="006034DF">
              <w:t>отдела корпоративного развития и работы с областными залогами департамента имущественных и земельных отношений Воронежской области</w:t>
            </w:r>
          </w:p>
        </w:tc>
      </w:tr>
      <w:tr w:rsidR="000C2262" w:rsidRPr="00DB4B45" w:rsidTr="0041378A">
        <w:tc>
          <w:tcPr>
            <w:tcW w:w="298" w:type="pct"/>
          </w:tcPr>
          <w:p w:rsidR="000C2262" w:rsidRDefault="000C2262" w:rsidP="0041378A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61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Открытое акционерное общество «</w:t>
            </w:r>
            <w:proofErr w:type="spellStart"/>
            <w:r>
              <w:t>Медтехника</w:t>
            </w:r>
            <w:proofErr w:type="spellEnd"/>
            <w:r>
              <w:t>»</w:t>
            </w:r>
          </w:p>
        </w:tc>
        <w:tc>
          <w:tcPr>
            <w:tcW w:w="595" w:type="pct"/>
          </w:tcPr>
          <w:p w:rsidR="000C2262" w:rsidRDefault="000C2262" w:rsidP="0041378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41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Красных Алексей Юрьевич</w:t>
            </w:r>
          </w:p>
        </w:tc>
        <w:tc>
          <w:tcPr>
            <w:tcW w:w="1505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Начальник отдела сводного экономического анализа департамента здравоохранения Воронежской области</w:t>
            </w:r>
          </w:p>
        </w:tc>
      </w:tr>
      <w:tr w:rsidR="000C2262" w:rsidRPr="00DB4B45" w:rsidTr="0041378A">
        <w:tc>
          <w:tcPr>
            <w:tcW w:w="298" w:type="pct"/>
          </w:tcPr>
          <w:p w:rsidR="000C2262" w:rsidRDefault="000C2262" w:rsidP="0041378A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561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 xml:space="preserve">Акционерное общество «Международный центр </w:t>
            </w:r>
            <w:proofErr w:type="spellStart"/>
            <w:r>
              <w:t>прототипирования</w:t>
            </w:r>
            <w:proofErr w:type="spellEnd"/>
            <w:r>
              <w:t>»</w:t>
            </w:r>
          </w:p>
        </w:tc>
        <w:tc>
          <w:tcPr>
            <w:tcW w:w="595" w:type="pct"/>
          </w:tcPr>
          <w:p w:rsidR="000C2262" w:rsidRDefault="000C2262" w:rsidP="0041378A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041" w:type="pct"/>
          </w:tcPr>
          <w:p w:rsidR="000C2262" w:rsidRPr="00DB4B45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Кулакова Юлия Александровна</w:t>
            </w:r>
          </w:p>
        </w:tc>
        <w:tc>
          <w:tcPr>
            <w:tcW w:w="1505" w:type="pct"/>
          </w:tcPr>
          <w:p w:rsidR="000C2262" w:rsidRPr="00F62D82" w:rsidRDefault="000C2262" w:rsidP="0041378A">
            <w:r w:rsidRPr="00F62D82">
              <w:t xml:space="preserve">Ведущий советник – главный бухгалтер департамента </w:t>
            </w:r>
            <w:r>
              <w:t>промышленности</w:t>
            </w:r>
            <w:r w:rsidRPr="00F62D82">
              <w:t xml:space="preserve"> </w:t>
            </w:r>
            <w:r>
              <w:t xml:space="preserve">и транспорта </w:t>
            </w:r>
            <w:r w:rsidRPr="00F62D82">
              <w:t>Воронежской области</w:t>
            </w:r>
          </w:p>
        </w:tc>
      </w:tr>
      <w:tr w:rsidR="000C2262" w:rsidRPr="00DB4B45" w:rsidTr="0041378A">
        <w:trPr>
          <w:trHeight w:val="1549"/>
        </w:trPr>
        <w:tc>
          <w:tcPr>
            <w:tcW w:w="298" w:type="pct"/>
          </w:tcPr>
          <w:p w:rsidR="000C2262" w:rsidRPr="00DB4B45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  <w:ind w:left="-142" w:right="-136"/>
              <w:jc w:val="center"/>
            </w:pPr>
            <w:r>
              <w:t>12</w:t>
            </w:r>
          </w:p>
        </w:tc>
        <w:tc>
          <w:tcPr>
            <w:tcW w:w="1561" w:type="pct"/>
          </w:tcPr>
          <w:p w:rsidR="000C2262" w:rsidRPr="00DB4B45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А</w:t>
            </w:r>
            <w:r w:rsidRPr="00DB4B45">
              <w:t>кционерное общество «</w:t>
            </w:r>
            <w:r>
              <w:t>Питомнический комплекс Воронежской области</w:t>
            </w:r>
            <w:r w:rsidRPr="00DB4B45">
              <w:t>»</w:t>
            </w:r>
          </w:p>
        </w:tc>
        <w:tc>
          <w:tcPr>
            <w:tcW w:w="595" w:type="pct"/>
          </w:tcPr>
          <w:p w:rsidR="000C2262" w:rsidRPr="00DB4B45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>
              <w:t>64,29</w:t>
            </w:r>
          </w:p>
        </w:tc>
        <w:tc>
          <w:tcPr>
            <w:tcW w:w="1041" w:type="pct"/>
          </w:tcPr>
          <w:p w:rsidR="000C2262" w:rsidRPr="00DB4B45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Кулакова Юлия Александровна</w:t>
            </w:r>
          </w:p>
        </w:tc>
        <w:tc>
          <w:tcPr>
            <w:tcW w:w="1505" w:type="pct"/>
          </w:tcPr>
          <w:p w:rsidR="000C2262" w:rsidRDefault="000C2262" w:rsidP="0041378A">
            <w:r w:rsidRPr="00F62D82">
              <w:t xml:space="preserve">Ведущий советник – главный бухгалтер департамента </w:t>
            </w:r>
            <w:r>
              <w:t>промышленности</w:t>
            </w:r>
            <w:r w:rsidRPr="00F62D82">
              <w:t xml:space="preserve"> </w:t>
            </w:r>
            <w:r>
              <w:t xml:space="preserve">и транспорта </w:t>
            </w:r>
            <w:r w:rsidRPr="00F62D82">
              <w:t>Воронежской области</w:t>
            </w:r>
          </w:p>
          <w:p w:rsidR="000C2262" w:rsidRPr="00F62D82" w:rsidRDefault="000C2262" w:rsidP="0041378A"/>
        </w:tc>
      </w:tr>
      <w:tr w:rsidR="000C2262" w:rsidRPr="00DB4B45" w:rsidTr="0041378A">
        <w:trPr>
          <w:trHeight w:val="273"/>
        </w:trPr>
        <w:tc>
          <w:tcPr>
            <w:tcW w:w="298" w:type="pct"/>
          </w:tcPr>
          <w:p w:rsidR="000C2262" w:rsidRDefault="000C2262" w:rsidP="0041378A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561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 xml:space="preserve">Открытое акционерное общество «Региональный </w:t>
            </w:r>
            <w:r>
              <w:lastRenderedPageBreak/>
              <w:t>центр навигационного мониторинга и управления»</w:t>
            </w:r>
          </w:p>
        </w:tc>
        <w:tc>
          <w:tcPr>
            <w:tcW w:w="595" w:type="pct"/>
          </w:tcPr>
          <w:p w:rsidR="000C2262" w:rsidRDefault="000C2262" w:rsidP="0041378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51</w:t>
            </w:r>
          </w:p>
        </w:tc>
        <w:tc>
          <w:tcPr>
            <w:tcW w:w="1041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proofErr w:type="spellStart"/>
            <w:r>
              <w:t>Борсяков</w:t>
            </w:r>
            <w:proofErr w:type="spellEnd"/>
            <w:r>
              <w:t xml:space="preserve"> Алексей </w:t>
            </w:r>
            <w:r>
              <w:lastRenderedPageBreak/>
              <w:t>Викторович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Кулакова Юлия Александровна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</w:tc>
        <w:tc>
          <w:tcPr>
            <w:tcW w:w="1505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lastRenderedPageBreak/>
              <w:t xml:space="preserve">Начальник отдела транспортной </w:t>
            </w:r>
            <w:r>
              <w:lastRenderedPageBreak/>
              <w:t>инфраструктуры и логистики департамента промышленности и транспорта Воронежской области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  <w:r w:rsidRPr="00F62D82">
              <w:t xml:space="preserve">Ведущий советник – главный бухгалтер департамента </w:t>
            </w:r>
            <w:r>
              <w:t>промышленности</w:t>
            </w:r>
            <w:r w:rsidRPr="00F62D82">
              <w:t xml:space="preserve"> </w:t>
            </w:r>
            <w:r>
              <w:t xml:space="preserve">и транспорта </w:t>
            </w:r>
            <w:r w:rsidRPr="00F62D82">
              <w:t>Воронежской области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</w:tc>
      </w:tr>
      <w:tr w:rsidR="000C2262" w:rsidRPr="00E000ED" w:rsidTr="0041378A">
        <w:tc>
          <w:tcPr>
            <w:tcW w:w="298" w:type="pct"/>
          </w:tcPr>
          <w:p w:rsidR="000C2262" w:rsidRDefault="000C2262" w:rsidP="0041378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14</w:t>
            </w:r>
          </w:p>
        </w:tc>
        <w:tc>
          <w:tcPr>
            <w:tcW w:w="1561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Акционерное общество «Санаторий «Воронеж»</w:t>
            </w:r>
          </w:p>
        </w:tc>
        <w:tc>
          <w:tcPr>
            <w:tcW w:w="595" w:type="pct"/>
          </w:tcPr>
          <w:p w:rsidR="000C2262" w:rsidRDefault="000C2262" w:rsidP="0041378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41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Головина Оксана Валериевна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proofErr w:type="spellStart"/>
            <w:r>
              <w:t>Сошникова</w:t>
            </w:r>
            <w:proofErr w:type="spellEnd"/>
            <w:r>
              <w:t xml:space="preserve"> Ирина Александровна</w:t>
            </w:r>
          </w:p>
          <w:p w:rsidR="000C2262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Медведева Наталья Вячеславовна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</w:tc>
        <w:tc>
          <w:tcPr>
            <w:tcW w:w="1505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Начальник отдела бухгалтерского учета и отчетности управления делами Воронежской области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r>
              <w:t>Заместитель начальника отдела бухгалтерского учета и отчетности управления делами Воронежской области</w:t>
            </w:r>
          </w:p>
          <w:p w:rsidR="000C2262" w:rsidRDefault="000C2262" w:rsidP="0041378A"/>
          <w:p w:rsidR="000C2262" w:rsidRDefault="000C2262" w:rsidP="0041378A">
            <w:r>
              <w:t>Советник отдела бухгалтерского учета и отчетности управления делами Воронежской области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</w:tc>
      </w:tr>
      <w:tr w:rsidR="000C2262" w:rsidRPr="00DB4B45" w:rsidTr="0041378A">
        <w:trPr>
          <w:trHeight w:val="1374"/>
        </w:trPr>
        <w:tc>
          <w:tcPr>
            <w:tcW w:w="298" w:type="pct"/>
          </w:tcPr>
          <w:p w:rsidR="000C2262" w:rsidRPr="00DB4B45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  <w:ind w:left="-142" w:right="-136"/>
              <w:jc w:val="center"/>
            </w:pPr>
            <w:r>
              <w:t>15</w:t>
            </w:r>
          </w:p>
        </w:tc>
        <w:tc>
          <w:tcPr>
            <w:tcW w:w="1561" w:type="pct"/>
          </w:tcPr>
          <w:p w:rsidR="000C2262" w:rsidRPr="00DB4B45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А</w:t>
            </w:r>
            <w:r w:rsidRPr="00DB4B45">
              <w:t>кционерное общество «</w:t>
            </w:r>
            <w:r>
              <w:t>Студия «Губерния</w:t>
            </w:r>
            <w:r w:rsidRPr="00DB4B45">
              <w:t>»</w:t>
            </w:r>
          </w:p>
        </w:tc>
        <w:tc>
          <w:tcPr>
            <w:tcW w:w="595" w:type="pct"/>
          </w:tcPr>
          <w:p w:rsidR="000C2262" w:rsidRPr="00DB4B45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DB4B45">
              <w:t>100</w:t>
            </w:r>
          </w:p>
        </w:tc>
        <w:tc>
          <w:tcPr>
            <w:tcW w:w="1041" w:type="pct"/>
          </w:tcPr>
          <w:p w:rsidR="000C2262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Головина Оксана Валериевна</w:t>
            </w:r>
          </w:p>
          <w:p w:rsidR="000C2262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proofErr w:type="spellStart"/>
            <w:r>
              <w:t>Сошникова</w:t>
            </w:r>
            <w:proofErr w:type="spellEnd"/>
            <w:r>
              <w:t xml:space="preserve"> Ирина Александровна</w:t>
            </w:r>
          </w:p>
          <w:p w:rsidR="000C2262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C2262" w:rsidRPr="00DB4B45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Цыганкова Евгения Алексеевна</w:t>
            </w:r>
          </w:p>
        </w:tc>
        <w:tc>
          <w:tcPr>
            <w:tcW w:w="1505" w:type="pct"/>
          </w:tcPr>
          <w:p w:rsidR="000C2262" w:rsidRDefault="000C2262" w:rsidP="0041378A">
            <w:r>
              <w:t>Начальник отдела бухгалтерского учета и отчетности управления делами Воронежской области</w:t>
            </w:r>
          </w:p>
          <w:p w:rsidR="000C2262" w:rsidRDefault="000C2262" w:rsidP="0041378A"/>
          <w:p w:rsidR="000C2262" w:rsidRDefault="000C2262" w:rsidP="0041378A">
            <w:r>
              <w:t>Заместитель начальника отдела бухгалтерского учета и отчетности управления делами Воронежской области</w:t>
            </w:r>
          </w:p>
          <w:p w:rsidR="000C2262" w:rsidRDefault="000C2262" w:rsidP="0041378A"/>
          <w:p w:rsidR="000C2262" w:rsidRPr="00DB4B45" w:rsidRDefault="000C2262" w:rsidP="0041378A">
            <w:r>
              <w:t>Советник экспертно-аналитического отдела управления региональной политики правительства Воронежской области</w:t>
            </w:r>
          </w:p>
        </w:tc>
      </w:tr>
      <w:tr w:rsidR="000C2262" w:rsidRPr="00DB4B45" w:rsidTr="0041378A">
        <w:trPr>
          <w:trHeight w:val="1667"/>
        </w:trPr>
        <w:tc>
          <w:tcPr>
            <w:tcW w:w="298" w:type="pct"/>
          </w:tcPr>
          <w:p w:rsidR="000C2262" w:rsidRDefault="000C2262" w:rsidP="0041378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16</w:t>
            </w:r>
          </w:p>
        </w:tc>
        <w:tc>
          <w:tcPr>
            <w:tcW w:w="1561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Открытое акционерное общество «Спорткомплекс «Факел»</w:t>
            </w:r>
          </w:p>
        </w:tc>
        <w:tc>
          <w:tcPr>
            <w:tcW w:w="595" w:type="pct"/>
          </w:tcPr>
          <w:p w:rsidR="000C2262" w:rsidRDefault="000C2262" w:rsidP="0041378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41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Стратонова Наталья Сергеевна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 xml:space="preserve">Куркина Марина Александровна 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 xml:space="preserve">Куркина Ирина Васильевна 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</w:tc>
        <w:tc>
          <w:tcPr>
            <w:tcW w:w="1505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 w:rsidRPr="006631BF">
              <w:t>Начальник отдела экономического анализа, бухгалтерского учета и отчетности департамента физической культуры и спорта Воронежской области – главный бухгалтер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Ведущий советник</w:t>
            </w:r>
            <w:r w:rsidRPr="006631BF">
              <w:t xml:space="preserve"> отдела экономического анализа, бухгалтерского учета и отчетности департамента физической культуры и спорта Воронежской области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  <w:p w:rsidR="000C2262" w:rsidRPr="006631BF" w:rsidRDefault="000C2262" w:rsidP="0041378A">
            <w:pPr>
              <w:autoSpaceDE w:val="0"/>
              <w:autoSpaceDN w:val="0"/>
              <w:adjustRightInd w:val="0"/>
            </w:pPr>
            <w:r>
              <w:t>Советник</w:t>
            </w:r>
            <w:r w:rsidRPr="006631BF">
              <w:t xml:space="preserve"> отдела экономического анализа, бухгалтерского учета и отчетности департамента физической культуры и спорта Воронежской области</w:t>
            </w:r>
          </w:p>
        </w:tc>
      </w:tr>
      <w:tr w:rsidR="000C2262" w:rsidRPr="00DB4B45" w:rsidTr="0041378A">
        <w:trPr>
          <w:trHeight w:val="1330"/>
        </w:trPr>
        <w:tc>
          <w:tcPr>
            <w:tcW w:w="298" w:type="pct"/>
          </w:tcPr>
          <w:p w:rsidR="000C2262" w:rsidRDefault="000C2262" w:rsidP="0041378A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561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Акционерное общество «Учебный центр профессиональной подготовки»</w:t>
            </w:r>
          </w:p>
        </w:tc>
        <w:tc>
          <w:tcPr>
            <w:tcW w:w="595" w:type="pct"/>
          </w:tcPr>
          <w:p w:rsidR="000C2262" w:rsidRDefault="000C2262" w:rsidP="0041378A">
            <w:pPr>
              <w:autoSpaceDE w:val="0"/>
              <w:autoSpaceDN w:val="0"/>
              <w:adjustRightInd w:val="0"/>
              <w:jc w:val="center"/>
            </w:pPr>
            <w:r>
              <w:t>37,878</w:t>
            </w:r>
          </w:p>
        </w:tc>
        <w:tc>
          <w:tcPr>
            <w:tcW w:w="1041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Кулакова Юлия Александровна</w:t>
            </w:r>
          </w:p>
        </w:tc>
        <w:tc>
          <w:tcPr>
            <w:tcW w:w="1505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 w:rsidRPr="00F62D82">
              <w:t xml:space="preserve">Ведущий советник – главный бухгалтер департамента </w:t>
            </w:r>
            <w:r>
              <w:t>промышленности</w:t>
            </w:r>
            <w:r w:rsidRPr="00F62D82">
              <w:t xml:space="preserve"> </w:t>
            </w:r>
            <w:r>
              <w:t xml:space="preserve">и транспорта </w:t>
            </w:r>
            <w:r w:rsidRPr="00F62D82">
              <w:t>Воронежской области</w:t>
            </w:r>
          </w:p>
        </w:tc>
      </w:tr>
      <w:tr w:rsidR="000C2262" w:rsidRPr="00DB4B45" w:rsidTr="0041378A">
        <w:trPr>
          <w:trHeight w:val="1330"/>
        </w:trPr>
        <w:tc>
          <w:tcPr>
            <w:tcW w:w="298" w:type="pct"/>
          </w:tcPr>
          <w:p w:rsidR="000C2262" w:rsidRDefault="000C2262" w:rsidP="0041378A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561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Акционерное общество «Центральный рынок»</w:t>
            </w:r>
          </w:p>
        </w:tc>
        <w:tc>
          <w:tcPr>
            <w:tcW w:w="595" w:type="pct"/>
          </w:tcPr>
          <w:p w:rsidR="000C2262" w:rsidRDefault="000C2262" w:rsidP="0041378A">
            <w:pPr>
              <w:autoSpaceDE w:val="0"/>
              <w:autoSpaceDN w:val="0"/>
              <w:adjustRightInd w:val="0"/>
              <w:jc w:val="center"/>
            </w:pPr>
            <w:r>
              <w:t>25,54</w:t>
            </w:r>
          </w:p>
        </w:tc>
        <w:tc>
          <w:tcPr>
            <w:tcW w:w="1041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Гончарова Елена Алексеевна</w:t>
            </w:r>
          </w:p>
          <w:p w:rsidR="000C2262" w:rsidRDefault="000C2262" w:rsidP="0041378A">
            <w:pPr>
              <w:autoSpaceDE w:val="0"/>
              <w:autoSpaceDN w:val="0"/>
              <w:adjustRightInd w:val="0"/>
            </w:pPr>
          </w:p>
        </w:tc>
        <w:tc>
          <w:tcPr>
            <w:tcW w:w="1505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Советник отдела переработки и реализации сельхозпродукции департамента аграрной политики Воронежской области</w:t>
            </w:r>
          </w:p>
        </w:tc>
      </w:tr>
      <w:tr w:rsidR="000C2262" w:rsidRPr="00DB4B45" w:rsidTr="0041378A">
        <w:trPr>
          <w:trHeight w:val="1396"/>
        </w:trPr>
        <w:tc>
          <w:tcPr>
            <w:tcW w:w="298" w:type="pct"/>
          </w:tcPr>
          <w:p w:rsidR="000C2262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  <w:ind w:left="-142" w:right="-136"/>
              <w:jc w:val="center"/>
            </w:pPr>
            <w:r>
              <w:t>19</w:t>
            </w:r>
          </w:p>
        </w:tc>
        <w:tc>
          <w:tcPr>
            <w:tcW w:w="1561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Акционерное общество «Центр испытаний и сертификации Воронежского авиационного кластера»</w:t>
            </w:r>
          </w:p>
        </w:tc>
        <w:tc>
          <w:tcPr>
            <w:tcW w:w="595" w:type="pct"/>
          </w:tcPr>
          <w:p w:rsidR="000C2262" w:rsidRDefault="000C2262" w:rsidP="0041378A">
            <w:pPr>
              <w:autoSpaceDE w:val="0"/>
              <w:autoSpaceDN w:val="0"/>
              <w:adjustRightInd w:val="0"/>
              <w:jc w:val="center"/>
            </w:pPr>
            <w:r>
              <w:t>46,38</w:t>
            </w:r>
          </w:p>
        </w:tc>
        <w:tc>
          <w:tcPr>
            <w:tcW w:w="1041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>
              <w:t>Кулакова Юлия Александровна</w:t>
            </w:r>
          </w:p>
        </w:tc>
        <w:tc>
          <w:tcPr>
            <w:tcW w:w="1505" w:type="pct"/>
          </w:tcPr>
          <w:p w:rsidR="000C2262" w:rsidRDefault="000C2262" w:rsidP="0041378A">
            <w:pPr>
              <w:autoSpaceDE w:val="0"/>
              <w:autoSpaceDN w:val="0"/>
              <w:adjustRightInd w:val="0"/>
            </w:pPr>
            <w:r w:rsidRPr="00F62D82">
              <w:t xml:space="preserve">Ведущий советник – главный бухгалтер департамента </w:t>
            </w:r>
            <w:r>
              <w:t>промышленности</w:t>
            </w:r>
            <w:r w:rsidRPr="00F62D82">
              <w:t xml:space="preserve"> </w:t>
            </w:r>
            <w:r>
              <w:t xml:space="preserve">и транспорта </w:t>
            </w:r>
            <w:r w:rsidRPr="00F62D82">
              <w:t>Воронежской области</w:t>
            </w:r>
          </w:p>
        </w:tc>
      </w:tr>
      <w:tr w:rsidR="000C2262" w:rsidRPr="00DB4B45" w:rsidTr="0041378A">
        <w:trPr>
          <w:trHeight w:val="1575"/>
        </w:trPr>
        <w:tc>
          <w:tcPr>
            <w:tcW w:w="298" w:type="pct"/>
          </w:tcPr>
          <w:p w:rsidR="000C2262" w:rsidRPr="00DB4B45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  <w:ind w:left="-142" w:right="-136"/>
              <w:jc w:val="center"/>
            </w:pPr>
            <w:r>
              <w:t>20</w:t>
            </w:r>
          </w:p>
        </w:tc>
        <w:tc>
          <w:tcPr>
            <w:tcW w:w="1561" w:type="pct"/>
          </w:tcPr>
          <w:p w:rsidR="000C2262" w:rsidRPr="00DB4B45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А</w:t>
            </w:r>
            <w:r w:rsidRPr="00DB4B45">
              <w:t>кционерное общество «</w:t>
            </w:r>
            <w:r>
              <w:t>Центр технологической компетенции аддитивных технологий</w:t>
            </w:r>
            <w:r w:rsidRPr="00DB4B45">
              <w:t>»</w:t>
            </w:r>
          </w:p>
        </w:tc>
        <w:tc>
          <w:tcPr>
            <w:tcW w:w="595" w:type="pct"/>
          </w:tcPr>
          <w:p w:rsidR="000C2262" w:rsidRPr="00DB4B45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>
              <w:t>60,07</w:t>
            </w:r>
          </w:p>
        </w:tc>
        <w:tc>
          <w:tcPr>
            <w:tcW w:w="1041" w:type="pct"/>
          </w:tcPr>
          <w:p w:rsidR="000C2262" w:rsidRPr="00DB4B45" w:rsidRDefault="000C2262" w:rsidP="0041378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Кулакова Юлия Александровна</w:t>
            </w:r>
          </w:p>
        </w:tc>
        <w:tc>
          <w:tcPr>
            <w:tcW w:w="1505" w:type="pct"/>
          </w:tcPr>
          <w:p w:rsidR="000C2262" w:rsidRPr="00F62D82" w:rsidRDefault="000C2262" w:rsidP="0041378A">
            <w:r w:rsidRPr="00F62D82">
              <w:t xml:space="preserve">Ведущий советник – главный бухгалтер департамента </w:t>
            </w:r>
            <w:r>
              <w:t>промышленности</w:t>
            </w:r>
            <w:r w:rsidRPr="00F62D82">
              <w:t xml:space="preserve"> </w:t>
            </w:r>
            <w:r>
              <w:t xml:space="preserve">и транспорта </w:t>
            </w:r>
            <w:r w:rsidRPr="00F62D82">
              <w:t>Воронежской области</w:t>
            </w:r>
          </w:p>
        </w:tc>
      </w:tr>
    </w:tbl>
    <w:p w:rsidR="000C2262" w:rsidRDefault="000C2262" w:rsidP="000C2262">
      <w:r>
        <w:t xml:space="preserve">                                                                                                                                                        ».</w:t>
      </w:r>
    </w:p>
    <w:p w:rsidR="000C2262" w:rsidRDefault="000C2262" w:rsidP="000C22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0C2262" w:rsidSect="00401922">
      <w:headerReference w:type="default" r:id="rId7"/>
      <w:pgSz w:w="12240" w:h="15840" w:code="1"/>
      <w:pgMar w:top="1134" w:right="616" w:bottom="426" w:left="1985" w:header="709" w:footer="709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D6B" w:rsidRDefault="00412D6B">
      <w:r>
        <w:separator/>
      </w:r>
    </w:p>
  </w:endnote>
  <w:endnote w:type="continuationSeparator" w:id="0">
    <w:p w:rsidR="00412D6B" w:rsidRDefault="00412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D6B" w:rsidRDefault="00412D6B">
      <w:r>
        <w:separator/>
      </w:r>
    </w:p>
  </w:footnote>
  <w:footnote w:type="continuationSeparator" w:id="0">
    <w:p w:rsidR="00412D6B" w:rsidRDefault="00412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778" w:rsidRDefault="006F2E9B" w:rsidP="00D80E2F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4177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C2262">
      <w:rPr>
        <w:rStyle w:val="a9"/>
        <w:noProof/>
      </w:rPr>
      <w:t>6</w:t>
    </w:r>
    <w:r>
      <w:rPr>
        <w:rStyle w:val="a9"/>
      </w:rPr>
      <w:fldChar w:fldCharType="end"/>
    </w:r>
  </w:p>
  <w:p w:rsidR="00841778" w:rsidRDefault="0084177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247BC"/>
    <w:rsid w:val="00000FDB"/>
    <w:rsid w:val="00001DEE"/>
    <w:rsid w:val="00005469"/>
    <w:rsid w:val="000061BC"/>
    <w:rsid w:val="00017937"/>
    <w:rsid w:val="00017BB8"/>
    <w:rsid w:val="00021BDB"/>
    <w:rsid w:val="00030E4B"/>
    <w:rsid w:val="00044F42"/>
    <w:rsid w:val="0004573E"/>
    <w:rsid w:val="00050DEE"/>
    <w:rsid w:val="0005209A"/>
    <w:rsid w:val="00052FB4"/>
    <w:rsid w:val="000538D1"/>
    <w:rsid w:val="00056953"/>
    <w:rsid w:val="00060BC1"/>
    <w:rsid w:val="000627E4"/>
    <w:rsid w:val="000631AC"/>
    <w:rsid w:val="00064647"/>
    <w:rsid w:val="00073B3E"/>
    <w:rsid w:val="00074397"/>
    <w:rsid w:val="00074FDB"/>
    <w:rsid w:val="0007575F"/>
    <w:rsid w:val="00075D73"/>
    <w:rsid w:val="00077032"/>
    <w:rsid w:val="0008017A"/>
    <w:rsid w:val="00081A5C"/>
    <w:rsid w:val="00084041"/>
    <w:rsid w:val="00090C6C"/>
    <w:rsid w:val="00092ABC"/>
    <w:rsid w:val="000944BA"/>
    <w:rsid w:val="00097F53"/>
    <w:rsid w:val="000A3025"/>
    <w:rsid w:val="000B5D5C"/>
    <w:rsid w:val="000B6F0F"/>
    <w:rsid w:val="000C2262"/>
    <w:rsid w:val="000C2CB9"/>
    <w:rsid w:val="000C4106"/>
    <w:rsid w:val="000C4459"/>
    <w:rsid w:val="000C4F86"/>
    <w:rsid w:val="000C5248"/>
    <w:rsid w:val="000C53BB"/>
    <w:rsid w:val="000E2773"/>
    <w:rsid w:val="000E4639"/>
    <w:rsid w:val="000E6240"/>
    <w:rsid w:val="000F260A"/>
    <w:rsid w:val="000F34C9"/>
    <w:rsid w:val="00116536"/>
    <w:rsid w:val="00117B1D"/>
    <w:rsid w:val="001206E4"/>
    <w:rsid w:val="00120798"/>
    <w:rsid w:val="00122822"/>
    <w:rsid w:val="001338A3"/>
    <w:rsid w:val="00140307"/>
    <w:rsid w:val="00141A2D"/>
    <w:rsid w:val="001429B3"/>
    <w:rsid w:val="00145AE0"/>
    <w:rsid w:val="00151F0F"/>
    <w:rsid w:val="0015559E"/>
    <w:rsid w:val="0015739D"/>
    <w:rsid w:val="00163C3B"/>
    <w:rsid w:val="00165F4A"/>
    <w:rsid w:val="00167C99"/>
    <w:rsid w:val="00170150"/>
    <w:rsid w:val="00177D60"/>
    <w:rsid w:val="00184583"/>
    <w:rsid w:val="00185571"/>
    <w:rsid w:val="00185FB1"/>
    <w:rsid w:val="001929E4"/>
    <w:rsid w:val="001942C1"/>
    <w:rsid w:val="00195C3B"/>
    <w:rsid w:val="0019771D"/>
    <w:rsid w:val="001A3079"/>
    <w:rsid w:val="001A5ED5"/>
    <w:rsid w:val="001A7594"/>
    <w:rsid w:val="001B438B"/>
    <w:rsid w:val="001D1930"/>
    <w:rsid w:val="001D2F31"/>
    <w:rsid w:val="001D3708"/>
    <w:rsid w:val="001F321A"/>
    <w:rsid w:val="001F7CC5"/>
    <w:rsid w:val="00200245"/>
    <w:rsid w:val="0021268F"/>
    <w:rsid w:val="002140FC"/>
    <w:rsid w:val="00216C9E"/>
    <w:rsid w:val="0022709E"/>
    <w:rsid w:val="00240087"/>
    <w:rsid w:val="00247B5C"/>
    <w:rsid w:val="00250360"/>
    <w:rsid w:val="00252172"/>
    <w:rsid w:val="00254107"/>
    <w:rsid w:val="002547DF"/>
    <w:rsid w:val="00255742"/>
    <w:rsid w:val="00276A8A"/>
    <w:rsid w:val="0028170B"/>
    <w:rsid w:val="00285421"/>
    <w:rsid w:val="00286850"/>
    <w:rsid w:val="00290050"/>
    <w:rsid w:val="00293042"/>
    <w:rsid w:val="002935F7"/>
    <w:rsid w:val="00295F02"/>
    <w:rsid w:val="002A1D18"/>
    <w:rsid w:val="002A1E4B"/>
    <w:rsid w:val="002A3C7C"/>
    <w:rsid w:val="002A480C"/>
    <w:rsid w:val="002B0D33"/>
    <w:rsid w:val="002B29EE"/>
    <w:rsid w:val="002B7D24"/>
    <w:rsid w:val="002C014D"/>
    <w:rsid w:val="002C295B"/>
    <w:rsid w:val="002C5D17"/>
    <w:rsid w:val="002D1717"/>
    <w:rsid w:val="002D467A"/>
    <w:rsid w:val="002E116E"/>
    <w:rsid w:val="002E4FAA"/>
    <w:rsid w:val="002E638C"/>
    <w:rsid w:val="00300070"/>
    <w:rsid w:val="003047E1"/>
    <w:rsid w:val="00304FC5"/>
    <w:rsid w:val="003066A3"/>
    <w:rsid w:val="00313640"/>
    <w:rsid w:val="003165F9"/>
    <w:rsid w:val="003207D9"/>
    <w:rsid w:val="00321AE1"/>
    <w:rsid w:val="0032433E"/>
    <w:rsid w:val="00326AB4"/>
    <w:rsid w:val="00332D53"/>
    <w:rsid w:val="00334233"/>
    <w:rsid w:val="00345D56"/>
    <w:rsid w:val="00354DB6"/>
    <w:rsid w:val="00355707"/>
    <w:rsid w:val="00360275"/>
    <w:rsid w:val="00360A84"/>
    <w:rsid w:val="003678FC"/>
    <w:rsid w:val="003707D9"/>
    <w:rsid w:val="00374791"/>
    <w:rsid w:val="00375A51"/>
    <w:rsid w:val="00375B45"/>
    <w:rsid w:val="00384E47"/>
    <w:rsid w:val="0038748A"/>
    <w:rsid w:val="00395874"/>
    <w:rsid w:val="003A18D0"/>
    <w:rsid w:val="003A7CD5"/>
    <w:rsid w:val="003C442D"/>
    <w:rsid w:val="003C5FC0"/>
    <w:rsid w:val="003D33E9"/>
    <w:rsid w:val="003E3804"/>
    <w:rsid w:val="003E6D0D"/>
    <w:rsid w:val="003F1B7C"/>
    <w:rsid w:val="003F6D87"/>
    <w:rsid w:val="00401922"/>
    <w:rsid w:val="00401E3F"/>
    <w:rsid w:val="0040799C"/>
    <w:rsid w:val="00411163"/>
    <w:rsid w:val="00412D6B"/>
    <w:rsid w:val="00421FB1"/>
    <w:rsid w:val="00422278"/>
    <w:rsid w:val="00423930"/>
    <w:rsid w:val="00425DC5"/>
    <w:rsid w:val="0043493E"/>
    <w:rsid w:val="00434DBA"/>
    <w:rsid w:val="00434FC3"/>
    <w:rsid w:val="00436A0E"/>
    <w:rsid w:val="00450353"/>
    <w:rsid w:val="00451F16"/>
    <w:rsid w:val="0045750A"/>
    <w:rsid w:val="00464E7C"/>
    <w:rsid w:val="004663D7"/>
    <w:rsid w:val="004676FA"/>
    <w:rsid w:val="004721F7"/>
    <w:rsid w:val="00477599"/>
    <w:rsid w:val="004823A4"/>
    <w:rsid w:val="00484B0F"/>
    <w:rsid w:val="004903B9"/>
    <w:rsid w:val="00493658"/>
    <w:rsid w:val="004A0990"/>
    <w:rsid w:val="004A09A2"/>
    <w:rsid w:val="004A3930"/>
    <w:rsid w:val="004A5328"/>
    <w:rsid w:val="004B1A27"/>
    <w:rsid w:val="004B4545"/>
    <w:rsid w:val="004B502D"/>
    <w:rsid w:val="004C207F"/>
    <w:rsid w:val="004C4244"/>
    <w:rsid w:val="004D44A1"/>
    <w:rsid w:val="004D463D"/>
    <w:rsid w:val="004E067D"/>
    <w:rsid w:val="004E5083"/>
    <w:rsid w:val="004E5DEE"/>
    <w:rsid w:val="00500E75"/>
    <w:rsid w:val="00503423"/>
    <w:rsid w:val="00521D28"/>
    <w:rsid w:val="00537A14"/>
    <w:rsid w:val="00537B51"/>
    <w:rsid w:val="00544B6B"/>
    <w:rsid w:val="00551539"/>
    <w:rsid w:val="005517F5"/>
    <w:rsid w:val="00555E68"/>
    <w:rsid w:val="00563A31"/>
    <w:rsid w:val="0057751A"/>
    <w:rsid w:val="0058220B"/>
    <w:rsid w:val="005A0876"/>
    <w:rsid w:val="005B17CF"/>
    <w:rsid w:val="005B79B4"/>
    <w:rsid w:val="005C6247"/>
    <w:rsid w:val="005D3299"/>
    <w:rsid w:val="005E2E33"/>
    <w:rsid w:val="005E3F54"/>
    <w:rsid w:val="005F1C4D"/>
    <w:rsid w:val="005F7E78"/>
    <w:rsid w:val="00600FB9"/>
    <w:rsid w:val="00602124"/>
    <w:rsid w:val="006032A2"/>
    <w:rsid w:val="00611C30"/>
    <w:rsid w:val="00615CC4"/>
    <w:rsid w:val="00632FB8"/>
    <w:rsid w:val="00641326"/>
    <w:rsid w:val="0064200A"/>
    <w:rsid w:val="00642545"/>
    <w:rsid w:val="0065574F"/>
    <w:rsid w:val="0066002F"/>
    <w:rsid w:val="00660853"/>
    <w:rsid w:val="006635F0"/>
    <w:rsid w:val="00671B22"/>
    <w:rsid w:val="00676844"/>
    <w:rsid w:val="00677C2E"/>
    <w:rsid w:val="006819E5"/>
    <w:rsid w:val="00682E31"/>
    <w:rsid w:val="00683AE1"/>
    <w:rsid w:val="00692610"/>
    <w:rsid w:val="006A2855"/>
    <w:rsid w:val="006B3E89"/>
    <w:rsid w:val="006B7FCF"/>
    <w:rsid w:val="006C0C24"/>
    <w:rsid w:val="006C2A40"/>
    <w:rsid w:val="006C4273"/>
    <w:rsid w:val="006C69BC"/>
    <w:rsid w:val="006C7FE7"/>
    <w:rsid w:val="006D0DA8"/>
    <w:rsid w:val="006D3C44"/>
    <w:rsid w:val="006D4701"/>
    <w:rsid w:val="006D4F18"/>
    <w:rsid w:val="006D555C"/>
    <w:rsid w:val="006D68C9"/>
    <w:rsid w:val="006D6B58"/>
    <w:rsid w:val="006D6E04"/>
    <w:rsid w:val="006E3271"/>
    <w:rsid w:val="006F008D"/>
    <w:rsid w:val="006F03C8"/>
    <w:rsid w:val="006F0F48"/>
    <w:rsid w:val="006F2E9B"/>
    <w:rsid w:val="0071229C"/>
    <w:rsid w:val="0071396B"/>
    <w:rsid w:val="00714D8B"/>
    <w:rsid w:val="0072133D"/>
    <w:rsid w:val="00721A99"/>
    <w:rsid w:val="007240FF"/>
    <w:rsid w:val="0072699E"/>
    <w:rsid w:val="007303C7"/>
    <w:rsid w:val="00733E08"/>
    <w:rsid w:val="007414ED"/>
    <w:rsid w:val="0074319A"/>
    <w:rsid w:val="00743F7E"/>
    <w:rsid w:val="007459C9"/>
    <w:rsid w:val="00746523"/>
    <w:rsid w:val="007543C2"/>
    <w:rsid w:val="007642FE"/>
    <w:rsid w:val="007652EC"/>
    <w:rsid w:val="00774C60"/>
    <w:rsid w:val="00781262"/>
    <w:rsid w:val="00784545"/>
    <w:rsid w:val="00794E27"/>
    <w:rsid w:val="00796DA7"/>
    <w:rsid w:val="007A0963"/>
    <w:rsid w:val="007A12C1"/>
    <w:rsid w:val="007A62F7"/>
    <w:rsid w:val="007B2FEA"/>
    <w:rsid w:val="007C04D1"/>
    <w:rsid w:val="007C215B"/>
    <w:rsid w:val="007C5E19"/>
    <w:rsid w:val="007C71BC"/>
    <w:rsid w:val="007D0245"/>
    <w:rsid w:val="007D6C8D"/>
    <w:rsid w:val="007D72B4"/>
    <w:rsid w:val="007E1696"/>
    <w:rsid w:val="007E1FD1"/>
    <w:rsid w:val="007E393A"/>
    <w:rsid w:val="007E5AF6"/>
    <w:rsid w:val="007F4B1F"/>
    <w:rsid w:val="008005F9"/>
    <w:rsid w:val="00802A6E"/>
    <w:rsid w:val="0080332A"/>
    <w:rsid w:val="008051D6"/>
    <w:rsid w:val="00805B63"/>
    <w:rsid w:val="00806E14"/>
    <w:rsid w:val="00810525"/>
    <w:rsid w:val="00813F51"/>
    <w:rsid w:val="008140AD"/>
    <w:rsid w:val="008165CE"/>
    <w:rsid w:val="00816F93"/>
    <w:rsid w:val="00817BA6"/>
    <w:rsid w:val="00821689"/>
    <w:rsid w:val="00824362"/>
    <w:rsid w:val="00841778"/>
    <w:rsid w:val="00854566"/>
    <w:rsid w:val="00860515"/>
    <w:rsid w:val="008654D6"/>
    <w:rsid w:val="008657C9"/>
    <w:rsid w:val="0086601E"/>
    <w:rsid w:val="008670B2"/>
    <w:rsid w:val="0087001B"/>
    <w:rsid w:val="008847D6"/>
    <w:rsid w:val="00896DE2"/>
    <w:rsid w:val="008A0D36"/>
    <w:rsid w:val="008A3C57"/>
    <w:rsid w:val="008B3F2E"/>
    <w:rsid w:val="008B555C"/>
    <w:rsid w:val="008C1673"/>
    <w:rsid w:val="008C30DD"/>
    <w:rsid w:val="008C4D7F"/>
    <w:rsid w:val="008C61E4"/>
    <w:rsid w:val="008C6767"/>
    <w:rsid w:val="008C6C70"/>
    <w:rsid w:val="008D1095"/>
    <w:rsid w:val="008D7455"/>
    <w:rsid w:val="008D7901"/>
    <w:rsid w:val="008E2C98"/>
    <w:rsid w:val="008E51F6"/>
    <w:rsid w:val="008F34A2"/>
    <w:rsid w:val="008F7B91"/>
    <w:rsid w:val="00904C82"/>
    <w:rsid w:val="009072CB"/>
    <w:rsid w:val="009177DB"/>
    <w:rsid w:val="0092033A"/>
    <w:rsid w:val="00923E91"/>
    <w:rsid w:val="00926B84"/>
    <w:rsid w:val="0093139F"/>
    <w:rsid w:val="00934C8B"/>
    <w:rsid w:val="00934EF4"/>
    <w:rsid w:val="00937042"/>
    <w:rsid w:val="009527F9"/>
    <w:rsid w:val="0095281A"/>
    <w:rsid w:val="0095283B"/>
    <w:rsid w:val="00954962"/>
    <w:rsid w:val="00954EE7"/>
    <w:rsid w:val="009679EC"/>
    <w:rsid w:val="00967E84"/>
    <w:rsid w:val="00970C0A"/>
    <w:rsid w:val="009814BD"/>
    <w:rsid w:val="00990721"/>
    <w:rsid w:val="0099141D"/>
    <w:rsid w:val="00996778"/>
    <w:rsid w:val="009B20BD"/>
    <w:rsid w:val="009B3463"/>
    <w:rsid w:val="009B45D8"/>
    <w:rsid w:val="009B6F16"/>
    <w:rsid w:val="009C3354"/>
    <w:rsid w:val="009C62C2"/>
    <w:rsid w:val="009D4355"/>
    <w:rsid w:val="009D64DB"/>
    <w:rsid w:val="009E2711"/>
    <w:rsid w:val="009E5829"/>
    <w:rsid w:val="009F5F38"/>
    <w:rsid w:val="00A01066"/>
    <w:rsid w:val="00A03DCC"/>
    <w:rsid w:val="00A059CA"/>
    <w:rsid w:val="00A0641F"/>
    <w:rsid w:val="00A15E5C"/>
    <w:rsid w:val="00A20E2C"/>
    <w:rsid w:val="00A2187E"/>
    <w:rsid w:val="00A3729C"/>
    <w:rsid w:val="00A4413E"/>
    <w:rsid w:val="00A45FAB"/>
    <w:rsid w:val="00A51326"/>
    <w:rsid w:val="00A5168E"/>
    <w:rsid w:val="00A540BE"/>
    <w:rsid w:val="00A66201"/>
    <w:rsid w:val="00A75DCF"/>
    <w:rsid w:val="00A8255F"/>
    <w:rsid w:val="00A86E0D"/>
    <w:rsid w:val="00A90D0A"/>
    <w:rsid w:val="00A90E43"/>
    <w:rsid w:val="00A96FC9"/>
    <w:rsid w:val="00AA68AA"/>
    <w:rsid w:val="00AB0A03"/>
    <w:rsid w:val="00AC3A88"/>
    <w:rsid w:val="00AC641A"/>
    <w:rsid w:val="00AD5EF8"/>
    <w:rsid w:val="00AD63C8"/>
    <w:rsid w:val="00AE128E"/>
    <w:rsid w:val="00AE2CA5"/>
    <w:rsid w:val="00AE48FB"/>
    <w:rsid w:val="00AF0A56"/>
    <w:rsid w:val="00B17728"/>
    <w:rsid w:val="00B204FD"/>
    <w:rsid w:val="00B20EE8"/>
    <w:rsid w:val="00B247BC"/>
    <w:rsid w:val="00B278CA"/>
    <w:rsid w:val="00B27A0F"/>
    <w:rsid w:val="00B306A2"/>
    <w:rsid w:val="00B32547"/>
    <w:rsid w:val="00B42D2C"/>
    <w:rsid w:val="00B51FC7"/>
    <w:rsid w:val="00B52037"/>
    <w:rsid w:val="00B526BD"/>
    <w:rsid w:val="00B528D9"/>
    <w:rsid w:val="00B52F10"/>
    <w:rsid w:val="00B55322"/>
    <w:rsid w:val="00B74A8D"/>
    <w:rsid w:val="00B80597"/>
    <w:rsid w:val="00B829FC"/>
    <w:rsid w:val="00B85881"/>
    <w:rsid w:val="00B90B26"/>
    <w:rsid w:val="00B921A1"/>
    <w:rsid w:val="00B94E42"/>
    <w:rsid w:val="00B95188"/>
    <w:rsid w:val="00B95FE9"/>
    <w:rsid w:val="00B97DF4"/>
    <w:rsid w:val="00BB0302"/>
    <w:rsid w:val="00BB33C2"/>
    <w:rsid w:val="00BB7DFA"/>
    <w:rsid w:val="00BC0746"/>
    <w:rsid w:val="00BC1F91"/>
    <w:rsid w:val="00BC3275"/>
    <w:rsid w:val="00BD2B1D"/>
    <w:rsid w:val="00BD2B87"/>
    <w:rsid w:val="00BD3450"/>
    <w:rsid w:val="00BE154C"/>
    <w:rsid w:val="00BE36A4"/>
    <w:rsid w:val="00BE51D1"/>
    <w:rsid w:val="00BF0DA8"/>
    <w:rsid w:val="00BF4866"/>
    <w:rsid w:val="00C031DB"/>
    <w:rsid w:val="00C063F3"/>
    <w:rsid w:val="00C069DA"/>
    <w:rsid w:val="00C07220"/>
    <w:rsid w:val="00C2266A"/>
    <w:rsid w:val="00C245DF"/>
    <w:rsid w:val="00C27F65"/>
    <w:rsid w:val="00C325D2"/>
    <w:rsid w:val="00C42D3B"/>
    <w:rsid w:val="00C4470A"/>
    <w:rsid w:val="00C46AF1"/>
    <w:rsid w:val="00C47426"/>
    <w:rsid w:val="00C47A12"/>
    <w:rsid w:val="00C55370"/>
    <w:rsid w:val="00C559FC"/>
    <w:rsid w:val="00C55D9B"/>
    <w:rsid w:val="00C57553"/>
    <w:rsid w:val="00C57EBC"/>
    <w:rsid w:val="00C63462"/>
    <w:rsid w:val="00C76810"/>
    <w:rsid w:val="00C77FA3"/>
    <w:rsid w:val="00C84908"/>
    <w:rsid w:val="00C84C70"/>
    <w:rsid w:val="00C9155B"/>
    <w:rsid w:val="00C932A7"/>
    <w:rsid w:val="00CA0ED2"/>
    <w:rsid w:val="00CB4CFB"/>
    <w:rsid w:val="00CB510C"/>
    <w:rsid w:val="00CB5F6C"/>
    <w:rsid w:val="00CC3D41"/>
    <w:rsid w:val="00CC601A"/>
    <w:rsid w:val="00CD0552"/>
    <w:rsid w:val="00CD4E49"/>
    <w:rsid w:val="00CE1ED7"/>
    <w:rsid w:val="00CE481F"/>
    <w:rsid w:val="00CE4DFE"/>
    <w:rsid w:val="00CE4F58"/>
    <w:rsid w:val="00CE710D"/>
    <w:rsid w:val="00CF2B88"/>
    <w:rsid w:val="00CF3749"/>
    <w:rsid w:val="00CF4EDC"/>
    <w:rsid w:val="00CF6613"/>
    <w:rsid w:val="00D10058"/>
    <w:rsid w:val="00D11830"/>
    <w:rsid w:val="00D138F6"/>
    <w:rsid w:val="00D148E2"/>
    <w:rsid w:val="00D14B87"/>
    <w:rsid w:val="00D16132"/>
    <w:rsid w:val="00D23324"/>
    <w:rsid w:val="00D250DE"/>
    <w:rsid w:val="00D30774"/>
    <w:rsid w:val="00D31984"/>
    <w:rsid w:val="00D35C90"/>
    <w:rsid w:val="00D36DDE"/>
    <w:rsid w:val="00D37785"/>
    <w:rsid w:val="00D40FCF"/>
    <w:rsid w:val="00D420B1"/>
    <w:rsid w:val="00D450B1"/>
    <w:rsid w:val="00D55E65"/>
    <w:rsid w:val="00D64487"/>
    <w:rsid w:val="00D72D51"/>
    <w:rsid w:val="00D80E2F"/>
    <w:rsid w:val="00D821F9"/>
    <w:rsid w:val="00D91886"/>
    <w:rsid w:val="00D9794E"/>
    <w:rsid w:val="00DA43CC"/>
    <w:rsid w:val="00DA48D9"/>
    <w:rsid w:val="00DA50D8"/>
    <w:rsid w:val="00DA5982"/>
    <w:rsid w:val="00DA677C"/>
    <w:rsid w:val="00DB1F13"/>
    <w:rsid w:val="00DB4B45"/>
    <w:rsid w:val="00DB4FF6"/>
    <w:rsid w:val="00DB55D9"/>
    <w:rsid w:val="00DC3909"/>
    <w:rsid w:val="00DC55DA"/>
    <w:rsid w:val="00DD08A9"/>
    <w:rsid w:val="00DD52E8"/>
    <w:rsid w:val="00DD6059"/>
    <w:rsid w:val="00DE128A"/>
    <w:rsid w:val="00DE1C14"/>
    <w:rsid w:val="00DF0171"/>
    <w:rsid w:val="00DF6643"/>
    <w:rsid w:val="00E03DFB"/>
    <w:rsid w:val="00E05240"/>
    <w:rsid w:val="00E05409"/>
    <w:rsid w:val="00E1339E"/>
    <w:rsid w:val="00E13655"/>
    <w:rsid w:val="00E15C2D"/>
    <w:rsid w:val="00E22A1C"/>
    <w:rsid w:val="00E22D10"/>
    <w:rsid w:val="00E22E29"/>
    <w:rsid w:val="00E27F1F"/>
    <w:rsid w:val="00E302F6"/>
    <w:rsid w:val="00E34B6D"/>
    <w:rsid w:val="00E35C7A"/>
    <w:rsid w:val="00E4133B"/>
    <w:rsid w:val="00E42520"/>
    <w:rsid w:val="00E43685"/>
    <w:rsid w:val="00E43772"/>
    <w:rsid w:val="00E44AD1"/>
    <w:rsid w:val="00E51745"/>
    <w:rsid w:val="00E52687"/>
    <w:rsid w:val="00E64E40"/>
    <w:rsid w:val="00E65E3B"/>
    <w:rsid w:val="00E668B0"/>
    <w:rsid w:val="00E73A98"/>
    <w:rsid w:val="00E83C80"/>
    <w:rsid w:val="00E90565"/>
    <w:rsid w:val="00E920B4"/>
    <w:rsid w:val="00E92B03"/>
    <w:rsid w:val="00E9323D"/>
    <w:rsid w:val="00E9749D"/>
    <w:rsid w:val="00EB0DCF"/>
    <w:rsid w:val="00EB0F16"/>
    <w:rsid w:val="00EB2C87"/>
    <w:rsid w:val="00EB55FE"/>
    <w:rsid w:val="00EC2AB3"/>
    <w:rsid w:val="00EC3EAD"/>
    <w:rsid w:val="00ED5249"/>
    <w:rsid w:val="00EE6F94"/>
    <w:rsid w:val="00EE7562"/>
    <w:rsid w:val="00EF79DB"/>
    <w:rsid w:val="00F06F10"/>
    <w:rsid w:val="00F07EFE"/>
    <w:rsid w:val="00F16F43"/>
    <w:rsid w:val="00F34A5C"/>
    <w:rsid w:val="00F37ABA"/>
    <w:rsid w:val="00F450E3"/>
    <w:rsid w:val="00F452DA"/>
    <w:rsid w:val="00F5226A"/>
    <w:rsid w:val="00F60802"/>
    <w:rsid w:val="00F6335D"/>
    <w:rsid w:val="00F72A4C"/>
    <w:rsid w:val="00F77B81"/>
    <w:rsid w:val="00F77E96"/>
    <w:rsid w:val="00F81324"/>
    <w:rsid w:val="00F8479F"/>
    <w:rsid w:val="00F86B4E"/>
    <w:rsid w:val="00F941CD"/>
    <w:rsid w:val="00FA25D2"/>
    <w:rsid w:val="00FA71BD"/>
    <w:rsid w:val="00FB11CE"/>
    <w:rsid w:val="00FB4A7D"/>
    <w:rsid w:val="00FB66A2"/>
    <w:rsid w:val="00FB76D7"/>
    <w:rsid w:val="00FC00C4"/>
    <w:rsid w:val="00FC09D0"/>
    <w:rsid w:val="00FC17F2"/>
    <w:rsid w:val="00FC24A3"/>
    <w:rsid w:val="00FC2C53"/>
    <w:rsid w:val="00FE15ED"/>
    <w:rsid w:val="00FE4242"/>
    <w:rsid w:val="00FE5926"/>
    <w:rsid w:val="00FE639C"/>
    <w:rsid w:val="00FF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3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4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D36"/>
    <w:pPr>
      <w:autoSpaceDE w:val="0"/>
      <w:autoSpaceDN w:val="0"/>
      <w:adjustRightInd w:val="0"/>
      <w:spacing w:before="1110"/>
      <w:ind w:right="3344"/>
      <w:jc w:val="both"/>
    </w:pPr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A0D36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13F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A0D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660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A0D36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86601E"/>
    <w:rPr>
      <w:rFonts w:cs="Times New Roman"/>
    </w:rPr>
  </w:style>
  <w:style w:type="paragraph" w:styleId="aa">
    <w:name w:val="footer"/>
    <w:basedOn w:val="a"/>
    <w:link w:val="ab"/>
    <w:uiPriority w:val="99"/>
    <w:rsid w:val="002B29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A0D36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467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1 Знак Знак Знак1 Знак"/>
    <w:basedOn w:val="a"/>
    <w:uiPriority w:val="99"/>
    <w:rsid w:val="004676FA"/>
    <w:pPr>
      <w:tabs>
        <w:tab w:val="num" w:pos="360"/>
      </w:tabs>
      <w:spacing w:after="160" w:line="240" w:lineRule="exact"/>
    </w:pPr>
    <w:rPr>
      <w:noProof/>
      <w:lang w:val="en-US"/>
    </w:rPr>
  </w:style>
  <w:style w:type="character" w:customStyle="1" w:styleId="20">
    <w:name w:val="Заголовок 2 Знак"/>
    <w:basedOn w:val="a0"/>
    <w:link w:val="2"/>
    <w:uiPriority w:val="9"/>
    <w:rsid w:val="00D14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B52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88900-AA4B-4C53-891C-53951CB2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представителях Воронежской области на общих собраниях акционеров и кандидатах для избрания в советы директоров и ревизионные</vt:lpstr>
    </vt:vector>
  </TitlesOfParts>
  <Company>ГУГИ АВО</Company>
  <LinksUpToDate>false</LinksUpToDate>
  <CharactersWithSpaces>15749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представителях Воронежской области на общих собраниях акционеров и кандидатах для избрания в советы директоров и ревизионные</dc:title>
  <dc:creator>Федоров</dc:creator>
  <cp:lastModifiedBy>RusskihES</cp:lastModifiedBy>
  <cp:revision>4</cp:revision>
  <cp:lastPrinted>2019-05-14T05:39:00Z</cp:lastPrinted>
  <dcterms:created xsi:type="dcterms:W3CDTF">2019-05-14T06:17:00Z</dcterms:created>
  <dcterms:modified xsi:type="dcterms:W3CDTF">2019-05-14T06:30:00Z</dcterms:modified>
</cp:coreProperties>
</file>