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4F075D">
        <w:rPr>
          <w:b/>
          <w:sz w:val="22"/>
          <w:szCs w:val="22"/>
        </w:rPr>
        <w:t>237</w:t>
      </w:r>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027B04">
        <w:rPr>
          <w:sz w:val="22"/>
          <w:szCs w:val="22"/>
        </w:rPr>
        <w:t>10</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221355">
        <w:rPr>
          <w:b/>
          <w:bCs/>
          <w:sz w:val="22"/>
          <w:szCs w:val="22"/>
        </w:rPr>
        <w:t xml:space="preserve">   </w:t>
      </w:r>
      <w:r>
        <w:rPr>
          <w:b/>
          <w:bCs/>
          <w:sz w:val="22"/>
          <w:szCs w:val="22"/>
        </w:rPr>
        <w:t xml:space="preserve"> </w:t>
      </w:r>
      <w:r w:rsidR="00FF40F9">
        <w:rPr>
          <w:b/>
          <w:bCs/>
          <w:sz w:val="22"/>
          <w:szCs w:val="22"/>
        </w:rPr>
        <w:t>07</w:t>
      </w:r>
      <w:r w:rsidR="00561931">
        <w:rPr>
          <w:b/>
          <w:bCs/>
          <w:sz w:val="22"/>
          <w:szCs w:val="22"/>
        </w:rPr>
        <w:t xml:space="preserve"> апреля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Председатель комиссии:</w:t>
            </w:r>
          </w:p>
        </w:tc>
        <w:tc>
          <w:tcPr>
            <w:tcW w:w="3615" w:type="pct"/>
          </w:tcPr>
          <w:p w:rsidR="006A12B9" w:rsidRPr="006A12B9" w:rsidRDefault="006A12B9" w:rsidP="006A12B9">
            <w:pPr>
              <w:jc w:val="both"/>
              <w:rPr>
                <w:sz w:val="22"/>
                <w:szCs w:val="22"/>
              </w:rPr>
            </w:pPr>
          </w:p>
        </w:tc>
      </w:tr>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Пащенко О.М.</w:t>
            </w:r>
          </w:p>
        </w:tc>
        <w:tc>
          <w:tcPr>
            <w:tcW w:w="3615" w:type="pct"/>
            <w:hideMark/>
          </w:tcPr>
          <w:p w:rsidR="006A12B9" w:rsidRPr="006A12B9" w:rsidRDefault="006A12B9" w:rsidP="006A12B9">
            <w:pPr>
              <w:jc w:val="both"/>
              <w:rPr>
                <w:sz w:val="22"/>
                <w:szCs w:val="22"/>
              </w:rPr>
            </w:pPr>
            <w:r w:rsidRPr="006A12B9">
              <w:rPr>
                <w:sz w:val="22"/>
                <w:szCs w:val="22"/>
              </w:rPr>
              <w:t>руководитель КУ ВО «Фонд госимущества Воронежской области»</w:t>
            </w:r>
          </w:p>
        </w:tc>
      </w:tr>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Заместитель председателя комиссии:</w:t>
            </w:r>
          </w:p>
        </w:tc>
        <w:tc>
          <w:tcPr>
            <w:tcW w:w="3615" w:type="pct"/>
          </w:tcPr>
          <w:p w:rsidR="006A12B9" w:rsidRPr="006A12B9" w:rsidRDefault="006A12B9" w:rsidP="006A12B9">
            <w:pPr>
              <w:jc w:val="both"/>
              <w:rPr>
                <w:sz w:val="22"/>
                <w:szCs w:val="22"/>
              </w:rPr>
            </w:pPr>
          </w:p>
        </w:tc>
      </w:tr>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Черкасова Е.С.</w:t>
            </w:r>
          </w:p>
        </w:tc>
        <w:tc>
          <w:tcPr>
            <w:tcW w:w="3615" w:type="pct"/>
            <w:hideMark/>
          </w:tcPr>
          <w:p w:rsidR="006A12B9" w:rsidRPr="006A12B9" w:rsidRDefault="006A12B9" w:rsidP="006A12B9">
            <w:pPr>
              <w:jc w:val="both"/>
              <w:rPr>
                <w:sz w:val="22"/>
                <w:szCs w:val="22"/>
              </w:rPr>
            </w:pPr>
            <w:r w:rsidRPr="006A12B9">
              <w:rPr>
                <w:sz w:val="22"/>
                <w:szCs w:val="22"/>
              </w:rPr>
              <w:t>заместитель руководителя КУ ВО «Фонд госимущества Воронежской области»</w:t>
            </w:r>
          </w:p>
        </w:tc>
      </w:tr>
      <w:tr w:rsidR="006A12B9" w:rsidRPr="006A12B9" w:rsidTr="00C039FC">
        <w:tc>
          <w:tcPr>
            <w:tcW w:w="1385" w:type="pct"/>
          </w:tcPr>
          <w:p w:rsidR="006A12B9" w:rsidRPr="006A12B9" w:rsidRDefault="006A12B9" w:rsidP="006A12B9">
            <w:pPr>
              <w:jc w:val="both"/>
              <w:rPr>
                <w:sz w:val="22"/>
                <w:szCs w:val="22"/>
              </w:rPr>
            </w:pPr>
            <w:r w:rsidRPr="006A12B9">
              <w:rPr>
                <w:sz w:val="22"/>
                <w:szCs w:val="22"/>
              </w:rPr>
              <w:t>Секретарь комиссии:</w:t>
            </w:r>
          </w:p>
        </w:tc>
        <w:tc>
          <w:tcPr>
            <w:tcW w:w="3615" w:type="pct"/>
          </w:tcPr>
          <w:p w:rsidR="006A12B9" w:rsidRPr="006A12B9" w:rsidRDefault="006A12B9" w:rsidP="006A12B9">
            <w:pPr>
              <w:jc w:val="both"/>
              <w:rPr>
                <w:sz w:val="22"/>
                <w:szCs w:val="22"/>
              </w:rPr>
            </w:pPr>
          </w:p>
        </w:tc>
      </w:tr>
      <w:tr w:rsidR="006A12B9" w:rsidRPr="006A12B9" w:rsidTr="00C039FC">
        <w:tc>
          <w:tcPr>
            <w:tcW w:w="1385" w:type="pct"/>
          </w:tcPr>
          <w:p w:rsidR="006A12B9" w:rsidRPr="006A12B9" w:rsidRDefault="006A12B9" w:rsidP="006A12B9">
            <w:pPr>
              <w:jc w:val="both"/>
              <w:rPr>
                <w:sz w:val="22"/>
                <w:szCs w:val="22"/>
              </w:rPr>
            </w:pPr>
            <w:r w:rsidRPr="006A12B9">
              <w:rPr>
                <w:sz w:val="22"/>
                <w:szCs w:val="22"/>
              </w:rPr>
              <w:t>Сахно З.Е.</w:t>
            </w:r>
          </w:p>
        </w:tc>
        <w:tc>
          <w:tcPr>
            <w:tcW w:w="3615" w:type="pct"/>
          </w:tcPr>
          <w:p w:rsidR="006A12B9" w:rsidRPr="006A12B9" w:rsidRDefault="006A12B9" w:rsidP="006A12B9">
            <w:pPr>
              <w:jc w:val="both"/>
              <w:rPr>
                <w:sz w:val="22"/>
                <w:szCs w:val="22"/>
              </w:rPr>
            </w:pPr>
            <w:r w:rsidRPr="006A12B9">
              <w:rPr>
                <w:sz w:val="22"/>
                <w:szCs w:val="22"/>
              </w:rPr>
              <w:t>главный специалист отдела подготовки и проведения торгов КУ ВО «Фонд госимущества Воронежской области»</w:t>
            </w:r>
          </w:p>
        </w:tc>
      </w:tr>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Члены комиссии:</w:t>
            </w:r>
          </w:p>
        </w:tc>
        <w:tc>
          <w:tcPr>
            <w:tcW w:w="3615" w:type="pct"/>
          </w:tcPr>
          <w:p w:rsidR="006A12B9" w:rsidRPr="006A12B9" w:rsidRDefault="006A12B9" w:rsidP="006A12B9">
            <w:pPr>
              <w:jc w:val="both"/>
              <w:rPr>
                <w:sz w:val="22"/>
                <w:szCs w:val="22"/>
                <w:lang w:val="x-none" w:eastAsia="x-none"/>
              </w:rPr>
            </w:pPr>
          </w:p>
        </w:tc>
      </w:tr>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Попова И.В.</w:t>
            </w:r>
          </w:p>
        </w:tc>
        <w:tc>
          <w:tcPr>
            <w:tcW w:w="3615" w:type="pct"/>
            <w:hideMark/>
          </w:tcPr>
          <w:p w:rsidR="006A12B9" w:rsidRPr="006A12B9" w:rsidRDefault="006A12B9" w:rsidP="006A12B9">
            <w:pPr>
              <w:jc w:val="both"/>
              <w:rPr>
                <w:sz w:val="22"/>
                <w:szCs w:val="22"/>
              </w:rPr>
            </w:pPr>
            <w:r w:rsidRPr="006A12B9">
              <w:rPr>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p w:rsidR="006A12B9" w:rsidRPr="006A12B9" w:rsidRDefault="006A12B9" w:rsidP="006A12B9">
            <w:pPr>
              <w:jc w:val="both"/>
              <w:rPr>
                <w:sz w:val="22"/>
                <w:szCs w:val="22"/>
              </w:rPr>
            </w:pPr>
          </w:p>
        </w:tc>
      </w:tr>
      <w:tr w:rsidR="006A12B9" w:rsidRPr="006A12B9" w:rsidTr="00C039FC">
        <w:tc>
          <w:tcPr>
            <w:tcW w:w="1385" w:type="pct"/>
          </w:tcPr>
          <w:p w:rsidR="006A12B9" w:rsidRPr="006A12B9" w:rsidRDefault="006A12B9" w:rsidP="006A12B9">
            <w:pPr>
              <w:jc w:val="both"/>
              <w:rPr>
                <w:sz w:val="22"/>
                <w:szCs w:val="22"/>
              </w:rPr>
            </w:pPr>
            <w:r w:rsidRPr="006A12B9">
              <w:rPr>
                <w:sz w:val="22"/>
                <w:szCs w:val="22"/>
              </w:rPr>
              <w:t>Ратькова В.А.</w:t>
            </w:r>
          </w:p>
        </w:tc>
        <w:tc>
          <w:tcPr>
            <w:tcW w:w="3615" w:type="pct"/>
          </w:tcPr>
          <w:p w:rsidR="006A12B9" w:rsidRPr="006A12B9" w:rsidRDefault="006A12B9" w:rsidP="006A12B9">
            <w:pPr>
              <w:jc w:val="both"/>
              <w:rPr>
                <w:sz w:val="22"/>
                <w:szCs w:val="22"/>
              </w:rPr>
            </w:pPr>
            <w:r w:rsidRPr="006A12B9">
              <w:rPr>
                <w:sz w:val="22"/>
                <w:szCs w:val="22"/>
              </w:rPr>
              <w:t>юрисконсульт I категории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A4C39" w:rsidRDefault="008D4E0A" w:rsidP="001A4C39">
      <w:pPr>
        <w:ind w:firstLine="720"/>
        <w:jc w:val="both"/>
        <w:rPr>
          <w:sz w:val="22"/>
          <w:szCs w:val="22"/>
        </w:rPr>
      </w:pPr>
      <w:r>
        <w:rPr>
          <w:sz w:val="22"/>
          <w:szCs w:val="22"/>
        </w:rPr>
        <w:t>На  заседании присутствует 5 членов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2327A5" w:rsidRPr="002327A5">
        <w:rPr>
          <w:sz w:val="22"/>
          <w:szCs w:val="22"/>
        </w:rPr>
        <w:t>Верхнемамонской районной газете Воронежской области «Донская новь»</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FF40F9" w:rsidRPr="00FF40F9">
        <w:rPr>
          <w:sz w:val="22"/>
          <w:szCs w:val="22"/>
        </w:rPr>
        <w:t>14.02.2020</w:t>
      </w:r>
      <w:r>
        <w:rPr>
          <w:sz w:val="22"/>
          <w:szCs w:val="22"/>
        </w:rPr>
        <w:t>.</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2051"/>
        <w:gridCol w:w="1790"/>
        <w:gridCol w:w="3817"/>
        <w:gridCol w:w="3600"/>
        <w:gridCol w:w="1346"/>
        <w:gridCol w:w="93"/>
        <w:gridCol w:w="1120"/>
      </w:tblGrid>
      <w:tr w:rsidR="001A4C39" w:rsidTr="00AA65E4">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AA65E4">
        <w:trPr>
          <w:cantSplit/>
          <w:trHeight w:val="13"/>
        </w:trPr>
        <w:tc>
          <w:tcPr>
            <w:tcW w:w="5000" w:type="pct"/>
            <w:gridSpan w:val="8"/>
            <w:tcBorders>
              <w:top w:val="single" w:sz="4" w:space="0" w:color="000000"/>
              <w:left w:val="single" w:sz="4" w:space="0" w:color="000000"/>
              <w:bottom w:val="single" w:sz="4" w:space="0" w:color="000000"/>
              <w:right w:val="single" w:sz="4" w:space="0" w:color="000000"/>
            </w:tcBorders>
            <w:vAlign w:val="center"/>
            <w:hideMark/>
          </w:tcPr>
          <w:p w:rsidR="001A4C39" w:rsidRDefault="002327A5">
            <w:pPr>
              <w:jc w:val="center"/>
              <w:rPr>
                <w:b/>
                <w:sz w:val="22"/>
                <w:szCs w:val="22"/>
              </w:rPr>
            </w:pPr>
            <w:r w:rsidRPr="002327A5">
              <w:rPr>
                <w:b/>
                <w:sz w:val="22"/>
                <w:szCs w:val="22"/>
                <w:shd w:val="clear" w:color="auto" w:fill="FFFFFF"/>
              </w:rPr>
              <w:t>Верхнемамонский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AA65E4">
        <w:trPr>
          <w:cantSplit/>
          <w:trHeight w:val="92"/>
        </w:trPr>
        <w:tc>
          <w:tcPr>
            <w:tcW w:w="5000" w:type="pct"/>
            <w:gridSpan w:val="8"/>
            <w:tcBorders>
              <w:top w:val="single" w:sz="4" w:space="0" w:color="000000"/>
              <w:left w:val="single" w:sz="4" w:space="0" w:color="000000"/>
              <w:bottom w:val="single" w:sz="4" w:space="0" w:color="000000"/>
              <w:right w:val="single" w:sz="4" w:space="0" w:color="000000"/>
            </w:tcBorders>
            <w:vAlign w:val="center"/>
            <w:hideMark/>
          </w:tcPr>
          <w:p w:rsidR="009118C7" w:rsidRDefault="004F075D" w:rsidP="009118C7">
            <w:pPr>
              <w:spacing w:line="216" w:lineRule="auto"/>
              <w:jc w:val="center"/>
              <w:rPr>
                <w:sz w:val="22"/>
                <w:szCs w:val="22"/>
                <w:lang w:eastAsia="en-US"/>
              </w:rPr>
            </w:pPr>
            <w:r>
              <w:rPr>
                <w:sz w:val="22"/>
                <w:szCs w:val="22"/>
                <w:lang w:eastAsia="en-US"/>
              </w:rPr>
              <w:t>Лот № 12</w:t>
            </w:r>
            <w:r w:rsidRPr="00693EF1">
              <w:rPr>
                <w:sz w:val="22"/>
                <w:szCs w:val="22"/>
                <w:lang w:eastAsia="en-US"/>
              </w:rPr>
              <w:t xml:space="preserve"> </w:t>
            </w:r>
            <w:r>
              <w:rPr>
                <w:bCs/>
                <w:sz w:val="22"/>
                <w:szCs w:val="22"/>
                <w:lang w:eastAsia="en-US"/>
              </w:rPr>
              <w:t>(Нижнемамонское</w:t>
            </w:r>
            <w:r w:rsidRPr="00715F51">
              <w:rPr>
                <w:bCs/>
                <w:sz w:val="22"/>
                <w:szCs w:val="22"/>
                <w:lang w:eastAsia="en-US"/>
              </w:rPr>
              <w:t xml:space="preserve"> 1-ое с/п)</w:t>
            </w:r>
          </w:p>
        </w:tc>
      </w:tr>
      <w:tr w:rsidR="00B943AF" w:rsidRPr="00E8153C" w:rsidTr="00AA65E4">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B943AF" w:rsidRPr="00B943AF" w:rsidRDefault="00B943AF" w:rsidP="00B943AF">
            <w:pPr>
              <w:jc w:val="center"/>
              <w:rPr>
                <w:sz w:val="22"/>
                <w:szCs w:val="22"/>
                <w:lang w:eastAsia="en-US"/>
              </w:rPr>
            </w:pPr>
            <w:r w:rsidRPr="003F0F9F">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B943AF" w:rsidRPr="00B943AF" w:rsidRDefault="004F075D" w:rsidP="00B943AF">
            <w:pPr>
              <w:jc w:val="center"/>
              <w:rPr>
                <w:color w:val="000000"/>
                <w:sz w:val="22"/>
                <w:szCs w:val="22"/>
                <w:lang w:eastAsia="en-US"/>
              </w:rPr>
            </w:pPr>
            <w:r w:rsidRPr="00B44EE2">
              <w:rPr>
                <w:sz w:val="22"/>
                <w:szCs w:val="22"/>
                <w:lang w:eastAsia="en-US"/>
              </w:rPr>
              <w:t>36:06:1600021:112</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4F075D" w:rsidP="00335A4E">
            <w:pPr>
              <w:spacing w:line="216" w:lineRule="auto"/>
              <w:ind w:firstLine="28"/>
              <w:jc w:val="center"/>
              <w:rPr>
                <w:sz w:val="22"/>
                <w:szCs w:val="22"/>
                <w:lang w:eastAsia="en-US"/>
              </w:rPr>
            </w:pPr>
            <w:r w:rsidRPr="00B44EE2">
              <w:rPr>
                <w:sz w:val="22"/>
                <w:szCs w:val="22"/>
                <w:lang w:eastAsia="en-US"/>
              </w:rPr>
              <w:t>3</w:t>
            </w:r>
            <w:r>
              <w:rPr>
                <w:sz w:val="22"/>
                <w:szCs w:val="22"/>
                <w:lang w:eastAsia="en-US"/>
              </w:rPr>
              <w:t xml:space="preserve"> </w:t>
            </w:r>
            <w:r w:rsidRPr="00B44EE2">
              <w:rPr>
                <w:sz w:val="22"/>
                <w:szCs w:val="22"/>
                <w:lang w:eastAsia="en-US"/>
              </w:rPr>
              <w:t>444</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4F075D" w:rsidRPr="00B44EE2" w:rsidRDefault="004F075D" w:rsidP="004F075D">
            <w:pPr>
              <w:spacing w:line="216" w:lineRule="auto"/>
              <w:ind w:firstLine="27"/>
              <w:jc w:val="center"/>
              <w:rPr>
                <w:sz w:val="22"/>
                <w:szCs w:val="22"/>
                <w:lang w:eastAsia="en-US"/>
              </w:rPr>
            </w:pPr>
            <w:r w:rsidRPr="00B44EE2">
              <w:rPr>
                <w:sz w:val="22"/>
                <w:szCs w:val="22"/>
                <w:lang w:eastAsia="en-US"/>
              </w:rPr>
              <w:t>Воронежская область, Верхнемамонский район, Нижнемамонское 1-е сельское поселение, восточная часть</w:t>
            </w:r>
          </w:p>
          <w:p w:rsidR="00B943AF" w:rsidRPr="00E8153C" w:rsidRDefault="004F075D" w:rsidP="004F075D">
            <w:pPr>
              <w:spacing w:line="216" w:lineRule="auto"/>
              <w:ind w:firstLine="27"/>
              <w:jc w:val="center"/>
              <w:rPr>
                <w:sz w:val="22"/>
                <w:szCs w:val="22"/>
                <w:lang w:eastAsia="en-US"/>
              </w:rPr>
            </w:pPr>
            <w:r w:rsidRPr="00B44EE2">
              <w:rPr>
                <w:sz w:val="22"/>
                <w:szCs w:val="22"/>
                <w:lang w:eastAsia="en-US"/>
              </w:rPr>
              <w:t>кадастрового квартала 36:06:1600021</w:t>
            </w:r>
          </w:p>
        </w:tc>
        <w:tc>
          <w:tcPr>
            <w:tcW w:w="1241" w:type="pct"/>
            <w:tcBorders>
              <w:top w:val="single" w:sz="4" w:space="0" w:color="000000"/>
              <w:left w:val="single" w:sz="4" w:space="0" w:color="000000"/>
              <w:bottom w:val="single" w:sz="4" w:space="0" w:color="000000"/>
              <w:right w:val="single" w:sz="4" w:space="0" w:color="000000"/>
            </w:tcBorders>
            <w:vAlign w:val="center"/>
          </w:tcPr>
          <w:p w:rsidR="00B943AF" w:rsidRPr="00E52474" w:rsidRDefault="00B943AF" w:rsidP="00EC3863">
            <w:pPr>
              <w:spacing w:line="216" w:lineRule="auto"/>
              <w:jc w:val="center"/>
              <w:rPr>
                <w:sz w:val="22"/>
                <w:szCs w:val="22"/>
                <w:lang w:eastAsia="en-US"/>
              </w:rPr>
            </w:pPr>
            <w:r w:rsidRPr="00E52474">
              <w:rPr>
                <w:sz w:val="22"/>
                <w:szCs w:val="22"/>
                <w:lang w:eastAsia="en-US"/>
              </w:rPr>
              <w:t>Защитные лесные насаждения/</w:t>
            </w:r>
          </w:p>
          <w:p w:rsidR="00B943AF" w:rsidRDefault="00B943AF" w:rsidP="00EC3863">
            <w:pPr>
              <w:spacing w:line="216" w:lineRule="auto"/>
              <w:jc w:val="center"/>
              <w:rPr>
                <w:sz w:val="22"/>
                <w:szCs w:val="22"/>
                <w:lang w:eastAsia="en-US"/>
              </w:rPr>
            </w:pPr>
            <w:r w:rsidRPr="00E52474">
              <w:rPr>
                <w:sz w:val="22"/>
                <w:szCs w:val="22"/>
                <w:lang w:eastAsia="en-US"/>
              </w:rPr>
              <w:t xml:space="preserve">Собственность, </w:t>
            </w:r>
            <w:r w:rsidR="004F075D" w:rsidRPr="004F075D">
              <w:rPr>
                <w:sz w:val="22"/>
                <w:szCs w:val="22"/>
                <w:lang w:eastAsia="en-US"/>
              </w:rPr>
              <w:t>36</w:t>
            </w:r>
            <w:r w:rsidR="004F075D">
              <w:rPr>
                <w:sz w:val="22"/>
                <w:szCs w:val="22"/>
                <w:lang w:eastAsia="en-US"/>
              </w:rPr>
              <w:t xml:space="preserve">-36/007-36/999/001/2016-3767/1 </w:t>
            </w:r>
            <w:r w:rsidR="004F075D" w:rsidRPr="004F075D">
              <w:rPr>
                <w:sz w:val="22"/>
                <w:szCs w:val="22"/>
                <w:lang w:eastAsia="en-US"/>
              </w:rPr>
              <w:t>от 07.12.2016</w:t>
            </w:r>
          </w:p>
          <w:p w:rsidR="00B943AF" w:rsidRPr="00E55189" w:rsidRDefault="00B943AF" w:rsidP="00EC3863">
            <w:pPr>
              <w:spacing w:line="216" w:lineRule="auto"/>
              <w:jc w:val="center"/>
              <w:rPr>
                <w:sz w:val="22"/>
                <w:szCs w:val="22"/>
                <w:lang w:eastAsia="en-US"/>
              </w:rPr>
            </w:pPr>
          </w:p>
        </w:tc>
        <w:tc>
          <w:tcPr>
            <w:tcW w:w="464"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4F075D" w:rsidP="00AA65E4">
            <w:pPr>
              <w:spacing w:line="216" w:lineRule="auto"/>
              <w:jc w:val="center"/>
              <w:rPr>
                <w:sz w:val="22"/>
                <w:szCs w:val="22"/>
                <w:lang w:eastAsia="en-US"/>
              </w:rPr>
            </w:pPr>
            <w:r w:rsidRPr="00B44EE2">
              <w:rPr>
                <w:sz w:val="22"/>
                <w:szCs w:val="22"/>
                <w:lang w:eastAsia="en-US"/>
              </w:rPr>
              <w:t>51,00</w:t>
            </w:r>
          </w:p>
        </w:tc>
        <w:tc>
          <w:tcPr>
            <w:tcW w:w="418" w:type="pct"/>
            <w:gridSpan w:val="2"/>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4F075D" w:rsidP="00B943AF">
            <w:pPr>
              <w:spacing w:line="216" w:lineRule="auto"/>
              <w:jc w:val="center"/>
              <w:rPr>
                <w:sz w:val="22"/>
                <w:szCs w:val="22"/>
                <w:lang w:eastAsia="en-US"/>
              </w:rPr>
            </w:pPr>
            <w:r w:rsidRPr="00B44EE2">
              <w:rPr>
                <w:sz w:val="22"/>
                <w:szCs w:val="22"/>
                <w:lang w:eastAsia="en-US"/>
              </w:rPr>
              <w:t>51,00</w:t>
            </w:r>
          </w:p>
        </w:tc>
      </w:tr>
    </w:tbl>
    <w:p w:rsidR="00F30ED9" w:rsidRDefault="00F30ED9"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004F075D">
        <w:rPr>
          <w:sz w:val="22"/>
          <w:szCs w:val="22"/>
        </w:rPr>
        <w:t xml:space="preserve"> № 12</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E52474" w:rsidRPr="00E52474">
        <w:rPr>
          <w:sz w:val="22"/>
          <w:szCs w:val="22"/>
        </w:rPr>
        <w:t>10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lastRenderedPageBreak/>
        <w:t xml:space="preserve">По состоянию на 11.00 часов </w:t>
      </w:r>
      <w:r w:rsidR="00FF40F9">
        <w:rPr>
          <w:rFonts w:ascii="Times New Roman" w:hAnsi="Times New Roman"/>
          <w:b w:val="0"/>
          <w:sz w:val="22"/>
          <w:szCs w:val="22"/>
          <w:lang w:val="ru-RU"/>
        </w:rPr>
        <w:t>06</w:t>
      </w:r>
      <w:r w:rsidR="00FB6424" w:rsidRPr="00FB6424">
        <w:rPr>
          <w:rFonts w:ascii="Times New Roman" w:hAnsi="Times New Roman"/>
          <w:b w:val="0"/>
          <w:sz w:val="22"/>
          <w:szCs w:val="22"/>
          <w:lang w:val="ru-RU"/>
        </w:rPr>
        <w:t xml:space="preserve"> </w:t>
      </w:r>
      <w:r w:rsidR="00C20D6A">
        <w:rPr>
          <w:rFonts w:ascii="Times New Roman" w:hAnsi="Times New Roman"/>
          <w:b w:val="0"/>
          <w:sz w:val="22"/>
          <w:szCs w:val="22"/>
          <w:lang w:val="ru-RU"/>
        </w:rPr>
        <w:t>апреля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(объявленный срок окончания приема заявок) для участия </w:t>
      </w:r>
      <w:r w:rsidR="00FF40F9">
        <w:rPr>
          <w:rFonts w:ascii="Times New Roman" w:hAnsi="Times New Roman"/>
          <w:b w:val="0"/>
          <w:sz w:val="22"/>
          <w:szCs w:val="22"/>
          <w:lang w:val="ru-RU"/>
        </w:rPr>
        <w:t>09</w:t>
      </w:r>
      <w:r w:rsidR="00C20D6A">
        <w:rPr>
          <w:rFonts w:ascii="Times New Roman" w:hAnsi="Times New Roman"/>
          <w:b w:val="0"/>
          <w:sz w:val="22"/>
          <w:szCs w:val="22"/>
          <w:lang w:val="ru-RU"/>
        </w:rPr>
        <w:t xml:space="preserve"> апреля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в аукционе на право заключения договора аренды земельного участка</w:t>
      </w:r>
      <w:r>
        <w:rPr>
          <w:rFonts w:ascii="Times New Roman" w:hAnsi="Times New Roman"/>
          <w:b w:val="0"/>
          <w:sz w:val="24"/>
          <w:szCs w:val="24"/>
        </w:rPr>
        <w:t xml:space="preserve"> сельскохозяйственного назначения,</w:t>
      </w:r>
      <w:r w:rsidR="00E55189">
        <w:rPr>
          <w:rFonts w:ascii="Times New Roman" w:hAnsi="Times New Roman"/>
          <w:b w:val="0"/>
          <w:sz w:val="24"/>
          <w:szCs w:val="24"/>
          <w:lang w:val="ru-RU"/>
        </w:rPr>
        <w:t xml:space="preserve"> занятого защитными лесными насаждениями,</w:t>
      </w:r>
      <w:r>
        <w:rPr>
          <w:rFonts w:ascii="Times New Roman" w:hAnsi="Times New Roman"/>
          <w:b w:val="0"/>
          <w:sz w:val="24"/>
          <w:szCs w:val="24"/>
          <w:lang w:val="ru-RU"/>
        </w:rPr>
        <w:t xml:space="preserve"> </w:t>
      </w:r>
      <w:r>
        <w:rPr>
          <w:rFonts w:ascii="Times New Roman" w:hAnsi="Times New Roman"/>
          <w:b w:val="0"/>
          <w:sz w:val="22"/>
          <w:szCs w:val="22"/>
          <w:lang w:val="ru-RU"/>
        </w:rPr>
        <w:t xml:space="preserve">расположенного на территории </w:t>
      </w:r>
      <w:r w:rsidR="00FB6424">
        <w:rPr>
          <w:rFonts w:ascii="Times New Roman" w:hAnsi="Times New Roman"/>
          <w:b w:val="0"/>
          <w:sz w:val="22"/>
          <w:szCs w:val="22"/>
          <w:lang w:val="ru-RU"/>
        </w:rPr>
        <w:t>Верхнемамонского</w:t>
      </w:r>
      <w:r>
        <w:rPr>
          <w:rFonts w:ascii="Times New Roman" w:hAnsi="Times New Roman"/>
          <w:b w:val="0"/>
          <w:sz w:val="22"/>
          <w:szCs w:val="22"/>
          <w:lang w:val="ru-RU"/>
        </w:rPr>
        <w:t xml:space="preserve"> муниципального района Воронежской области, </w:t>
      </w:r>
      <w:r>
        <w:rPr>
          <w:rFonts w:ascii="Times New Roman" w:hAnsi="Times New Roman"/>
          <w:b w:val="0"/>
          <w:sz w:val="22"/>
          <w:szCs w:val="22"/>
        </w:rPr>
        <w:t xml:space="preserve"> по лоту № </w:t>
      </w:r>
      <w:r w:rsidR="004F075D">
        <w:rPr>
          <w:rFonts w:ascii="Times New Roman" w:hAnsi="Times New Roman"/>
          <w:b w:val="0"/>
          <w:sz w:val="22"/>
          <w:szCs w:val="22"/>
          <w:lang w:val="ru-RU"/>
        </w:rPr>
        <w:t>12</w:t>
      </w:r>
      <w:r>
        <w:rPr>
          <w:rFonts w:ascii="Times New Roman" w:hAnsi="Times New Roman"/>
          <w:b w:val="0"/>
          <w:sz w:val="22"/>
          <w:szCs w:val="22"/>
        </w:rPr>
        <w:t xml:space="preserve"> в КУ ВО «Фонд госимущества Воронежской области» </w:t>
      </w:r>
      <w:r w:rsidRPr="00F30ED9">
        <w:rPr>
          <w:rFonts w:ascii="Times New Roman" w:hAnsi="Times New Roman"/>
          <w:b w:val="0"/>
          <w:sz w:val="22"/>
          <w:szCs w:val="22"/>
        </w:rPr>
        <w:t>поступил</w:t>
      </w:r>
      <w:r w:rsidR="00F30ED9" w:rsidRPr="00F30ED9">
        <w:rPr>
          <w:rFonts w:ascii="Times New Roman" w:hAnsi="Times New Roman"/>
          <w:b w:val="0"/>
          <w:sz w:val="22"/>
          <w:szCs w:val="22"/>
          <w:lang w:val="ru-RU"/>
        </w:rPr>
        <w:t>а</w:t>
      </w:r>
      <w:r w:rsidRPr="00F30ED9">
        <w:rPr>
          <w:rFonts w:ascii="Times New Roman" w:hAnsi="Times New Roman"/>
          <w:b w:val="0"/>
          <w:sz w:val="22"/>
          <w:szCs w:val="22"/>
        </w:rPr>
        <w:t xml:space="preserve"> и зарегистрирован</w:t>
      </w:r>
      <w:r w:rsidR="00F30ED9" w:rsidRPr="00F30ED9">
        <w:rPr>
          <w:rFonts w:ascii="Times New Roman" w:hAnsi="Times New Roman"/>
          <w:b w:val="0"/>
          <w:sz w:val="22"/>
          <w:szCs w:val="22"/>
          <w:lang w:val="ru-RU"/>
        </w:rPr>
        <w:t>а</w:t>
      </w:r>
      <w:r w:rsidRPr="00F30ED9">
        <w:rPr>
          <w:rFonts w:ascii="Times New Roman" w:hAnsi="Times New Roman"/>
          <w:b w:val="0"/>
          <w:sz w:val="22"/>
          <w:szCs w:val="22"/>
        </w:rPr>
        <w:t xml:space="preserve"> </w:t>
      </w:r>
      <w:r w:rsidR="00F30ED9" w:rsidRPr="00F30ED9">
        <w:rPr>
          <w:rFonts w:ascii="Times New Roman" w:hAnsi="Times New Roman"/>
          <w:b w:val="0"/>
          <w:sz w:val="22"/>
          <w:szCs w:val="22"/>
          <w:lang w:val="ru-RU"/>
        </w:rPr>
        <w:t>1</w:t>
      </w:r>
      <w:r w:rsidRPr="00F30ED9">
        <w:rPr>
          <w:rFonts w:ascii="Times New Roman" w:hAnsi="Times New Roman"/>
          <w:b w:val="0"/>
          <w:sz w:val="22"/>
          <w:szCs w:val="22"/>
        </w:rPr>
        <w:t xml:space="preserve"> (</w:t>
      </w:r>
      <w:r w:rsidR="00F30ED9" w:rsidRPr="00F30ED9">
        <w:rPr>
          <w:rFonts w:ascii="Times New Roman" w:hAnsi="Times New Roman"/>
          <w:b w:val="0"/>
          <w:sz w:val="22"/>
          <w:szCs w:val="22"/>
          <w:lang w:val="ru-RU"/>
        </w:rPr>
        <w:t>одна</w:t>
      </w:r>
      <w:r w:rsidRPr="00F30ED9">
        <w:rPr>
          <w:rFonts w:ascii="Times New Roman" w:hAnsi="Times New Roman"/>
          <w:b w:val="0"/>
          <w:sz w:val="22"/>
          <w:szCs w:val="22"/>
        </w:rPr>
        <w:t>) заяв</w:t>
      </w:r>
      <w:r w:rsidR="00F30ED9" w:rsidRPr="00F30ED9">
        <w:rPr>
          <w:rFonts w:ascii="Times New Roman" w:hAnsi="Times New Roman"/>
          <w:b w:val="0"/>
          <w:sz w:val="22"/>
          <w:szCs w:val="22"/>
          <w:lang w:val="ru-RU"/>
        </w:rPr>
        <w:t xml:space="preserve">ка от </w:t>
      </w:r>
      <w:r w:rsidR="00B10B26">
        <w:rPr>
          <w:rFonts w:ascii="Times New Roman" w:hAnsi="Times New Roman"/>
          <w:b w:val="0"/>
          <w:sz w:val="22"/>
          <w:szCs w:val="22"/>
          <w:lang w:val="ru-RU"/>
        </w:rPr>
        <w:t>юридического лица</w:t>
      </w:r>
      <w:r w:rsidR="00F30ED9" w:rsidRPr="00F30ED9">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4F075D">
            <w:pPr>
              <w:jc w:val="center"/>
              <w:rPr>
                <w:bCs/>
                <w:sz w:val="22"/>
                <w:szCs w:val="22"/>
              </w:rPr>
            </w:pPr>
            <w:r w:rsidRPr="004F075D">
              <w:rPr>
                <w:sz w:val="22"/>
                <w:szCs w:val="22"/>
                <w:lang w:eastAsia="en-US"/>
              </w:rPr>
              <w:t>51,00</w:t>
            </w:r>
            <w:r w:rsidR="00C20D6A">
              <w:rPr>
                <w:sz w:val="22"/>
                <w:szCs w:val="22"/>
                <w:lang w:eastAsia="en-US"/>
              </w:rPr>
              <w:t xml:space="preserve"> </w:t>
            </w:r>
            <w:r w:rsidR="000B38CC">
              <w:rPr>
                <w:bCs/>
                <w:sz w:val="22"/>
                <w:szCs w:val="22"/>
              </w:rPr>
              <w:t>рубль</w:t>
            </w:r>
            <w:bookmarkStart w:id="1" w:name="_GoBack"/>
            <w:bookmarkEnd w:id="1"/>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FF40F9" w:rsidP="00B10B26">
            <w:pPr>
              <w:jc w:val="center"/>
              <w:rPr>
                <w:bCs/>
                <w:sz w:val="22"/>
                <w:szCs w:val="22"/>
              </w:rPr>
            </w:pPr>
            <w:r>
              <w:rPr>
                <w:bCs/>
                <w:sz w:val="22"/>
                <w:szCs w:val="22"/>
              </w:rPr>
              <w:t>02</w:t>
            </w:r>
            <w:r w:rsidR="00102EFD" w:rsidRPr="00C87081">
              <w:rPr>
                <w:bCs/>
                <w:sz w:val="22"/>
                <w:szCs w:val="22"/>
              </w:rPr>
              <w:t>-</w:t>
            </w:r>
            <w:r w:rsidR="004F075D">
              <w:rPr>
                <w:bCs/>
                <w:sz w:val="22"/>
                <w:szCs w:val="22"/>
              </w:rPr>
              <w:t>395</w:t>
            </w:r>
          </w:p>
        </w:tc>
        <w:tc>
          <w:tcPr>
            <w:tcW w:w="748" w:type="pct"/>
            <w:tcBorders>
              <w:top w:val="single" w:sz="4" w:space="0" w:color="auto"/>
              <w:left w:val="single" w:sz="4" w:space="0" w:color="auto"/>
              <w:bottom w:val="single" w:sz="4" w:space="0" w:color="auto"/>
              <w:right w:val="single" w:sz="4" w:space="0" w:color="auto"/>
            </w:tcBorders>
            <w:hideMark/>
          </w:tcPr>
          <w:p w:rsidR="00102EFD" w:rsidRPr="00C87081" w:rsidRDefault="00C87081" w:rsidP="001B3CE6">
            <w:pPr>
              <w:jc w:val="center"/>
              <w:rPr>
                <w:sz w:val="22"/>
                <w:szCs w:val="22"/>
              </w:rPr>
            </w:pPr>
            <w:r w:rsidRPr="00C87081">
              <w:rPr>
                <w:sz w:val="22"/>
                <w:szCs w:val="22"/>
              </w:rPr>
              <w:t>11</w:t>
            </w:r>
            <w:r w:rsidR="00102EFD" w:rsidRPr="00C87081">
              <w:rPr>
                <w:sz w:val="22"/>
                <w:szCs w:val="22"/>
              </w:rPr>
              <w:t>.</w:t>
            </w:r>
            <w:r w:rsidR="00DB45DF" w:rsidRPr="00C87081">
              <w:rPr>
                <w:sz w:val="22"/>
                <w:szCs w:val="22"/>
              </w:rPr>
              <w:t>03</w:t>
            </w:r>
            <w:r w:rsidR="00102EFD" w:rsidRPr="00C87081">
              <w:rPr>
                <w:sz w:val="22"/>
                <w:szCs w:val="22"/>
              </w:rPr>
              <w:t>.20</w:t>
            </w:r>
            <w:r w:rsidR="00B10B26" w:rsidRPr="00C87081">
              <w:rPr>
                <w:sz w:val="22"/>
                <w:szCs w:val="22"/>
              </w:rPr>
              <w:t>20</w:t>
            </w:r>
          </w:p>
          <w:p w:rsidR="00102EFD" w:rsidRDefault="00C87081" w:rsidP="00B10B26">
            <w:pPr>
              <w:jc w:val="center"/>
              <w:rPr>
                <w:sz w:val="22"/>
                <w:szCs w:val="22"/>
              </w:rPr>
            </w:pPr>
            <w:r w:rsidRPr="00C87081">
              <w:rPr>
                <w:sz w:val="22"/>
                <w:szCs w:val="22"/>
              </w:rPr>
              <w:t>15</w:t>
            </w:r>
            <w:r w:rsidR="00102EFD" w:rsidRPr="00C87081">
              <w:rPr>
                <w:sz w:val="22"/>
                <w:szCs w:val="22"/>
              </w:rPr>
              <w:t xml:space="preserve"> ч. </w:t>
            </w:r>
            <w:r w:rsidR="004F075D">
              <w:rPr>
                <w:sz w:val="22"/>
                <w:szCs w:val="22"/>
              </w:rPr>
              <w:t>32</w:t>
            </w:r>
            <w:r w:rsidR="00102EFD" w:rsidRPr="00C87081">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DB45DF" w:rsidRPr="00DB45DF" w:rsidRDefault="00DB45DF" w:rsidP="00DB45DF">
            <w:pPr>
              <w:jc w:val="center"/>
              <w:rPr>
                <w:bCs/>
                <w:sz w:val="22"/>
                <w:szCs w:val="22"/>
              </w:rPr>
            </w:pPr>
            <w:r w:rsidRPr="00DB45DF">
              <w:rPr>
                <w:bCs/>
                <w:sz w:val="22"/>
                <w:szCs w:val="22"/>
              </w:rPr>
              <w:t>Общество с ограниченной</w:t>
            </w:r>
          </w:p>
          <w:p w:rsidR="00B10B26" w:rsidRDefault="00DB45DF" w:rsidP="00DB45DF">
            <w:pPr>
              <w:jc w:val="center"/>
              <w:rPr>
                <w:bCs/>
                <w:sz w:val="22"/>
                <w:szCs w:val="22"/>
              </w:rPr>
            </w:pPr>
            <w:r w:rsidRPr="00DB45DF">
              <w:rPr>
                <w:bCs/>
                <w:sz w:val="22"/>
                <w:szCs w:val="22"/>
              </w:rPr>
              <w:t xml:space="preserve">ответственностью </w:t>
            </w:r>
            <w:r>
              <w:rPr>
                <w:bCs/>
                <w:sz w:val="22"/>
                <w:szCs w:val="22"/>
              </w:rPr>
              <w:t>«ЭКОПОЛЕ»</w:t>
            </w:r>
          </w:p>
        </w:tc>
        <w:tc>
          <w:tcPr>
            <w:tcW w:w="1071" w:type="pct"/>
            <w:tcBorders>
              <w:top w:val="single" w:sz="4" w:space="0" w:color="auto"/>
              <w:left w:val="single" w:sz="4" w:space="0" w:color="auto"/>
              <w:bottom w:val="single" w:sz="4" w:space="0" w:color="auto"/>
              <w:right w:val="single" w:sz="4" w:space="0" w:color="auto"/>
            </w:tcBorders>
            <w:hideMark/>
          </w:tcPr>
          <w:p w:rsidR="00102EFD" w:rsidRPr="00C87081" w:rsidRDefault="00102EFD" w:rsidP="001B3CE6">
            <w:pPr>
              <w:jc w:val="center"/>
              <w:rPr>
                <w:bCs/>
                <w:sz w:val="22"/>
                <w:szCs w:val="22"/>
              </w:rPr>
            </w:pPr>
            <w:r w:rsidRPr="00C87081">
              <w:rPr>
                <w:bCs/>
                <w:sz w:val="22"/>
                <w:szCs w:val="22"/>
              </w:rPr>
              <w:t>Задаток внесен</w:t>
            </w:r>
          </w:p>
          <w:p w:rsidR="00102EFD" w:rsidRDefault="00C87081" w:rsidP="00B10B26">
            <w:pPr>
              <w:jc w:val="center"/>
              <w:rPr>
                <w:bCs/>
                <w:sz w:val="22"/>
                <w:szCs w:val="22"/>
              </w:rPr>
            </w:pPr>
            <w:r w:rsidRPr="00C87081">
              <w:rPr>
                <w:bCs/>
                <w:sz w:val="22"/>
                <w:szCs w:val="22"/>
              </w:rPr>
              <w:t>05</w:t>
            </w:r>
            <w:r w:rsidR="00102EFD" w:rsidRPr="00C87081">
              <w:rPr>
                <w:bCs/>
                <w:sz w:val="22"/>
                <w:szCs w:val="22"/>
              </w:rPr>
              <w:t>.</w:t>
            </w:r>
            <w:r w:rsidR="00441B76" w:rsidRPr="00C87081">
              <w:rPr>
                <w:bCs/>
                <w:sz w:val="22"/>
                <w:szCs w:val="22"/>
              </w:rPr>
              <w:t>03</w:t>
            </w:r>
            <w:r w:rsidR="00102EFD" w:rsidRPr="00C87081">
              <w:rPr>
                <w:bCs/>
                <w:sz w:val="22"/>
                <w:szCs w:val="22"/>
              </w:rPr>
              <w:t>.20</w:t>
            </w:r>
            <w:r w:rsidR="00B10B26" w:rsidRPr="00C87081">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F075D">
        <w:rPr>
          <w:bCs/>
          <w:sz w:val="22"/>
          <w:szCs w:val="22"/>
        </w:rPr>
        <w:t>02-395</w:t>
      </w:r>
      <w:r w:rsidRPr="00C87081">
        <w:rPr>
          <w:sz w:val="22"/>
          <w:szCs w:val="22"/>
        </w:rPr>
        <w:t>,</w:t>
      </w:r>
      <w:r>
        <w:rPr>
          <w:sz w:val="22"/>
          <w:szCs w:val="22"/>
        </w:rPr>
        <w:t xml:space="preserve"> и заявитель – </w:t>
      </w:r>
      <w:r w:rsidR="00441B76" w:rsidRPr="00441B76">
        <w:rPr>
          <w:bCs/>
          <w:sz w:val="22"/>
          <w:szCs w:val="22"/>
        </w:rPr>
        <w:t>Общество с ограниченной</w:t>
      </w:r>
      <w:r w:rsidR="00441B76">
        <w:rPr>
          <w:bCs/>
          <w:sz w:val="22"/>
          <w:szCs w:val="22"/>
        </w:rPr>
        <w:t xml:space="preserve"> </w:t>
      </w:r>
      <w:r w:rsidR="00441B76" w:rsidRPr="00441B76">
        <w:rPr>
          <w:bCs/>
          <w:sz w:val="22"/>
          <w:szCs w:val="22"/>
        </w:rPr>
        <w:t>ответственностью «ЭКОПОЛЕ»</w:t>
      </w:r>
      <w:r>
        <w:rPr>
          <w:sz w:val="22"/>
          <w:szCs w:val="22"/>
        </w:rPr>
        <w:t xml:space="preserve">, место </w:t>
      </w:r>
      <w:r w:rsidR="00B10B26">
        <w:rPr>
          <w:sz w:val="22"/>
          <w:szCs w:val="22"/>
        </w:rPr>
        <w:t>нахождения</w:t>
      </w:r>
      <w:r>
        <w:rPr>
          <w:sz w:val="22"/>
          <w:szCs w:val="22"/>
        </w:rPr>
        <w:t xml:space="preserve">: </w:t>
      </w:r>
      <w:r w:rsidR="00441B76" w:rsidRPr="00441B76">
        <w:rPr>
          <w:sz w:val="22"/>
          <w:szCs w:val="22"/>
        </w:rPr>
        <w:t>394018</w:t>
      </w:r>
      <w:r w:rsidR="00B10B26">
        <w:rPr>
          <w:sz w:val="22"/>
          <w:szCs w:val="22"/>
        </w:rPr>
        <w:t xml:space="preserve">, </w:t>
      </w:r>
      <w:r w:rsidR="00DE3A8A">
        <w:rPr>
          <w:sz w:val="22"/>
          <w:szCs w:val="22"/>
        </w:rPr>
        <w:t xml:space="preserve">Воронежская область, </w:t>
      </w:r>
      <w:r w:rsidR="00441B76">
        <w:rPr>
          <w:sz w:val="22"/>
          <w:szCs w:val="22"/>
        </w:rPr>
        <w:t>г. Воронеж</w:t>
      </w:r>
      <w:r w:rsidR="00DE3A8A">
        <w:rPr>
          <w:sz w:val="22"/>
          <w:szCs w:val="22"/>
        </w:rPr>
        <w:t xml:space="preserve">, ул. </w:t>
      </w:r>
      <w:r w:rsidR="00441B76" w:rsidRPr="00441B76">
        <w:rPr>
          <w:sz w:val="22"/>
          <w:szCs w:val="22"/>
        </w:rPr>
        <w:t>Станкевича</w:t>
      </w:r>
      <w:r w:rsidR="00DE3A8A">
        <w:rPr>
          <w:sz w:val="22"/>
          <w:szCs w:val="22"/>
        </w:rPr>
        <w:t xml:space="preserve">, дом </w:t>
      </w:r>
      <w:r w:rsidR="00441B76">
        <w:rPr>
          <w:sz w:val="22"/>
          <w:szCs w:val="22"/>
        </w:rPr>
        <w:t>36</w:t>
      </w:r>
      <w:r>
        <w:rPr>
          <w:sz w:val="22"/>
          <w:szCs w:val="22"/>
        </w:rPr>
        <w:t>,</w:t>
      </w:r>
      <w:r w:rsidR="00441B76">
        <w:rPr>
          <w:sz w:val="22"/>
          <w:szCs w:val="22"/>
        </w:rPr>
        <w:t xml:space="preserve"> офис 86,</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441B76" w:rsidRPr="00441B76">
        <w:rPr>
          <w:sz w:val="22"/>
          <w:szCs w:val="22"/>
        </w:rPr>
        <w:t>Верхнемамонского</w:t>
      </w:r>
      <w:r>
        <w:rPr>
          <w:sz w:val="22"/>
          <w:szCs w:val="22"/>
        </w:rPr>
        <w:t xml:space="preserve"> муниципального района</w:t>
      </w:r>
      <w:r>
        <w:rPr>
          <w:b/>
          <w:sz w:val="22"/>
          <w:szCs w:val="22"/>
        </w:rPr>
        <w:t xml:space="preserve"> </w:t>
      </w:r>
      <w:r>
        <w:rPr>
          <w:sz w:val="22"/>
          <w:szCs w:val="22"/>
        </w:rPr>
        <w:t>Воронежской области,</w:t>
      </w:r>
      <w:r w:rsidR="004F075D">
        <w:rPr>
          <w:sz w:val="22"/>
          <w:szCs w:val="22"/>
        </w:rPr>
        <w:t xml:space="preserve"> по лоту № 12</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F30ED9" w:rsidRDefault="006A12B9" w:rsidP="00F30ED9">
      <w:pPr>
        <w:jc w:val="both"/>
        <w:rPr>
          <w:sz w:val="22"/>
          <w:szCs w:val="22"/>
        </w:rPr>
      </w:pPr>
      <w:r>
        <w:rPr>
          <w:sz w:val="22"/>
          <w:szCs w:val="22"/>
        </w:rPr>
        <w:t>Попова И</w:t>
      </w:r>
      <w:r w:rsidR="00307CFD" w:rsidRPr="00207DCC">
        <w:rPr>
          <w:sz w:val="22"/>
          <w:szCs w:val="22"/>
        </w:rPr>
        <w:t>.В.</w:t>
      </w:r>
      <w:r w:rsidR="00F30ED9" w:rsidRPr="00207DCC">
        <w:rPr>
          <w:sz w:val="22"/>
          <w:szCs w:val="22"/>
        </w:rPr>
        <w:tab/>
      </w:r>
      <w:r w:rsidR="00F30ED9" w:rsidRPr="00207DCC">
        <w:rPr>
          <w:sz w:val="22"/>
          <w:szCs w:val="22"/>
        </w:rPr>
        <w:tab/>
      </w:r>
      <w:r w:rsidR="00F30ED9" w:rsidRPr="00207DCC">
        <w:rPr>
          <w:sz w:val="22"/>
          <w:szCs w:val="22"/>
        </w:rPr>
        <w:tab/>
        <w:t>_______________</w:t>
      </w:r>
    </w:p>
    <w:p w:rsidR="00F30ED9" w:rsidRDefault="00F30ED9" w:rsidP="00F30ED9">
      <w:pPr>
        <w:jc w:val="both"/>
        <w:rPr>
          <w:sz w:val="22"/>
          <w:szCs w:val="22"/>
        </w:rPr>
      </w:pPr>
    </w:p>
    <w:p w:rsidR="00F30ED9" w:rsidRDefault="00441B76" w:rsidP="00F30ED9">
      <w:pPr>
        <w:jc w:val="both"/>
        <w:rPr>
          <w:sz w:val="22"/>
          <w:szCs w:val="22"/>
        </w:rPr>
      </w:pPr>
      <w:r w:rsidRPr="00441B76">
        <w:rPr>
          <w:sz w:val="22"/>
          <w:szCs w:val="22"/>
        </w:rPr>
        <w:t>Ратькова В.А.</w:t>
      </w:r>
      <w:r w:rsidR="00F30ED9">
        <w:rPr>
          <w:sz w:val="22"/>
          <w:szCs w:val="22"/>
        </w:rPr>
        <w:tab/>
      </w:r>
      <w:r w:rsidR="00F30ED9">
        <w:rPr>
          <w:sz w:val="22"/>
          <w:szCs w:val="22"/>
        </w:rPr>
        <w:tab/>
      </w:r>
      <w:r w:rsidR="00F30ED9">
        <w:rPr>
          <w:sz w:val="22"/>
          <w:szCs w:val="22"/>
        </w:rPr>
        <w:tab/>
        <w:t>_______________</w:t>
      </w:r>
    </w:p>
    <w:p w:rsidR="00FD1971" w:rsidRDefault="00FD1971" w:rsidP="00F30ED9">
      <w:pPr>
        <w:jc w:val="both"/>
        <w:rPr>
          <w:sz w:val="22"/>
          <w:szCs w:val="22"/>
        </w:rPr>
      </w:pPr>
    </w:p>
    <w:p w:rsidR="00FD1971" w:rsidRDefault="00FD1971" w:rsidP="00F30ED9">
      <w:pPr>
        <w:jc w:val="both"/>
        <w:rPr>
          <w:sz w:val="22"/>
          <w:szCs w:val="22"/>
        </w:rPr>
      </w:pPr>
      <w:r w:rsidRPr="00FD1971">
        <w:rPr>
          <w:sz w:val="22"/>
          <w:szCs w:val="22"/>
        </w:rPr>
        <w:t>Сахно З.Е.</w:t>
      </w:r>
      <w:r>
        <w:rPr>
          <w:sz w:val="22"/>
          <w:szCs w:val="22"/>
        </w:rPr>
        <w:tab/>
      </w:r>
      <w:r>
        <w:rPr>
          <w:sz w:val="22"/>
          <w:szCs w:val="22"/>
        </w:rPr>
        <w:tab/>
      </w:r>
      <w:r>
        <w:rPr>
          <w:sz w:val="22"/>
          <w:szCs w:val="22"/>
        </w:rPr>
        <w:tab/>
      </w:r>
      <w:r w:rsidRPr="00FD1971">
        <w:rPr>
          <w:sz w:val="22"/>
          <w:szCs w:val="22"/>
        </w:rPr>
        <w:t>_______________</w:t>
      </w:r>
    </w:p>
    <w:sectPr w:rsidR="00FD1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27B04"/>
    <w:rsid w:val="0004346B"/>
    <w:rsid w:val="000B38CC"/>
    <w:rsid w:val="00101D3E"/>
    <w:rsid w:val="00102EFD"/>
    <w:rsid w:val="001658E7"/>
    <w:rsid w:val="001A4C39"/>
    <w:rsid w:val="001F7650"/>
    <w:rsid w:val="00207DCC"/>
    <w:rsid w:val="00221355"/>
    <w:rsid w:val="002252E5"/>
    <w:rsid w:val="002327A5"/>
    <w:rsid w:val="00284F37"/>
    <w:rsid w:val="00290200"/>
    <w:rsid w:val="002E12F5"/>
    <w:rsid w:val="00307CFD"/>
    <w:rsid w:val="00335A4E"/>
    <w:rsid w:val="00441B76"/>
    <w:rsid w:val="004F075D"/>
    <w:rsid w:val="00561931"/>
    <w:rsid w:val="00640D47"/>
    <w:rsid w:val="006415DA"/>
    <w:rsid w:val="006569D2"/>
    <w:rsid w:val="006A12B9"/>
    <w:rsid w:val="006A3FD0"/>
    <w:rsid w:val="007006DB"/>
    <w:rsid w:val="00744E8E"/>
    <w:rsid w:val="008320E2"/>
    <w:rsid w:val="008931BA"/>
    <w:rsid w:val="008D4E0A"/>
    <w:rsid w:val="009118C7"/>
    <w:rsid w:val="00942E27"/>
    <w:rsid w:val="00975A5A"/>
    <w:rsid w:val="009A7D34"/>
    <w:rsid w:val="009E6539"/>
    <w:rsid w:val="00A00727"/>
    <w:rsid w:val="00AA65E4"/>
    <w:rsid w:val="00AB46A4"/>
    <w:rsid w:val="00AC6907"/>
    <w:rsid w:val="00AD1C0D"/>
    <w:rsid w:val="00AE20A3"/>
    <w:rsid w:val="00B10B26"/>
    <w:rsid w:val="00B42FDF"/>
    <w:rsid w:val="00B943AF"/>
    <w:rsid w:val="00C20D6A"/>
    <w:rsid w:val="00C87081"/>
    <w:rsid w:val="00D22A33"/>
    <w:rsid w:val="00D83C2D"/>
    <w:rsid w:val="00DB45DF"/>
    <w:rsid w:val="00DE3A8A"/>
    <w:rsid w:val="00E014FA"/>
    <w:rsid w:val="00E52474"/>
    <w:rsid w:val="00E55189"/>
    <w:rsid w:val="00EA0014"/>
    <w:rsid w:val="00EB6343"/>
    <w:rsid w:val="00F10878"/>
    <w:rsid w:val="00F24FF0"/>
    <w:rsid w:val="00F30ED9"/>
    <w:rsid w:val="00FB6424"/>
    <w:rsid w:val="00FD1971"/>
    <w:rsid w:val="00FF4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796</Words>
  <Characters>4542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admin</cp:lastModifiedBy>
  <cp:revision>46</cp:revision>
  <cp:lastPrinted>2019-11-26T14:13:00Z</cp:lastPrinted>
  <dcterms:created xsi:type="dcterms:W3CDTF">2020-01-27T08:05:00Z</dcterms:created>
  <dcterms:modified xsi:type="dcterms:W3CDTF">2020-04-03T10:41:00Z</dcterms:modified>
</cp:coreProperties>
</file>