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318" w:rsidRPr="00B404F2" w:rsidRDefault="00FD0318" w:rsidP="00FD0318">
      <w:pPr>
        <w:pStyle w:val="1"/>
        <w:ind w:firstLine="540"/>
        <w:jc w:val="center"/>
        <w:rPr>
          <w:b/>
          <w:sz w:val="22"/>
          <w:szCs w:val="22"/>
        </w:rPr>
      </w:pPr>
      <w:bookmarkStart w:id="0" w:name="_GoBack"/>
      <w:bookmarkEnd w:id="0"/>
      <w:r w:rsidRPr="00B404F2">
        <w:rPr>
          <w:b/>
          <w:sz w:val="22"/>
          <w:szCs w:val="22"/>
        </w:rPr>
        <w:t xml:space="preserve">ИЗВЕЩЕНИЕ </w:t>
      </w:r>
    </w:p>
    <w:p w:rsidR="0015539B" w:rsidRPr="00992854" w:rsidRDefault="0015539B" w:rsidP="0015539B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>Реестровый номер торгов 202</w:t>
      </w:r>
      <w:r>
        <w:rPr>
          <w:rFonts w:ascii="Times New Roman" w:hAnsi="Times New Roman" w:cs="Times New Roman"/>
          <w:b/>
          <w:sz w:val="22"/>
          <w:szCs w:val="22"/>
        </w:rPr>
        <w:t>4</w:t>
      </w:r>
      <w:r w:rsidRPr="00B404F2">
        <w:rPr>
          <w:rFonts w:ascii="Times New Roman" w:hAnsi="Times New Roman" w:cs="Times New Roman"/>
          <w:b/>
          <w:sz w:val="22"/>
          <w:szCs w:val="22"/>
        </w:rPr>
        <w:t xml:space="preserve"> – </w:t>
      </w:r>
      <w:r w:rsidRPr="00992854">
        <w:rPr>
          <w:rFonts w:ascii="Times New Roman" w:hAnsi="Times New Roman" w:cs="Times New Roman"/>
          <w:b/>
          <w:sz w:val="22"/>
          <w:szCs w:val="22"/>
        </w:rPr>
        <w:t>60</w:t>
      </w:r>
    </w:p>
    <w:p w:rsidR="00FD0318" w:rsidRPr="00B404F2" w:rsidRDefault="00FD0318" w:rsidP="00FD0318">
      <w:pPr>
        <w:rPr>
          <w:rFonts w:ascii="Times New Roman" w:hAnsi="Times New Roman" w:cs="Times New Roman"/>
          <w:sz w:val="22"/>
          <w:szCs w:val="22"/>
        </w:rPr>
      </w:pPr>
    </w:p>
    <w:p w:rsidR="00FD0318" w:rsidRPr="00B404F2" w:rsidRDefault="007C6FE4" w:rsidP="00FD0318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 xml:space="preserve">Казённое учреждение Воронежской области «Фонд государственного имущества» сообщает о проведении </w:t>
      </w:r>
      <w:r w:rsidR="0040375E" w:rsidRPr="00B404F2">
        <w:rPr>
          <w:rFonts w:ascii="Times New Roman" w:hAnsi="Times New Roman" w:cs="Times New Roman"/>
          <w:b/>
          <w:sz w:val="22"/>
          <w:szCs w:val="22"/>
        </w:rPr>
        <w:t xml:space="preserve">электронного аукциона </w:t>
      </w:r>
      <w:r w:rsidRPr="00B404F2">
        <w:rPr>
          <w:rFonts w:ascii="Times New Roman" w:hAnsi="Times New Roman" w:cs="Times New Roman"/>
          <w:b/>
          <w:sz w:val="22"/>
          <w:szCs w:val="22"/>
        </w:rPr>
        <w:t xml:space="preserve">по продаже </w:t>
      </w:r>
      <w:r w:rsidR="00257879" w:rsidRPr="00B404F2">
        <w:rPr>
          <w:rFonts w:ascii="Times New Roman" w:hAnsi="Times New Roman" w:cs="Times New Roman"/>
          <w:b/>
          <w:sz w:val="22"/>
          <w:szCs w:val="22"/>
        </w:rPr>
        <w:t>земельн</w:t>
      </w:r>
      <w:r w:rsidR="001A05D8">
        <w:rPr>
          <w:rFonts w:ascii="Times New Roman" w:hAnsi="Times New Roman" w:cs="Times New Roman"/>
          <w:b/>
          <w:sz w:val="22"/>
          <w:szCs w:val="22"/>
        </w:rPr>
        <w:t>ого</w:t>
      </w:r>
      <w:r w:rsidR="00257879" w:rsidRPr="00B404F2">
        <w:rPr>
          <w:rFonts w:ascii="Times New Roman" w:hAnsi="Times New Roman" w:cs="Times New Roman"/>
          <w:b/>
          <w:sz w:val="22"/>
          <w:szCs w:val="22"/>
        </w:rPr>
        <w:t xml:space="preserve"> участк</w:t>
      </w:r>
      <w:r w:rsidR="001A05D8">
        <w:rPr>
          <w:rFonts w:ascii="Times New Roman" w:hAnsi="Times New Roman" w:cs="Times New Roman"/>
          <w:b/>
          <w:sz w:val="22"/>
          <w:szCs w:val="22"/>
        </w:rPr>
        <w:t>а</w:t>
      </w:r>
      <w:r w:rsidR="00257879" w:rsidRPr="00B404F2">
        <w:rPr>
          <w:rFonts w:ascii="Times New Roman" w:hAnsi="Times New Roman" w:cs="Times New Roman"/>
          <w:b/>
          <w:sz w:val="22"/>
          <w:szCs w:val="22"/>
        </w:rPr>
        <w:t xml:space="preserve"> сельскохозяйственного назначения</w:t>
      </w:r>
      <w:r w:rsidR="00257879" w:rsidRPr="00B404F2">
        <w:rPr>
          <w:rFonts w:ascii="Times New Roman" w:hAnsi="Times New Roman" w:cs="Times New Roman"/>
          <w:b/>
          <w:bCs/>
          <w:sz w:val="22"/>
          <w:szCs w:val="22"/>
        </w:rPr>
        <w:t>, занят</w:t>
      </w:r>
      <w:r w:rsidR="001A05D8">
        <w:rPr>
          <w:rFonts w:ascii="Times New Roman" w:hAnsi="Times New Roman" w:cs="Times New Roman"/>
          <w:b/>
          <w:bCs/>
          <w:sz w:val="22"/>
          <w:szCs w:val="22"/>
        </w:rPr>
        <w:t>ого</w:t>
      </w:r>
      <w:r w:rsidR="00257879" w:rsidRPr="00B404F2">
        <w:rPr>
          <w:rFonts w:ascii="Times New Roman" w:hAnsi="Times New Roman" w:cs="Times New Roman"/>
          <w:b/>
          <w:bCs/>
          <w:sz w:val="22"/>
          <w:szCs w:val="22"/>
        </w:rPr>
        <w:t xml:space="preserve"> защитными лесными насаждениями,</w:t>
      </w:r>
      <w:r w:rsidR="00257879" w:rsidRPr="00B404F2">
        <w:rPr>
          <w:rFonts w:ascii="Times New Roman" w:hAnsi="Times New Roman" w:cs="Times New Roman"/>
          <w:b/>
          <w:sz w:val="22"/>
          <w:szCs w:val="22"/>
        </w:rPr>
        <w:t xml:space="preserve"> расположенн</w:t>
      </w:r>
      <w:r w:rsidR="003D4938">
        <w:rPr>
          <w:rFonts w:ascii="Times New Roman" w:hAnsi="Times New Roman" w:cs="Times New Roman"/>
          <w:b/>
          <w:sz w:val="22"/>
          <w:szCs w:val="22"/>
        </w:rPr>
        <w:t>ого</w:t>
      </w:r>
      <w:r w:rsidR="00090875" w:rsidRPr="00B404F2">
        <w:rPr>
          <w:rFonts w:ascii="Times New Roman" w:hAnsi="Times New Roman" w:cs="Times New Roman"/>
          <w:b/>
          <w:sz w:val="22"/>
          <w:szCs w:val="22"/>
        </w:rPr>
        <w:t xml:space="preserve"> на территории</w:t>
      </w:r>
      <w:r w:rsidRPr="00B404F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A05D8">
        <w:rPr>
          <w:rFonts w:ascii="Times New Roman" w:hAnsi="Times New Roman" w:cs="Times New Roman"/>
          <w:b/>
          <w:sz w:val="22"/>
          <w:szCs w:val="22"/>
        </w:rPr>
        <w:t>Россошанского</w:t>
      </w:r>
      <w:r w:rsidR="00090875" w:rsidRPr="00B404F2">
        <w:rPr>
          <w:rFonts w:ascii="Times New Roman" w:hAnsi="Times New Roman" w:cs="Times New Roman"/>
          <w:b/>
          <w:sz w:val="22"/>
          <w:szCs w:val="22"/>
        </w:rPr>
        <w:t xml:space="preserve"> муниципального района</w:t>
      </w:r>
      <w:r w:rsidRPr="00B404F2">
        <w:rPr>
          <w:rFonts w:ascii="Times New Roman" w:hAnsi="Times New Roman" w:cs="Times New Roman"/>
          <w:b/>
          <w:sz w:val="22"/>
          <w:szCs w:val="22"/>
        </w:rPr>
        <w:t xml:space="preserve"> Воронежской области</w:t>
      </w:r>
    </w:p>
    <w:p w:rsidR="00FD0318" w:rsidRPr="00B404F2" w:rsidRDefault="00FD0318" w:rsidP="00FD0318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51D3C" w:rsidRDefault="00F51D3C" w:rsidP="00F51D3C">
      <w:pPr>
        <w:pStyle w:val="a3"/>
        <w:tabs>
          <w:tab w:val="left" w:pos="142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944A1C">
        <w:rPr>
          <w:rFonts w:ascii="Times New Roman" w:hAnsi="Times New Roman"/>
          <w:sz w:val="22"/>
          <w:szCs w:val="22"/>
        </w:rPr>
        <w:t xml:space="preserve">Основание проведения электронного аукциона: приказ уполномоченного органа - министерства имущественных и земельных отношений Воронежской области </w:t>
      </w:r>
      <w:r w:rsidRPr="008A39EB">
        <w:rPr>
          <w:rFonts w:ascii="Times New Roman" w:hAnsi="Times New Roman"/>
          <w:sz w:val="22"/>
          <w:szCs w:val="22"/>
        </w:rPr>
        <w:t xml:space="preserve">от </w:t>
      </w:r>
      <w:r w:rsidR="008A39EB" w:rsidRPr="008A39EB">
        <w:rPr>
          <w:rFonts w:ascii="Times New Roman" w:hAnsi="Times New Roman"/>
          <w:sz w:val="22"/>
          <w:szCs w:val="22"/>
        </w:rPr>
        <w:t>05</w:t>
      </w:r>
      <w:r w:rsidRPr="008A39EB">
        <w:rPr>
          <w:rFonts w:ascii="Times New Roman" w:hAnsi="Times New Roman"/>
          <w:sz w:val="22"/>
          <w:szCs w:val="22"/>
        </w:rPr>
        <w:t>.</w:t>
      </w:r>
      <w:r w:rsidR="008A39EB" w:rsidRPr="008A39EB">
        <w:rPr>
          <w:rFonts w:ascii="Times New Roman" w:hAnsi="Times New Roman"/>
          <w:sz w:val="22"/>
          <w:szCs w:val="22"/>
        </w:rPr>
        <w:t>08</w:t>
      </w:r>
      <w:r w:rsidRPr="008A39EB">
        <w:rPr>
          <w:rFonts w:ascii="Times New Roman" w:hAnsi="Times New Roman"/>
          <w:sz w:val="22"/>
          <w:szCs w:val="22"/>
        </w:rPr>
        <w:t>.202</w:t>
      </w:r>
      <w:r w:rsidR="001A05D8" w:rsidRPr="008A39EB">
        <w:rPr>
          <w:rFonts w:ascii="Times New Roman" w:hAnsi="Times New Roman"/>
          <w:sz w:val="22"/>
          <w:szCs w:val="22"/>
        </w:rPr>
        <w:t>4</w:t>
      </w:r>
      <w:r w:rsidRPr="008A39EB">
        <w:rPr>
          <w:rFonts w:ascii="Times New Roman" w:hAnsi="Times New Roman"/>
          <w:sz w:val="22"/>
          <w:szCs w:val="22"/>
        </w:rPr>
        <w:t xml:space="preserve"> № </w:t>
      </w:r>
      <w:r w:rsidR="008A39EB" w:rsidRPr="008A39EB">
        <w:rPr>
          <w:rFonts w:ascii="Times New Roman" w:hAnsi="Times New Roman"/>
          <w:sz w:val="22"/>
          <w:szCs w:val="22"/>
        </w:rPr>
        <w:t>2088</w:t>
      </w:r>
      <w:r w:rsidRPr="008A39EB">
        <w:rPr>
          <w:rFonts w:ascii="Times New Roman" w:hAnsi="Times New Roman"/>
          <w:sz w:val="22"/>
          <w:szCs w:val="22"/>
        </w:rPr>
        <w:t xml:space="preserve"> «О проведении</w:t>
      </w:r>
      <w:r w:rsidRPr="00944A1C">
        <w:rPr>
          <w:rFonts w:ascii="Times New Roman" w:hAnsi="Times New Roman"/>
          <w:sz w:val="22"/>
          <w:szCs w:val="22"/>
        </w:rPr>
        <w:t xml:space="preserve"> элек</w:t>
      </w:r>
      <w:r w:rsidRPr="00B404F2">
        <w:rPr>
          <w:rFonts w:ascii="Times New Roman" w:hAnsi="Times New Roman"/>
          <w:sz w:val="22"/>
          <w:szCs w:val="22"/>
        </w:rPr>
        <w:t>тронного аукциона по продаже земельн</w:t>
      </w:r>
      <w:r w:rsidR="001A05D8">
        <w:rPr>
          <w:rFonts w:ascii="Times New Roman" w:hAnsi="Times New Roman"/>
          <w:sz w:val="22"/>
          <w:szCs w:val="22"/>
        </w:rPr>
        <w:t>ого</w:t>
      </w:r>
      <w:r w:rsidRPr="00B404F2">
        <w:rPr>
          <w:rFonts w:ascii="Times New Roman" w:hAnsi="Times New Roman"/>
          <w:sz w:val="22"/>
          <w:szCs w:val="22"/>
        </w:rPr>
        <w:t xml:space="preserve"> участк</w:t>
      </w:r>
      <w:r w:rsidR="001A05D8">
        <w:rPr>
          <w:rFonts w:ascii="Times New Roman" w:hAnsi="Times New Roman"/>
          <w:sz w:val="22"/>
          <w:szCs w:val="22"/>
        </w:rPr>
        <w:t>а</w:t>
      </w:r>
      <w:r w:rsidRPr="00B404F2">
        <w:rPr>
          <w:rFonts w:ascii="Times New Roman" w:hAnsi="Times New Roman"/>
          <w:sz w:val="22"/>
          <w:szCs w:val="22"/>
        </w:rPr>
        <w:t xml:space="preserve"> сельскохозяйственного назначения, занят</w:t>
      </w:r>
      <w:r w:rsidR="001A05D8">
        <w:rPr>
          <w:rFonts w:ascii="Times New Roman" w:hAnsi="Times New Roman"/>
          <w:sz w:val="22"/>
          <w:szCs w:val="22"/>
        </w:rPr>
        <w:t>ого</w:t>
      </w:r>
      <w:r w:rsidRPr="00B404F2">
        <w:rPr>
          <w:rFonts w:ascii="Times New Roman" w:hAnsi="Times New Roman"/>
          <w:sz w:val="22"/>
          <w:szCs w:val="22"/>
        </w:rPr>
        <w:t xml:space="preserve"> </w:t>
      </w:r>
      <w:r w:rsidR="00944A1C">
        <w:rPr>
          <w:rFonts w:ascii="Times New Roman" w:hAnsi="Times New Roman"/>
          <w:sz w:val="22"/>
          <w:szCs w:val="22"/>
        </w:rPr>
        <w:t xml:space="preserve">защитными </w:t>
      </w:r>
      <w:r w:rsidRPr="00B404F2">
        <w:rPr>
          <w:rFonts w:ascii="Times New Roman" w:hAnsi="Times New Roman"/>
          <w:sz w:val="22"/>
          <w:szCs w:val="22"/>
        </w:rPr>
        <w:t>лесными насаждениями»</w:t>
      </w:r>
      <w:r>
        <w:rPr>
          <w:rFonts w:ascii="Times New Roman" w:hAnsi="Times New Roman"/>
          <w:sz w:val="22"/>
          <w:szCs w:val="22"/>
        </w:rPr>
        <w:t xml:space="preserve">. </w:t>
      </w:r>
    </w:p>
    <w:p w:rsidR="00F51D3C" w:rsidRDefault="00F51D3C" w:rsidP="00F51D3C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Оператор электронной торговой площадки (далее – Оператор) - </w:t>
      </w:r>
      <w:r>
        <w:rPr>
          <w:rFonts w:ascii="Times New Roman" w:hAnsi="Times New Roman" w:cs="Times New Roman"/>
          <w:bCs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кционерное общество «Единая электронная торговая площадка» (далее - АО «ЕЭТП»), адрес местонахождения: 115114, г. Москва,                 ул. Кожевническая, д. 14, стр. 5, тел. (495) 276-16-26, официальный сайт: www.roseltorg.ru.</w:t>
      </w:r>
    </w:p>
    <w:p w:rsidR="00F51D3C" w:rsidRDefault="00F51D3C" w:rsidP="00F51D3C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Организатор электронного аукциона (далее - Организатор электронного аукциона, Организатор) -   КУ ВО «Фонд госимущества Воронежской области»; адрес местонахождения: 394018, г. Воронеж,          ул. Средне-Московская, д.12; тел.: (473) 212-70-01; e-mail: </w:t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>fgivo</w:t>
      </w:r>
      <w:r>
        <w:rPr>
          <w:rFonts w:ascii="Times New Roman" w:hAnsi="Times New Roman" w:cs="Times New Roman"/>
          <w:sz w:val="22"/>
          <w:szCs w:val="22"/>
          <w:u w:val="single"/>
        </w:rPr>
        <w:t>@</w:t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>govvrn</w:t>
      </w:r>
      <w:r>
        <w:rPr>
          <w:rFonts w:ascii="Times New Roman" w:hAnsi="Times New Roman" w:cs="Times New Roman"/>
          <w:sz w:val="22"/>
          <w:szCs w:val="22"/>
          <w:u w:val="single"/>
        </w:rPr>
        <w:t>.</w:t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>ru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F51D3C" w:rsidRDefault="00F51D3C" w:rsidP="00F51D3C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Продавец - Министерство имущественных и земельных отношений Воронежской области; адрес местонахождения: 394006, г. Воронеж, пл. Ленина, д. 12; тел.: (473) 212-73-65, 212-73-89,                        факс (473) 277-93-00, </w:t>
      </w:r>
      <w:r>
        <w:rPr>
          <w:rFonts w:ascii="Times New Roman" w:hAnsi="Times New Roman" w:cs="Times New Roman"/>
          <w:sz w:val="22"/>
          <w:szCs w:val="22"/>
          <w:lang w:val="en-US"/>
        </w:rPr>
        <w:t>e</w:t>
      </w:r>
      <w:r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  <w:lang w:val="en-US"/>
        </w:rPr>
        <w:t>mail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  <w:lang w:val="en-US"/>
        </w:rPr>
        <w:t>mizo</w:t>
      </w:r>
      <w:r>
        <w:rPr>
          <w:rFonts w:ascii="Times New Roman" w:hAnsi="Times New Roman" w:cs="Times New Roman"/>
          <w:sz w:val="22"/>
          <w:szCs w:val="22"/>
        </w:rPr>
        <w:t>@</w:t>
      </w:r>
      <w:r>
        <w:rPr>
          <w:rFonts w:ascii="Times New Roman" w:hAnsi="Times New Roman" w:cs="Times New Roman"/>
          <w:sz w:val="22"/>
          <w:szCs w:val="22"/>
          <w:lang w:val="en-US"/>
        </w:rPr>
        <w:t>govvrn</w:t>
      </w:r>
      <w:r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  <w:lang w:val="en-US"/>
        </w:rPr>
        <w:t>ru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F51D3C" w:rsidRDefault="00F51D3C" w:rsidP="00F51D3C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Время и место подачи заявок: круглосуточно на электронной торговой площадке АО «ЕЭТП»</w:t>
      </w:r>
      <w:r>
        <w:t xml:space="preserve"> </w:t>
      </w:r>
      <w:r>
        <w:rPr>
          <w:rFonts w:ascii="Times New Roman" w:hAnsi="Times New Roman" w:cs="Times New Roman"/>
          <w:sz w:val="22"/>
          <w:szCs w:val="22"/>
        </w:rPr>
        <w:t>www.roseltorg.ru.</w:t>
      </w:r>
    </w:p>
    <w:p w:rsidR="00F51D3C" w:rsidRPr="005625C4" w:rsidRDefault="00F51D3C" w:rsidP="00F51D3C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5625C4">
        <w:rPr>
          <w:rFonts w:ascii="Times New Roman" w:hAnsi="Times New Roman" w:cs="Times New Roman"/>
          <w:sz w:val="22"/>
          <w:szCs w:val="22"/>
        </w:rPr>
        <w:t xml:space="preserve">Дата и время начала приема заявок </w:t>
      </w:r>
      <w:r w:rsidR="00DD4C6F" w:rsidRPr="005625C4">
        <w:rPr>
          <w:rFonts w:ascii="Times New Roman" w:hAnsi="Times New Roman" w:cs="Times New Roman"/>
          <w:sz w:val="22"/>
          <w:szCs w:val="22"/>
        </w:rPr>
        <w:t xml:space="preserve">на участие </w:t>
      </w:r>
      <w:r w:rsidRPr="005625C4">
        <w:rPr>
          <w:rFonts w:ascii="Times New Roman" w:hAnsi="Times New Roman" w:cs="Times New Roman"/>
          <w:sz w:val="22"/>
          <w:szCs w:val="22"/>
        </w:rPr>
        <w:t xml:space="preserve">в электронном аукционе – </w:t>
      </w:r>
      <w:r w:rsidR="008A39EB" w:rsidRPr="008A39EB">
        <w:rPr>
          <w:rFonts w:ascii="Times New Roman" w:hAnsi="Times New Roman" w:cs="Times New Roman"/>
          <w:sz w:val="22"/>
          <w:szCs w:val="22"/>
        </w:rPr>
        <w:t xml:space="preserve">07 </w:t>
      </w:r>
      <w:r w:rsidR="008A39EB">
        <w:rPr>
          <w:rFonts w:ascii="Times New Roman" w:hAnsi="Times New Roman" w:cs="Times New Roman"/>
          <w:sz w:val="22"/>
          <w:szCs w:val="22"/>
        </w:rPr>
        <w:t>августа</w:t>
      </w:r>
      <w:r w:rsidRPr="005625C4">
        <w:rPr>
          <w:rFonts w:ascii="Times New Roman" w:hAnsi="Times New Roman" w:cs="Times New Roman"/>
          <w:sz w:val="22"/>
          <w:szCs w:val="22"/>
        </w:rPr>
        <w:t xml:space="preserve"> 202</w:t>
      </w:r>
      <w:r w:rsidR="005625C4" w:rsidRPr="005625C4">
        <w:rPr>
          <w:rFonts w:ascii="Times New Roman" w:hAnsi="Times New Roman" w:cs="Times New Roman"/>
          <w:sz w:val="22"/>
          <w:szCs w:val="22"/>
        </w:rPr>
        <w:t>4</w:t>
      </w:r>
      <w:r w:rsidRPr="005625C4">
        <w:rPr>
          <w:rFonts w:ascii="Times New Roman" w:hAnsi="Times New Roman" w:cs="Times New Roman"/>
          <w:sz w:val="22"/>
          <w:szCs w:val="22"/>
        </w:rPr>
        <w:t xml:space="preserve"> г. в</w:t>
      </w:r>
      <w:r w:rsidR="005625C4" w:rsidRPr="005625C4">
        <w:rPr>
          <w:rFonts w:ascii="Times New Roman" w:hAnsi="Times New Roman" w:cs="Times New Roman"/>
          <w:sz w:val="22"/>
          <w:szCs w:val="22"/>
        </w:rPr>
        <w:t xml:space="preserve">     </w:t>
      </w:r>
      <w:r w:rsidRPr="005625C4">
        <w:rPr>
          <w:rFonts w:ascii="Times New Roman" w:hAnsi="Times New Roman" w:cs="Times New Roman"/>
          <w:sz w:val="22"/>
          <w:szCs w:val="22"/>
        </w:rPr>
        <w:t xml:space="preserve"> 09 часов 00 минут. </w:t>
      </w:r>
    </w:p>
    <w:p w:rsidR="00F51D3C" w:rsidRPr="005625C4" w:rsidRDefault="00F51D3C" w:rsidP="00F51D3C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5625C4">
        <w:rPr>
          <w:rFonts w:ascii="Times New Roman" w:hAnsi="Times New Roman" w:cs="Times New Roman"/>
          <w:sz w:val="22"/>
          <w:szCs w:val="22"/>
        </w:rPr>
        <w:t>Дата и время окончания приема заявок</w:t>
      </w:r>
      <w:r w:rsidR="00DD4C6F" w:rsidRPr="005625C4">
        <w:rPr>
          <w:rFonts w:ascii="Times New Roman" w:hAnsi="Times New Roman" w:cs="Times New Roman"/>
          <w:sz w:val="22"/>
          <w:szCs w:val="22"/>
        </w:rPr>
        <w:t xml:space="preserve"> на участие </w:t>
      </w:r>
      <w:r w:rsidRPr="005625C4">
        <w:rPr>
          <w:rFonts w:ascii="Times New Roman" w:hAnsi="Times New Roman" w:cs="Times New Roman"/>
          <w:sz w:val="22"/>
          <w:szCs w:val="22"/>
        </w:rPr>
        <w:t xml:space="preserve"> в электронном аукционе – </w:t>
      </w:r>
      <w:r w:rsidR="008A39EB">
        <w:rPr>
          <w:rFonts w:ascii="Times New Roman" w:hAnsi="Times New Roman" w:cs="Times New Roman"/>
          <w:sz w:val="22"/>
          <w:szCs w:val="22"/>
        </w:rPr>
        <w:t>04 сентября</w:t>
      </w:r>
      <w:r w:rsidRPr="005625C4">
        <w:rPr>
          <w:rFonts w:ascii="Times New Roman" w:hAnsi="Times New Roman" w:cs="Times New Roman"/>
          <w:sz w:val="22"/>
          <w:szCs w:val="22"/>
        </w:rPr>
        <w:t xml:space="preserve"> 202</w:t>
      </w:r>
      <w:r w:rsidR="005625C4" w:rsidRPr="005625C4">
        <w:rPr>
          <w:rFonts w:ascii="Times New Roman" w:hAnsi="Times New Roman" w:cs="Times New Roman"/>
          <w:sz w:val="22"/>
          <w:szCs w:val="22"/>
        </w:rPr>
        <w:t>4</w:t>
      </w:r>
      <w:r w:rsidRPr="005625C4">
        <w:rPr>
          <w:rFonts w:ascii="Times New Roman" w:hAnsi="Times New Roman" w:cs="Times New Roman"/>
          <w:sz w:val="22"/>
          <w:szCs w:val="22"/>
        </w:rPr>
        <w:t xml:space="preserve"> г. в 11 часов 00 минут.</w:t>
      </w:r>
    </w:p>
    <w:p w:rsidR="00F51D3C" w:rsidRPr="005625C4" w:rsidRDefault="00F51D3C" w:rsidP="00F51D3C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5625C4">
        <w:rPr>
          <w:rFonts w:ascii="Times New Roman" w:hAnsi="Times New Roman" w:cs="Times New Roman"/>
          <w:sz w:val="22"/>
          <w:szCs w:val="22"/>
        </w:rPr>
        <w:t xml:space="preserve">Дата рассмотрения заявок на участие в электронном аукционе – </w:t>
      </w:r>
      <w:r w:rsidR="008A39EB">
        <w:rPr>
          <w:rFonts w:ascii="Times New Roman" w:hAnsi="Times New Roman" w:cs="Times New Roman"/>
          <w:sz w:val="22"/>
          <w:szCs w:val="22"/>
        </w:rPr>
        <w:t>05 сентября</w:t>
      </w:r>
      <w:r w:rsidRPr="005625C4">
        <w:rPr>
          <w:rFonts w:ascii="Times New Roman" w:hAnsi="Times New Roman" w:cs="Times New Roman"/>
          <w:sz w:val="22"/>
          <w:szCs w:val="22"/>
        </w:rPr>
        <w:t xml:space="preserve"> 202</w:t>
      </w:r>
      <w:r w:rsidR="005625C4" w:rsidRPr="005625C4">
        <w:rPr>
          <w:rFonts w:ascii="Times New Roman" w:hAnsi="Times New Roman" w:cs="Times New Roman"/>
          <w:sz w:val="22"/>
          <w:szCs w:val="22"/>
        </w:rPr>
        <w:t>4</w:t>
      </w:r>
      <w:r w:rsidRPr="005625C4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F51D3C" w:rsidRDefault="00F51D3C" w:rsidP="00F51D3C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5625C4">
        <w:rPr>
          <w:rFonts w:ascii="Times New Roman" w:hAnsi="Times New Roman" w:cs="Times New Roman"/>
          <w:sz w:val="22"/>
          <w:szCs w:val="22"/>
        </w:rPr>
        <w:t xml:space="preserve">Дата, время и место проведения электронного аукциона – </w:t>
      </w:r>
      <w:r w:rsidR="008A39EB">
        <w:rPr>
          <w:rFonts w:ascii="Times New Roman" w:hAnsi="Times New Roman" w:cs="Times New Roman"/>
          <w:sz w:val="22"/>
          <w:szCs w:val="22"/>
        </w:rPr>
        <w:t>09 сентября</w:t>
      </w:r>
      <w:r w:rsidRPr="005625C4">
        <w:rPr>
          <w:rFonts w:ascii="Times New Roman" w:hAnsi="Times New Roman" w:cs="Times New Roman"/>
          <w:sz w:val="22"/>
          <w:szCs w:val="22"/>
        </w:rPr>
        <w:t xml:space="preserve"> 202</w:t>
      </w:r>
      <w:r w:rsidR="005625C4" w:rsidRPr="005625C4">
        <w:rPr>
          <w:rFonts w:ascii="Times New Roman" w:hAnsi="Times New Roman" w:cs="Times New Roman"/>
          <w:sz w:val="22"/>
          <w:szCs w:val="22"/>
        </w:rPr>
        <w:t>4</w:t>
      </w:r>
      <w:r w:rsidRPr="005625C4">
        <w:rPr>
          <w:rFonts w:ascii="Times New Roman" w:hAnsi="Times New Roman" w:cs="Times New Roman"/>
          <w:sz w:val="22"/>
          <w:szCs w:val="22"/>
        </w:rPr>
        <w:t xml:space="preserve"> г. в 09 часов 15 минут на электронной торговой площадке АО «ЕЭТП» www.roseltorg.ru.</w:t>
      </w:r>
    </w:p>
    <w:p w:rsidR="00F51D3C" w:rsidRDefault="00F51D3C" w:rsidP="00F51D3C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F51D3C" w:rsidRDefault="00F51D3C" w:rsidP="00F51D3C">
      <w:pPr>
        <w:widowControl/>
        <w:autoSpaceDE/>
        <w:autoSpaceDN/>
        <w:adjustRightInd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Дата и время осмотра земельных участков на местности – устанавливается Организатором электронного аукциона на основании письменных заявлений от заинтересованных лиц, поступивших Организатору электронного аукциона не позднее, чем за 5 дней до даты окончания приема заявок на участие в электронном аукционе.</w:t>
      </w:r>
    </w:p>
    <w:p w:rsidR="0040375E" w:rsidRPr="00B404F2" w:rsidRDefault="0040375E" w:rsidP="0040375E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:rsidR="0040375E" w:rsidRPr="00B404F2" w:rsidRDefault="0040375E" w:rsidP="0040375E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:rsidR="00FD0318" w:rsidRPr="00B404F2" w:rsidRDefault="00FD0318" w:rsidP="00FD0318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  <w:sectPr w:rsidR="00FD0318" w:rsidRPr="00B404F2" w:rsidSect="00290C8F">
          <w:pgSz w:w="11906" w:h="16838"/>
          <w:pgMar w:top="993" w:right="567" w:bottom="1134" w:left="1701" w:header="709" w:footer="709" w:gutter="0"/>
          <w:cols w:space="720"/>
        </w:sectPr>
      </w:pPr>
    </w:p>
    <w:p w:rsidR="00DD4C6F" w:rsidRDefault="00DD4C6F" w:rsidP="00FD0318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D0318" w:rsidRPr="00B404F2" w:rsidRDefault="00BF25F2" w:rsidP="00FD0318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="00FD0318" w:rsidRPr="00B404F2">
        <w:rPr>
          <w:rFonts w:ascii="Times New Roman" w:hAnsi="Times New Roman" w:cs="Times New Roman"/>
          <w:b/>
          <w:sz w:val="22"/>
          <w:szCs w:val="22"/>
        </w:rPr>
        <w:t>Сведения о предмете аукциона</w:t>
      </w:r>
    </w:p>
    <w:p w:rsidR="00FD0318" w:rsidRDefault="00FD0318" w:rsidP="00FD031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 xml:space="preserve">Предмет аукциона – право заключения </w:t>
      </w:r>
      <w:r w:rsidR="007D509B" w:rsidRPr="00B404F2">
        <w:rPr>
          <w:rFonts w:ascii="Times New Roman" w:hAnsi="Times New Roman" w:cs="Times New Roman"/>
          <w:b/>
          <w:sz w:val="22"/>
          <w:szCs w:val="22"/>
        </w:rPr>
        <w:t>договор</w:t>
      </w:r>
      <w:r w:rsidR="001A05D8">
        <w:rPr>
          <w:rFonts w:ascii="Times New Roman" w:hAnsi="Times New Roman" w:cs="Times New Roman"/>
          <w:b/>
          <w:sz w:val="22"/>
          <w:szCs w:val="22"/>
        </w:rPr>
        <w:t>а</w:t>
      </w:r>
      <w:r w:rsidRPr="00B404F2">
        <w:rPr>
          <w:rFonts w:ascii="Times New Roman" w:hAnsi="Times New Roman" w:cs="Times New Roman"/>
          <w:b/>
          <w:sz w:val="22"/>
          <w:szCs w:val="22"/>
        </w:rPr>
        <w:t xml:space="preserve"> купли-продажи </w:t>
      </w:r>
      <w:r w:rsidR="007D509B" w:rsidRPr="00B404F2">
        <w:rPr>
          <w:rFonts w:ascii="Times New Roman" w:hAnsi="Times New Roman" w:cs="Times New Roman"/>
          <w:b/>
          <w:sz w:val="22"/>
          <w:szCs w:val="22"/>
        </w:rPr>
        <w:t>земельн</w:t>
      </w:r>
      <w:r w:rsidR="001A05D8">
        <w:rPr>
          <w:rFonts w:ascii="Times New Roman" w:hAnsi="Times New Roman" w:cs="Times New Roman"/>
          <w:b/>
          <w:sz w:val="22"/>
          <w:szCs w:val="22"/>
        </w:rPr>
        <w:t>ого</w:t>
      </w:r>
      <w:r w:rsidR="007D509B" w:rsidRPr="00B404F2">
        <w:rPr>
          <w:rFonts w:ascii="Times New Roman" w:hAnsi="Times New Roman" w:cs="Times New Roman"/>
          <w:b/>
          <w:sz w:val="22"/>
          <w:szCs w:val="22"/>
        </w:rPr>
        <w:t xml:space="preserve"> участк</w:t>
      </w:r>
      <w:r w:rsidR="001A05D8">
        <w:rPr>
          <w:rFonts w:ascii="Times New Roman" w:hAnsi="Times New Roman" w:cs="Times New Roman"/>
          <w:b/>
          <w:sz w:val="22"/>
          <w:szCs w:val="22"/>
        </w:rPr>
        <w:t>а</w:t>
      </w:r>
      <w:r w:rsidR="000938BB" w:rsidRPr="00B404F2">
        <w:rPr>
          <w:rFonts w:ascii="Times New Roman" w:hAnsi="Times New Roman" w:cs="Times New Roman"/>
          <w:b/>
          <w:sz w:val="22"/>
          <w:szCs w:val="22"/>
        </w:rPr>
        <w:t xml:space="preserve"> сельскохозяйственного назначения</w:t>
      </w:r>
    </w:p>
    <w:p w:rsidR="00DD4C6F" w:rsidRPr="00B404F2" w:rsidRDefault="00DD4C6F" w:rsidP="00FD0318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51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2132"/>
        <w:gridCol w:w="1828"/>
        <w:gridCol w:w="4286"/>
        <w:gridCol w:w="3150"/>
        <w:gridCol w:w="1992"/>
        <w:gridCol w:w="1279"/>
      </w:tblGrid>
      <w:tr w:rsidR="00AF1F0E" w:rsidRPr="00B404F2" w:rsidTr="00F80A43">
        <w:trPr>
          <w:cantSplit/>
          <w:trHeight w:val="1987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F1F0E" w:rsidRPr="00B404F2" w:rsidRDefault="00AF1F0E" w:rsidP="00F80A4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B404F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F1F0E" w:rsidRPr="00B404F2" w:rsidRDefault="00AF1F0E" w:rsidP="00F80A4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B404F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Кадастровый номер объекта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F1F0E" w:rsidRPr="00B404F2" w:rsidRDefault="00AF1F0E" w:rsidP="00F80A43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B404F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Площадь объекта, м</w:t>
            </w:r>
            <w:r w:rsidRPr="00B404F2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F1F0E" w:rsidRPr="00B404F2" w:rsidRDefault="00AF1F0E" w:rsidP="00F80A43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B404F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Адрес (местонахождение) объекта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F1F0E" w:rsidRPr="00B404F2" w:rsidRDefault="00AF1F0E" w:rsidP="00F80A43">
            <w:pPr>
              <w:spacing w:line="216" w:lineRule="auto"/>
              <w:ind w:firstLine="26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B404F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F1F0E" w:rsidRPr="00B404F2" w:rsidRDefault="00DD12E0" w:rsidP="00F80A4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B404F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Начальная цена предмета аукциона (начальная цена продажи земельного участка), руб.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F1F0E" w:rsidRPr="00B404F2" w:rsidRDefault="00AF1F0E" w:rsidP="00F80A43">
            <w:pPr>
              <w:spacing w:line="216" w:lineRule="auto"/>
              <w:ind w:firstLine="3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B404F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Задаток по лоту,</w:t>
            </w:r>
          </w:p>
          <w:p w:rsidR="00AF1F0E" w:rsidRPr="00B404F2" w:rsidRDefault="00AF1F0E" w:rsidP="00F80A43">
            <w:pPr>
              <w:spacing w:line="216" w:lineRule="auto"/>
              <w:ind w:firstLine="3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B404F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руб.</w:t>
            </w:r>
          </w:p>
        </w:tc>
      </w:tr>
      <w:tr w:rsidR="00AF1F0E" w:rsidRPr="00B404F2" w:rsidTr="00F80A43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F0E" w:rsidRPr="00B404F2" w:rsidRDefault="001A05D8" w:rsidP="00F80A43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Россошанский</w:t>
            </w:r>
            <w:r w:rsidR="00AF1F0E" w:rsidRPr="00B404F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район</w:t>
            </w:r>
          </w:p>
        </w:tc>
      </w:tr>
      <w:tr w:rsidR="00AF1F0E" w:rsidRPr="00B404F2" w:rsidTr="00F80A43">
        <w:trPr>
          <w:cantSplit/>
          <w:trHeight w:val="31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F0E" w:rsidRPr="001A05D8" w:rsidRDefault="00AF1F0E" w:rsidP="00F51D3C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A05D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Лот № 1 </w:t>
            </w:r>
            <w:r w:rsidR="001A05D8" w:rsidRPr="001A05D8">
              <w:rPr>
                <w:rFonts w:ascii="Times New Roman" w:hAnsi="Times New Roman" w:cs="Times New Roman"/>
                <w:sz w:val="22"/>
                <w:szCs w:val="22"/>
              </w:rPr>
              <w:t>(Новокалитвенское с/п)</w:t>
            </w:r>
            <w:r w:rsidR="001A05D8" w:rsidRPr="001A05D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B17B9" w:rsidRPr="00B404F2" w:rsidTr="00F80A43">
        <w:trPr>
          <w:cantSplit/>
          <w:trHeight w:val="940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7B9" w:rsidRPr="00B404F2" w:rsidRDefault="004B17B9" w:rsidP="004B17B9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7B9" w:rsidRPr="001A05D8" w:rsidRDefault="004B17B9" w:rsidP="004B17B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1A05D8">
              <w:rPr>
                <w:rFonts w:ascii="Times New Roman" w:hAnsi="Times New Roman" w:cs="Times New Roman"/>
                <w:sz w:val="22"/>
                <w:szCs w:val="22"/>
              </w:rPr>
              <w:t>36:27:1000001:198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7B9" w:rsidRPr="001A05D8" w:rsidRDefault="004B17B9" w:rsidP="004B17B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1A05D8"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</w:rPr>
              <w:t>6 231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7B9" w:rsidRPr="001A05D8" w:rsidRDefault="004B17B9" w:rsidP="004B17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A05D8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8F9FA"/>
              </w:rPr>
              <w:t>Российская Федерация, Воронежская область, Россошанский район, Новокалитвенское сельское поселение, кадастровый квартал 36:27:1000001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7B9" w:rsidRPr="00C20641" w:rsidRDefault="00C20641" w:rsidP="004B17B9">
            <w:pPr>
              <w:ind w:right="-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0641">
              <w:rPr>
                <w:rFonts w:ascii="Times New Roman" w:hAnsi="Times New Roman" w:cs="Times New Roman"/>
                <w:sz w:val="22"/>
                <w:szCs w:val="22"/>
              </w:rPr>
              <w:t>ельскохозяйственное использование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7B9" w:rsidRPr="00F51D3C" w:rsidRDefault="004B17B9" w:rsidP="004B17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15 578</w:t>
            </w:r>
            <w:r w:rsidRPr="00F51D3C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7B9" w:rsidRPr="00F51D3C" w:rsidRDefault="004B17B9" w:rsidP="004B17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15 578</w:t>
            </w:r>
            <w:r w:rsidRPr="00F51D3C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</w:tbl>
    <w:p w:rsidR="0055259B" w:rsidRDefault="0055259B" w:rsidP="00AF1F0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AF1F0E" w:rsidRPr="00B404F2" w:rsidRDefault="00DD12E0" w:rsidP="00AF1F0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«Шаг аукциона» (величина повышения начальной цены продажи) – 3% от начальной цены продажи.</w:t>
      </w:r>
    </w:p>
    <w:p w:rsidR="00AF1F0E" w:rsidRPr="00B404F2" w:rsidRDefault="00AF1F0E" w:rsidP="00AF1F0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AF1F0E" w:rsidRPr="00B404F2" w:rsidRDefault="00AF1F0E" w:rsidP="00AF1F0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У земельн</w:t>
      </w:r>
      <w:r w:rsidR="004B17B9">
        <w:rPr>
          <w:rFonts w:ascii="Times New Roman" w:hAnsi="Times New Roman" w:cs="Times New Roman"/>
          <w:sz w:val="22"/>
          <w:szCs w:val="22"/>
        </w:rPr>
        <w:t>ого</w:t>
      </w:r>
      <w:r w:rsidRPr="00B404F2">
        <w:rPr>
          <w:rFonts w:ascii="Times New Roman" w:hAnsi="Times New Roman" w:cs="Times New Roman"/>
          <w:sz w:val="22"/>
          <w:szCs w:val="22"/>
        </w:rPr>
        <w:t xml:space="preserve"> участк</w:t>
      </w:r>
      <w:r w:rsidR="004B17B9">
        <w:rPr>
          <w:rFonts w:ascii="Times New Roman" w:hAnsi="Times New Roman" w:cs="Times New Roman"/>
          <w:sz w:val="22"/>
          <w:szCs w:val="22"/>
        </w:rPr>
        <w:t>а</w:t>
      </w:r>
      <w:r w:rsidRPr="00B404F2">
        <w:rPr>
          <w:rFonts w:ascii="Times New Roman" w:hAnsi="Times New Roman" w:cs="Times New Roman"/>
          <w:sz w:val="22"/>
          <w:szCs w:val="22"/>
        </w:rPr>
        <w:t>:</w:t>
      </w:r>
    </w:p>
    <w:p w:rsidR="00AF1F0E" w:rsidRPr="00B404F2" w:rsidRDefault="00AF1F0E" w:rsidP="00AF1F0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Категория земель – земли сельскохозяйственного назначения. </w:t>
      </w:r>
    </w:p>
    <w:p w:rsidR="00AF1F0E" w:rsidRPr="00B404F2" w:rsidRDefault="00AF1F0E" w:rsidP="00AF1F0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Целевое назначение – </w:t>
      </w:r>
      <w:r w:rsidR="007665CC" w:rsidRPr="00B404F2">
        <w:rPr>
          <w:rFonts w:ascii="Times New Roman" w:hAnsi="Times New Roman" w:cs="Times New Roman"/>
          <w:sz w:val="22"/>
          <w:szCs w:val="22"/>
        </w:rPr>
        <w:t>сельскохозяйственное использование</w:t>
      </w:r>
      <w:r w:rsidRPr="00B404F2">
        <w:rPr>
          <w:rFonts w:ascii="Times New Roman" w:hAnsi="Times New Roman" w:cs="Times New Roman"/>
          <w:sz w:val="22"/>
          <w:szCs w:val="22"/>
        </w:rPr>
        <w:t>.</w:t>
      </w:r>
    </w:p>
    <w:p w:rsidR="00AF1F0E" w:rsidRPr="00B404F2" w:rsidRDefault="00AF1F0E" w:rsidP="00AF1F0E">
      <w:pPr>
        <w:tabs>
          <w:tab w:val="left" w:pos="660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Границы – описаны в </w:t>
      </w:r>
      <w:r w:rsidR="007F328C">
        <w:rPr>
          <w:rFonts w:ascii="Times New Roman" w:hAnsi="Times New Roman" w:cs="Times New Roman"/>
          <w:sz w:val="22"/>
          <w:szCs w:val="22"/>
        </w:rPr>
        <w:t>в</w:t>
      </w:r>
      <w:r w:rsidR="004B17B9">
        <w:rPr>
          <w:rFonts w:ascii="Times New Roman" w:hAnsi="Times New Roman" w:cs="Times New Roman"/>
          <w:sz w:val="22"/>
          <w:szCs w:val="22"/>
        </w:rPr>
        <w:t xml:space="preserve">ыписке из </w:t>
      </w:r>
      <w:r w:rsidR="00992854">
        <w:rPr>
          <w:rFonts w:ascii="Times New Roman" w:hAnsi="Times New Roman" w:cs="Times New Roman"/>
          <w:sz w:val="22"/>
          <w:szCs w:val="22"/>
        </w:rPr>
        <w:t>Е</w:t>
      </w:r>
      <w:r w:rsidR="004B17B9">
        <w:rPr>
          <w:rFonts w:ascii="Times New Roman" w:hAnsi="Times New Roman" w:cs="Times New Roman"/>
          <w:sz w:val="22"/>
          <w:szCs w:val="22"/>
        </w:rPr>
        <w:t>диного государственного реестра недвижимости об объекте недвижимости</w:t>
      </w:r>
      <w:r w:rsidRPr="00B404F2">
        <w:rPr>
          <w:rFonts w:ascii="Times New Roman" w:hAnsi="Times New Roman" w:cs="Times New Roman"/>
          <w:sz w:val="22"/>
          <w:szCs w:val="22"/>
        </w:rPr>
        <w:t>.</w:t>
      </w:r>
    </w:p>
    <w:p w:rsidR="00AF1F0E" w:rsidRDefault="00AF1F0E" w:rsidP="00AF1F0E">
      <w:pPr>
        <w:widowControl/>
        <w:ind w:firstLine="567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Обременения, ограничения</w:t>
      </w:r>
      <w:r w:rsidR="004B17B9">
        <w:rPr>
          <w:rFonts w:ascii="Times New Roman" w:hAnsi="Times New Roman" w:cs="Times New Roman"/>
          <w:sz w:val="22"/>
          <w:szCs w:val="22"/>
        </w:rPr>
        <w:t xml:space="preserve"> – не зарегистрированы.</w:t>
      </w:r>
    </w:p>
    <w:p w:rsidR="00507BF0" w:rsidRDefault="00507BF0" w:rsidP="00AF1F0E">
      <w:pPr>
        <w:widowControl/>
        <w:ind w:firstLine="567"/>
        <w:rPr>
          <w:rFonts w:ascii="Times New Roman" w:hAnsi="Times New Roman" w:cs="Times New Roman"/>
          <w:sz w:val="22"/>
          <w:szCs w:val="22"/>
        </w:rPr>
      </w:pPr>
      <w:r w:rsidRPr="00934829">
        <w:rPr>
          <w:rFonts w:ascii="Times New Roman" w:hAnsi="Times New Roman" w:cs="Times New Roman"/>
          <w:sz w:val="22"/>
          <w:szCs w:val="22"/>
        </w:rPr>
        <w:t>С иными сведениями о предмете аукциона претенденты могут ознакомиться по месту приема заявок.</w:t>
      </w:r>
    </w:p>
    <w:p w:rsidR="00507BF0" w:rsidRPr="00B404F2" w:rsidRDefault="00507BF0" w:rsidP="00AF1F0E">
      <w:pPr>
        <w:widowControl/>
        <w:ind w:firstLine="567"/>
        <w:rPr>
          <w:rFonts w:ascii="Times New Roman" w:hAnsi="Times New Roman" w:cs="Times New Roman"/>
          <w:sz w:val="22"/>
          <w:szCs w:val="22"/>
        </w:rPr>
      </w:pPr>
    </w:p>
    <w:p w:rsidR="007665CC" w:rsidRPr="00B404F2" w:rsidRDefault="007665CC" w:rsidP="004702BC">
      <w:pPr>
        <w:widowControl/>
        <w:ind w:firstLine="708"/>
        <w:rPr>
          <w:rFonts w:ascii="Times New Roman" w:hAnsi="Times New Roman" w:cs="Times New Roman"/>
          <w:b/>
          <w:sz w:val="22"/>
          <w:szCs w:val="22"/>
        </w:rPr>
        <w:sectPr w:rsidR="007665CC" w:rsidRPr="00B404F2" w:rsidSect="00D549A9">
          <w:pgSz w:w="16838" w:h="11906" w:orient="landscape"/>
          <w:pgMar w:top="851" w:right="567" w:bottom="851" w:left="1701" w:header="709" w:footer="709" w:gutter="0"/>
          <w:cols w:space="720"/>
        </w:sectPr>
      </w:pPr>
    </w:p>
    <w:p w:rsidR="007665CC" w:rsidRPr="00B404F2" w:rsidRDefault="007665CC" w:rsidP="007665CC">
      <w:pPr>
        <w:tabs>
          <w:tab w:val="left" w:pos="142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lastRenderedPageBreak/>
        <w:t>2. Условия участия в электронном аукционе</w:t>
      </w:r>
      <w:r w:rsidRPr="00B404F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665CC" w:rsidRPr="00B404F2" w:rsidRDefault="007665CC" w:rsidP="007665CC">
      <w:pPr>
        <w:tabs>
          <w:tab w:val="left" w:pos="142"/>
        </w:tabs>
        <w:ind w:firstLine="426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665CC" w:rsidRPr="00B404F2" w:rsidRDefault="007665CC" w:rsidP="007665CC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Общие условия:</w:t>
      </w:r>
    </w:p>
    <w:p w:rsidR="007665CC" w:rsidRPr="00B404F2" w:rsidRDefault="007665CC" w:rsidP="007665CC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Лицо, желающее участвовать в электронном аукционе (далее - заявитель), обязано осуществить следующие действия:</w:t>
      </w:r>
    </w:p>
    <w:p w:rsidR="007665CC" w:rsidRPr="00B404F2" w:rsidRDefault="007665CC" w:rsidP="007665CC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1) Внести задаток на счет Оператора в порядке, указанном в п. 3 настоящего извещения.</w:t>
      </w:r>
    </w:p>
    <w:p w:rsidR="007665CC" w:rsidRPr="00B404F2" w:rsidRDefault="007665CC" w:rsidP="007665CC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2) Направить Оператору заявку на участие в электронном аукционе в порядке, указанном в п. 4 настоящего извещения.</w:t>
      </w:r>
      <w:r w:rsidRPr="00B404F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7665CC" w:rsidRPr="00B404F2" w:rsidRDefault="007665CC" w:rsidP="007665CC">
      <w:pPr>
        <w:widowControl/>
        <w:ind w:firstLine="426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 xml:space="preserve">В соответствии с п. 5 ст. 39.13 Земельного Кодекса Российской Федерации </w:t>
      </w:r>
      <w:r w:rsidRPr="00B404F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допускается взимание оператором электронной площадки с победителя электронного аукциона или иных лиц, с которыми в соответствии с </w:t>
      </w:r>
      <w:hyperlink r:id="rId8" w:history="1">
        <w:r w:rsidRPr="00B404F2">
          <w:rPr>
            <w:rStyle w:val="a5"/>
            <w:rFonts w:ascii="Times New Roman" w:eastAsiaTheme="minorHAnsi" w:hAnsi="Times New Roman" w:cs="Times New Roman"/>
            <w:sz w:val="22"/>
            <w:szCs w:val="22"/>
            <w:lang w:eastAsia="en-US"/>
          </w:rPr>
          <w:t>пунктами 13</w:t>
        </w:r>
      </w:hyperlink>
      <w:r w:rsidRPr="00B404F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, </w:t>
      </w:r>
      <w:hyperlink r:id="rId9" w:history="1">
        <w:r w:rsidRPr="00B404F2">
          <w:rPr>
            <w:rStyle w:val="a5"/>
            <w:rFonts w:ascii="Times New Roman" w:eastAsiaTheme="minorHAnsi" w:hAnsi="Times New Roman" w:cs="Times New Roman"/>
            <w:sz w:val="22"/>
            <w:szCs w:val="22"/>
            <w:lang w:eastAsia="en-US"/>
          </w:rPr>
          <w:t>14</w:t>
        </w:r>
      </w:hyperlink>
      <w:r w:rsidRPr="00B404F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, </w:t>
      </w:r>
      <w:hyperlink r:id="rId10" w:history="1">
        <w:r w:rsidRPr="00B404F2">
          <w:rPr>
            <w:rStyle w:val="a5"/>
            <w:rFonts w:ascii="Times New Roman" w:eastAsiaTheme="minorHAnsi" w:hAnsi="Times New Roman" w:cs="Times New Roman"/>
            <w:sz w:val="22"/>
            <w:szCs w:val="22"/>
            <w:lang w:eastAsia="en-US"/>
          </w:rPr>
          <w:t>20</w:t>
        </w:r>
      </w:hyperlink>
      <w:r w:rsidRPr="00B404F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и </w:t>
      </w:r>
      <w:hyperlink r:id="rId11" w:history="1">
        <w:r w:rsidRPr="00B404F2">
          <w:rPr>
            <w:rStyle w:val="a5"/>
            <w:rFonts w:ascii="Times New Roman" w:eastAsiaTheme="minorHAnsi" w:hAnsi="Times New Roman" w:cs="Times New Roman"/>
            <w:sz w:val="22"/>
            <w:szCs w:val="22"/>
            <w:lang w:eastAsia="en-US"/>
          </w:rPr>
          <w:t>25 статьи 39.12</w:t>
        </w:r>
      </w:hyperlink>
      <w:r w:rsidRPr="00B404F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Земельного Кодекса Российской Федерации заключается договор купли-продажи земельного участка, находящегося в государственной собственности, либо договор аренды такого участка,  платы за участие в электронном аукционе в порядке, размере и на условиях, установленных </w:t>
      </w:r>
      <w:r w:rsidRPr="00B404F2">
        <w:rPr>
          <w:rFonts w:ascii="Times New Roman" w:hAnsi="Times New Roman" w:cs="Times New Roman"/>
          <w:b/>
          <w:sz w:val="22"/>
          <w:szCs w:val="22"/>
        </w:rPr>
        <w:t>постановлением Правительства Российской Федерации от 10.05.2018 № 564</w:t>
      </w:r>
      <w:r w:rsidRPr="00B404F2">
        <w:rPr>
          <w:rFonts w:ascii="Times New Roman" w:hAnsi="Times New Roman" w:cs="Times New Roman"/>
          <w:sz w:val="22"/>
          <w:szCs w:val="22"/>
        </w:rPr>
        <w:t xml:space="preserve">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размеров».</w:t>
      </w:r>
    </w:p>
    <w:p w:rsidR="007665CC" w:rsidRDefault="007665CC" w:rsidP="007665CC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507BF0" w:rsidRPr="00165384" w:rsidRDefault="00507BF0" w:rsidP="00507BF0">
      <w:pPr>
        <w:tabs>
          <w:tab w:val="left" w:pos="142"/>
        </w:tabs>
        <w:ind w:firstLine="426"/>
        <w:jc w:val="center"/>
        <w:rPr>
          <w:rFonts w:ascii="Times New Roman" w:hAnsi="Times New Roman" w:cs="Times New Roman"/>
          <w:b/>
          <w:sz w:val="23"/>
          <w:szCs w:val="23"/>
          <w:highlight w:val="yellow"/>
        </w:rPr>
      </w:pPr>
      <w:r w:rsidRPr="00165384">
        <w:rPr>
          <w:rFonts w:ascii="Times New Roman" w:hAnsi="Times New Roman" w:cs="Times New Roman"/>
          <w:b/>
          <w:sz w:val="23"/>
          <w:szCs w:val="23"/>
        </w:rPr>
        <w:t>3. Порядок внесения и возврата задатка</w:t>
      </w:r>
    </w:p>
    <w:p w:rsidR="00507BF0" w:rsidRPr="00165384" w:rsidRDefault="00507BF0" w:rsidP="00507BF0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Задаток для участия в электронном аукционе вносится на счет Оператора электронной торговой площадки по следующим реквизитам:</w:t>
      </w:r>
    </w:p>
    <w:p w:rsidR="00507BF0" w:rsidRPr="00165384" w:rsidRDefault="00507BF0" w:rsidP="00507BF0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65384">
        <w:rPr>
          <w:rFonts w:ascii="Times New Roman" w:hAnsi="Times New Roman" w:cs="Times New Roman"/>
          <w:b/>
          <w:sz w:val="23"/>
          <w:szCs w:val="23"/>
        </w:rPr>
        <w:t xml:space="preserve">Получатель – АО "Единая электронная торговая площадка"; ИНН 7707704692; </w:t>
      </w: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</w:t>
      </w:r>
      <w:r w:rsidRPr="00165384">
        <w:rPr>
          <w:rFonts w:ascii="Times New Roman" w:hAnsi="Times New Roman" w:cs="Times New Roman"/>
          <w:b/>
          <w:sz w:val="23"/>
          <w:szCs w:val="23"/>
        </w:rPr>
        <w:t>КПП 772501001; наименование банка получателя: Филиал "Центральный" Банка ВТБ (ПАО) в г. Москва; расчетный счет (казначейский счет) 40702810510050001273; БИК 044525411; корреспондентский счет (ЕКС) 30101810145250000411.</w:t>
      </w:r>
    </w:p>
    <w:p w:rsidR="00507BF0" w:rsidRPr="00165384" w:rsidRDefault="00507BF0" w:rsidP="00507BF0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65384">
        <w:rPr>
          <w:rFonts w:ascii="Times New Roman" w:hAnsi="Times New Roman" w:cs="Times New Roman"/>
          <w:b/>
          <w:sz w:val="23"/>
          <w:szCs w:val="23"/>
        </w:rPr>
        <w:t>Назначение платежа: 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</w:t>
      </w:r>
    </w:p>
    <w:p w:rsidR="00507BF0" w:rsidRPr="00165384" w:rsidRDefault="00507BF0" w:rsidP="00507BF0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Задаток должен поступить на указанный счет не позднее даты рассмотрения заявок на участие в электронном аукционе.</w:t>
      </w:r>
    </w:p>
    <w:p w:rsidR="00507BF0" w:rsidRPr="00165384" w:rsidRDefault="00507BF0" w:rsidP="00507BF0">
      <w:pPr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Задаток вносится заявителем единым платежом в валюте Российской Федерации.</w:t>
      </w:r>
    </w:p>
    <w:p w:rsidR="00507BF0" w:rsidRPr="00165384" w:rsidRDefault="00507BF0" w:rsidP="00507BF0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 xml:space="preserve">Документом, подтверждающим поступление задатка на счет </w:t>
      </w:r>
      <w:r w:rsidR="004D7038">
        <w:rPr>
          <w:rFonts w:ascii="Times New Roman" w:hAnsi="Times New Roman" w:cs="Times New Roman"/>
          <w:sz w:val="23"/>
          <w:szCs w:val="23"/>
        </w:rPr>
        <w:t xml:space="preserve">Оператора </w:t>
      </w:r>
      <w:r w:rsidR="00EF1ED1">
        <w:rPr>
          <w:rFonts w:ascii="Times New Roman" w:hAnsi="Times New Roman" w:cs="Times New Roman"/>
          <w:sz w:val="23"/>
          <w:szCs w:val="23"/>
        </w:rPr>
        <w:t>электронной торговой площадки</w:t>
      </w:r>
      <w:r w:rsidRPr="00165384">
        <w:rPr>
          <w:rFonts w:ascii="Times New Roman" w:hAnsi="Times New Roman" w:cs="Times New Roman"/>
          <w:sz w:val="23"/>
          <w:szCs w:val="23"/>
        </w:rPr>
        <w:t>, является выписка с этого счета.</w:t>
      </w:r>
    </w:p>
    <w:p w:rsidR="00507BF0" w:rsidRPr="00165384" w:rsidRDefault="00507BF0" w:rsidP="00507BF0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Задаток возвращается заявителю в следующих случаях и порядке:</w:t>
      </w:r>
    </w:p>
    <w:p w:rsidR="00507BF0" w:rsidRPr="00165384" w:rsidRDefault="00507BF0" w:rsidP="00507BF0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 xml:space="preserve"> - в случае отказа в проведении электронного аукциона, в течение 3 (трех) дней со дня принятия решения об отказе в проведении электронного аукциона;</w:t>
      </w:r>
    </w:p>
    <w:p w:rsidR="00507BF0" w:rsidRPr="00165384" w:rsidRDefault="00507BF0" w:rsidP="00507BF0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 xml:space="preserve"> - в случае отзыва заявки заявителем до окончания срока приема заявок, в течение 3 (трех) рабочих дней со дня поступления Оператору электронного аукциона уведомления об отзыве заявки;</w:t>
      </w:r>
    </w:p>
    <w:p w:rsidR="00507BF0" w:rsidRPr="00165384" w:rsidRDefault="00507BF0" w:rsidP="00507BF0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 xml:space="preserve"> - в случае если заявитель не допущен к участию в электронном аукционе, в течение 3 (трех) рабочих дней со дня оформления протокола приема заявок на участие в электронном аукционе;</w:t>
      </w:r>
    </w:p>
    <w:p w:rsidR="00507BF0" w:rsidRPr="00165384" w:rsidRDefault="00507BF0" w:rsidP="00507BF0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электронного аукциона;</w:t>
      </w:r>
    </w:p>
    <w:p w:rsidR="00507BF0" w:rsidRPr="00165384" w:rsidRDefault="00507BF0" w:rsidP="00507BF0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 xml:space="preserve"> - если участник электронного аукциона не признан победителем, в течение 3 (трех) рабочих дней со дня подписания протокола о результатах электронного аукциона. </w:t>
      </w:r>
    </w:p>
    <w:p w:rsidR="00507BF0" w:rsidRPr="00165384" w:rsidRDefault="00507BF0" w:rsidP="00507BF0">
      <w:pPr>
        <w:widowControl/>
        <w:tabs>
          <w:tab w:val="left" w:pos="142"/>
        </w:tabs>
        <w:ind w:firstLine="426"/>
        <w:jc w:val="both"/>
        <w:outlineLvl w:val="1"/>
        <w:rPr>
          <w:rFonts w:ascii="Times New Roman" w:eastAsia="Calibri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bCs/>
          <w:sz w:val="23"/>
          <w:szCs w:val="23"/>
        </w:rPr>
        <w:t xml:space="preserve">Задаток, внесенный лицом, признанным </w:t>
      </w:r>
      <w:r w:rsidRPr="00165384">
        <w:rPr>
          <w:rFonts w:ascii="Times New Roman" w:hAnsi="Times New Roman" w:cs="Times New Roman"/>
          <w:sz w:val="23"/>
          <w:szCs w:val="23"/>
        </w:rPr>
        <w:t xml:space="preserve">победителем электронного аукциона, </w:t>
      </w:r>
      <w:r w:rsidRPr="00165384">
        <w:rPr>
          <w:rFonts w:ascii="Times New Roman" w:eastAsia="Calibri" w:hAnsi="Times New Roman" w:cs="Times New Roman"/>
          <w:sz w:val="23"/>
          <w:szCs w:val="23"/>
        </w:rPr>
        <w:t>задаток, внесенный единственным принявшим участие в электронном аукционе его участником, либо единственным заявителем, подавшим единственную заявку, соответствующую всем требованиям и указанным в извещении о проведении электронного аукциона условиям электронного аукциона, а также единственным заявителем, признанным участником электронного аукциона, засчитываются в оплату приобретаемого земельного участка. Задатки, внесенные этими лицами, не заключившими в установленном порядке договор купли-продажи земельного участка (далее – договор купли-продажи), вследствие уклонения от заключения указанного договора, не возвращаются.</w:t>
      </w:r>
    </w:p>
    <w:p w:rsidR="00507BF0" w:rsidRPr="00165384" w:rsidRDefault="00507BF0" w:rsidP="00507BF0">
      <w:pPr>
        <w:widowControl/>
        <w:tabs>
          <w:tab w:val="left" w:pos="142"/>
        </w:tabs>
        <w:ind w:firstLine="426"/>
        <w:jc w:val="both"/>
        <w:outlineLvl w:val="1"/>
        <w:rPr>
          <w:rFonts w:ascii="Times New Roman" w:eastAsia="Calibri" w:hAnsi="Times New Roman" w:cs="Times New Roman"/>
          <w:sz w:val="23"/>
          <w:szCs w:val="23"/>
        </w:rPr>
      </w:pPr>
    </w:p>
    <w:p w:rsidR="00507BF0" w:rsidRPr="00165384" w:rsidRDefault="00507BF0" w:rsidP="00507BF0">
      <w:pPr>
        <w:pStyle w:val="aa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65384">
        <w:rPr>
          <w:rFonts w:ascii="Times New Roman" w:hAnsi="Times New Roman" w:cs="Times New Roman"/>
          <w:b/>
          <w:sz w:val="23"/>
          <w:szCs w:val="23"/>
        </w:rPr>
        <w:t>4. Порядок подачи и приема заявок на участие в электронном аукционе</w:t>
      </w:r>
    </w:p>
    <w:p w:rsidR="00507BF0" w:rsidRPr="00165384" w:rsidRDefault="00507BF0" w:rsidP="00507BF0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3"/>
          <w:szCs w:val="23"/>
        </w:rPr>
      </w:pPr>
      <w:r w:rsidRPr="00165384">
        <w:rPr>
          <w:rFonts w:ascii="Times New Roman" w:hAnsi="Times New Roman" w:cs="Times New Roman"/>
          <w:bCs/>
          <w:sz w:val="23"/>
          <w:szCs w:val="23"/>
        </w:rPr>
        <w:t>Подача заявок заявителями осуществляется в соответствии с Регламентом электронной торговой площадки АО «ЕЭТП».</w:t>
      </w:r>
    </w:p>
    <w:p w:rsidR="00507BF0" w:rsidRPr="00165384" w:rsidRDefault="00507BF0" w:rsidP="00507BF0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bCs/>
          <w:sz w:val="23"/>
          <w:szCs w:val="23"/>
        </w:rPr>
      </w:pPr>
      <w:r w:rsidRPr="00165384">
        <w:rPr>
          <w:rFonts w:ascii="Times New Roman" w:hAnsi="Times New Roman" w:cs="Times New Roman"/>
          <w:bCs/>
          <w:sz w:val="23"/>
          <w:szCs w:val="23"/>
        </w:rPr>
        <w:lastRenderedPageBreak/>
        <w:t xml:space="preserve">Заявка на участие в электронном аукционе подается заявителем после прохождения процедуры регистрации на электронной торговой площадке. </w:t>
      </w:r>
      <w:r w:rsidRPr="00165384">
        <w:rPr>
          <w:rFonts w:ascii="Times New Roman" w:hAnsi="Times New Roman" w:cs="Times New Roman"/>
          <w:b/>
          <w:bCs/>
          <w:sz w:val="23"/>
          <w:szCs w:val="23"/>
        </w:rPr>
        <w:t>Инструкция по регистрации размещена на официальном сайте г</w:t>
      </w:r>
      <w:r w:rsidRPr="00165384">
        <w:rPr>
          <w:rFonts w:ascii="Times New Roman" w:hAnsi="Times New Roman" w:cs="Times New Roman"/>
          <w:b/>
          <w:sz w:val="23"/>
          <w:szCs w:val="23"/>
        </w:rPr>
        <w:t>осударственной информационной системы «Официальный сайт Российской Федерации в информационно-телекоммуникационной сети «Интернет» www.torgi.gov.ru</w:t>
      </w:r>
      <w:r w:rsidRPr="00165384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:rsidR="00507BF0" w:rsidRPr="00165384" w:rsidRDefault="00507BF0" w:rsidP="00507BF0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3"/>
          <w:szCs w:val="23"/>
        </w:rPr>
      </w:pPr>
      <w:r w:rsidRPr="00165384">
        <w:rPr>
          <w:rFonts w:ascii="Times New Roman" w:hAnsi="Times New Roman" w:cs="Times New Roman"/>
          <w:bCs/>
          <w:sz w:val="23"/>
          <w:szCs w:val="23"/>
        </w:rPr>
        <w:t>Подача заявок на участие в электронном аукционе осуществляется заявителем с использованием личного кабинета на электронной торговой площадке в соответствии с требованиями, установленными настоящим извещением.</w:t>
      </w:r>
    </w:p>
    <w:p w:rsidR="00507BF0" w:rsidRPr="00165384" w:rsidRDefault="00507BF0" w:rsidP="00507BF0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3"/>
          <w:szCs w:val="23"/>
        </w:rPr>
      </w:pPr>
      <w:r w:rsidRPr="00165384">
        <w:rPr>
          <w:rFonts w:ascii="Times New Roman" w:hAnsi="Times New Roman" w:cs="Times New Roman"/>
          <w:bCs/>
          <w:sz w:val="23"/>
          <w:szCs w:val="23"/>
        </w:rPr>
        <w:t>Для участия в электронном аукционе необходимо направить Оператору следующий комплект документов: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bCs/>
          <w:sz w:val="23"/>
          <w:szCs w:val="23"/>
        </w:rPr>
        <w:t xml:space="preserve">1) заявка на участие в электронном аукционе с указанием банковских реквизитов счета для возврата задатка в форме электронного документа </w:t>
      </w:r>
      <w:r w:rsidRPr="00165384">
        <w:rPr>
          <w:rFonts w:ascii="Times New Roman" w:hAnsi="Times New Roman" w:cs="Times New Roman"/>
          <w:b/>
          <w:sz w:val="23"/>
          <w:szCs w:val="23"/>
        </w:rPr>
        <w:t>(форма заявки представлена в Приложении № 1 к настоящему извещению)</w:t>
      </w:r>
      <w:r w:rsidRPr="00165384">
        <w:rPr>
          <w:rFonts w:ascii="Times New Roman" w:hAnsi="Times New Roman" w:cs="Times New Roman"/>
          <w:bCs/>
          <w:sz w:val="23"/>
          <w:szCs w:val="23"/>
        </w:rPr>
        <w:t>;</w:t>
      </w:r>
    </w:p>
    <w:p w:rsidR="00507BF0" w:rsidRPr="00165384" w:rsidRDefault="00507BF0" w:rsidP="00507BF0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3"/>
          <w:szCs w:val="23"/>
        </w:rPr>
      </w:pPr>
      <w:r w:rsidRPr="00165384">
        <w:rPr>
          <w:rFonts w:ascii="Times New Roman" w:hAnsi="Times New Roman" w:cs="Times New Roman"/>
          <w:bCs/>
          <w:sz w:val="23"/>
          <w:szCs w:val="23"/>
        </w:rPr>
        <w:t>2) копии документов, удостоверяющих личность заявителя (для граждан);</w:t>
      </w:r>
    </w:p>
    <w:p w:rsidR="00507BF0" w:rsidRPr="00165384" w:rsidRDefault="00507BF0" w:rsidP="00507BF0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3"/>
          <w:szCs w:val="23"/>
        </w:rPr>
      </w:pPr>
      <w:r w:rsidRPr="00165384">
        <w:rPr>
          <w:rFonts w:ascii="Times New Roman" w:hAnsi="Times New Roman" w:cs="Times New Roman"/>
          <w:bCs/>
          <w:sz w:val="23"/>
          <w:szCs w:val="23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507BF0" w:rsidRPr="00165384" w:rsidRDefault="00507BF0" w:rsidP="00507BF0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3"/>
          <w:szCs w:val="23"/>
        </w:rPr>
      </w:pPr>
      <w:r w:rsidRPr="00165384">
        <w:rPr>
          <w:rFonts w:ascii="Times New Roman" w:hAnsi="Times New Roman" w:cs="Times New Roman"/>
          <w:bCs/>
          <w:sz w:val="23"/>
          <w:szCs w:val="23"/>
        </w:rPr>
        <w:t>4) документы, подтверждающие внесение задатка.</w:t>
      </w:r>
    </w:p>
    <w:p w:rsidR="00507BF0" w:rsidRPr="00165384" w:rsidRDefault="00507BF0" w:rsidP="00507BF0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3"/>
          <w:szCs w:val="23"/>
        </w:rPr>
      </w:pPr>
      <w:r w:rsidRPr="00165384">
        <w:rPr>
          <w:rFonts w:ascii="Times New Roman" w:hAnsi="Times New Roman" w:cs="Times New Roman"/>
          <w:bCs/>
          <w:sz w:val="23"/>
          <w:szCs w:val="23"/>
        </w:rPr>
        <w:t xml:space="preserve">Заявка на участие в электронном аукционе подается отдельно по каждому лоту. </w:t>
      </w:r>
    </w:p>
    <w:p w:rsidR="00507BF0" w:rsidRPr="00165384" w:rsidRDefault="00507BF0" w:rsidP="00507BF0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3"/>
          <w:szCs w:val="23"/>
        </w:rPr>
      </w:pPr>
      <w:r w:rsidRPr="00165384">
        <w:rPr>
          <w:rFonts w:ascii="Times New Roman" w:hAnsi="Times New Roman" w:cs="Times New Roman"/>
          <w:bCs/>
          <w:sz w:val="23"/>
          <w:szCs w:val="23"/>
        </w:rPr>
        <w:t>Файлы  электронных документов заявки должны быть следующих форматов: .doc, .docx, .pdf, .rtf, .zip, .7z, .jpg, .gif, .png.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Представление документов, подтверждающих внесение задатка, признается заключением соглашения о задатке.</w:t>
      </w:r>
    </w:p>
    <w:p w:rsidR="00507BF0" w:rsidRPr="00165384" w:rsidRDefault="00507BF0" w:rsidP="00507BF0">
      <w:pPr>
        <w:pStyle w:val="aa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Один заявитель имеет право подать только одну заявку на участие в электронном аукционе.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 xml:space="preserve">Заявки подаются, начиная с даты начала приема заявок до даты окончания приема заявок, указанных в настоящем извещении. 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Заявки подаются и принимаются одновременно с полным комплектом требуемых для участия в электронном аукционе документов.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Заявка на участие в электронном аукционе считается поданной в момент ее подписания усиленной квалифицированной электронной подписью.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Заявки, поступившие по истечении срока их приема, Оператором не принимаются и на электронной торговой площадке не регистрируются.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Заявитель вправе не позднее дня окончания приема заявок отозвать заявку на участие в электронном аукционе.</w:t>
      </w:r>
    </w:p>
    <w:p w:rsidR="00507BF0" w:rsidRPr="00165384" w:rsidRDefault="00507BF0" w:rsidP="00507BF0">
      <w:pPr>
        <w:ind w:firstLine="54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507BF0" w:rsidRPr="00165384" w:rsidRDefault="00507BF0" w:rsidP="00507BF0">
      <w:pPr>
        <w:ind w:firstLine="54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65384">
        <w:rPr>
          <w:rFonts w:ascii="Times New Roman" w:hAnsi="Times New Roman" w:cs="Times New Roman"/>
          <w:b/>
          <w:sz w:val="23"/>
          <w:szCs w:val="23"/>
        </w:rPr>
        <w:t>5. Порядок рассмотрения заявок на участие в электронном аукционе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В указанный в настоящем извещении день и время определения участников Организатор электронного аукциона рассматривает заявки и документы заявителей.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По результатам рассмотрения заявок и документов Организатор электронного аукциона принимает решение о признании заявителей участниками электронного аукциона.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Заявитель не допускается к участию в электронном аукционе по следующим основаниям: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- непредставление необходимых для участия в электронном аукционе документов или представление недостоверных сведений;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- непоступление задатка на дату рассмотрения заявок на участие в электронном аукционе;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- подача заявки на участие в электронном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электронного аукциона;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Заявитель, допущенный к участию в электронном аукционе, приобретает статус участника электронного аукциона с момента подписания Организатором электронного аукциона протокола рассмотрения заявок.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 xml:space="preserve">Протокол рассмотрения заявок на участие в электронном аукционе подписывается Организатором электронного аукциона не позднее чем в течение одного дня со дня их рассмотрения и размещается на электронной площадке не позднее чем на следующий рабочий день после дня </w:t>
      </w:r>
      <w:r w:rsidRPr="00165384">
        <w:rPr>
          <w:rFonts w:ascii="Times New Roman" w:hAnsi="Times New Roman" w:cs="Times New Roman"/>
          <w:sz w:val="23"/>
          <w:szCs w:val="23"/>
        </w:rPr>
        <w:lastRenderedPageBreak/>
        <w:t>подписания протокола. Данный протокол после размещения на электронной площадке в автоматическом режиме направляется Оператором для размещения на официальном сайте.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Заявителям, признанным участниками электронного аукциона, и заявителям, не допущенным к участию в электронном аукционе, Оператор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</w:p>
    <w:p w:rsidR="00507BF0" w:rsidRPr="00165384" w:rsidRDefault="00507BF0" w:rsidP="00507BF0">
      <w:pPr>
        <w:rPr>
          <w:rFonts w:ascii="Times New Roman" w:hAnsi="Times New Roman" w:cs="Times New Roman"/>
          <w:b/>
          <w:sz w:val="23"/>
          <w:szCs w:val="23"/>
        </w:rPr>
      </w:pPr>
    </w:p>
    <w:p w:rsidR="00507BF0" w:rsidRPr="00165384" w:rsidRDefault="00507BF0" w:rsidP="00507BF0">
      <w:pPr>
        <w:ind w:firstLine="54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65384">
        <w:rPr>
          <w:rFonts w:ascii="Times New Roman" w:hAnsi="Times New Roman" w:cs="Times New Roman"/>
          <w:b/>
          <w:sz w:val="23"/>
          <w:szCs w:val="23"/>
        </w:rPr>
        <w:t>6. Порядок проведения электронного аукциона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 xml:space="preserve">Процедура электронного аукциона проводится на электронной торговой площадке в день и время, указанные в настоящем извещении. 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В ходе проведения электронного аукциона участники электронного аукциона подают предложения о цене предмета электронного аукциона в соответствии со следующими требованиями: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1) предложение о цене предмета электронного аукциона увеличивает текущее максимальное предложение о цене предмета электронного аукциона на величину «шага аукциона»;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2) участник электронного аукциона не вправе подать предложение о цене предмета электронного аукциона в случае, если текущее максимальное предложение о цене предмета электронного аукциона подано таким участником электронного аукциона.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Время ожидания предложения участника электронного аукциона о цене предмета электронного аукциона составляет десять минут. При поступлении предложения участника электронного аукциона о повышении цены предмета электронного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электронного аукциона не поступило, электронный аукцион завершается.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Победителем электронного аукциона признается участник электронного аукциона, предложивший наибольшую цену предмета электронного аукциона.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Электронный аукцион признается несостоявшимся в случае, если: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-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заявителя;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- если по окончании срока подачи заявок на участие в электронном аукционе подана только одна заявка на участие в электронном аукционе или не подано ни одной заявки на участие в электронном аукционе;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-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электронного аукциона, которое предусматривало бы более высокую цену предмета электронного аукциона.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Протокол проведения электронного аукциона подписывается усиленной квалифицированной электронной подписью Оператором и размещается им на электронной площадке в течение одного часа после окончания электронного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для размещения на официальном сайте.</w:t>
      </w:r>
    </w:p>
    <w:p w:rsidR="00507BF0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507BF0" w:rsidRPr="00165384" w:rsidRDefault="00507BF0" w:rsidP="00507BF0">
      <w:pPr>
        <w:pStyle w:val="aa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65384">
        <w:rPr>
          <w:rFonts w:ascii="Times New Roman" w:hAnsi="Times New Roman" w:cs="Times New Roman"/>
          <w:b/>
          <w:sz w:val="23"/>
          <w:szCs w:val="23"/>
        </w:rPr>
        <w:t>7. Заключение договора купли-продажи земельного участка</w:t>
      </w:r>
    </w:p>
    <w:p w:rsidR="00507BF0" w:rsidRPr="00165384" w:rsidRDefault="00507BF0" w:rsidP="00507BF0">
      <w:pPr>
        <w:widowControl/>
        <w:tabs>
          <w:tab w:val="left" w:pos="142"/>
        </w:tabs>
        <w:ind w:firstLine="426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165384">
        <w:rPr>
          <w:rFonts w:ascii="Times New Roman" w:eastAsia="Calibri" w:hAnsi="Times New Roman" w:cs="Times New Roman"/>
          <w:b/>
          <w:sz w:val="23"/>
          <w:szCs w:val="23"/>
        </w:rPr>
        <w:t xml:space="preserve">По результатам проведения электронного аукциона договор купли-продажи земельного участка заключается в электронной форме в </w:t>
      </w:r>
      <w:r w:rsidRPr="00165384">
        <w:rPr>
          <w:rFonts w:ascii="Times New Roman" w:hAnsi="Times New Roman" w:cs="Times New Roman"/>
          <w:b/>
          <w:sz w:val="23"/>
          <w:szCs w:val="23"/>
        </w:rPr>
        <w:t xml:space="preserve">информационной системе «Официальный сайт Российской Федерации в информационно-телекоммуникационной сети «Интернет» www.torgi.gov.ru </w:t>
      </w:r>
      <w:r w:rsidRPr="00165384">
        <w:rPr>
          <w:rFonts w:ascii="Times New Roman" w:eastAsia="Calibri" w:hAnsi="Times New Roman" w:cs="Times New Roman"/>
          <w:b/>
          <w:sz w:val="23"/>
          <w:szCs w:val="23"/>
        </w:rPr>
        <w:t xml:space="preserve">и подписывается усиленной квалифицированной электронной подписью сторон такого договора. </w:t>
      </w:r>
    </w:p>
    <w:p w:rsidR="00507BF0" w:rsidRPr="00165384" w:rsidRDefault="00507BF0" w:rsidP="00507BF0">
      <w:pPr>
        <w:widowControl/>
        <w:tabs>
          <w:tab w:val="left" w:pos="142"/>
        </w:tabs>
        <w:ind w:firstLine="426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65384">
        <w:rPr>
          <w:rFonts w:ascii="Times New Roman" w:eastAsia="Calibri" w:hAnsi="Times New Roman" w:cs="Times New Roman"/>
          <w:sz w:val="23"/>
          <w:szCs w:val="23"/>
        </w:rPr>
        <w:t xml:space="preserve">Договор купли-продажи земельного участка заключается не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 </w:t>
      </w:r>
    </w:p>
    <w:p w:rsidR="00507BF0" w:rsidRPr="00165384" w:rsidRDefault="00507BF0" w:rsidP="00507BF0">
      <w:pPr>
        <w:widowControl/>
        <w:tabs>
          <w:tab w:val="left" w:pos="142"/>
        </w:tabs>
        <w:ind w:firstLine="426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65384">
        <w:rPr>
          <w:rFonts w:ascii="Times New Roman" w:eastAsia="Calibri" w:hAnsi="Times New Roman" w:cs="Times New Roman"/>
          <w:sz w:val="23"/>
          <w:szCs w:val="23"/>
        </w:rPr>
        <w:lastRenderedPageBreak/>
        <w:t>Если договор купли-продажи в течение тридцати дней со дня направления победителю электронного аукциона проекта указанного договора не был им подписан, Организатор предлагает заключить указанный договор иному участнику электронного аукциона, который сделал предпоследнее предложение о цене предмета электронного аукциона, по цене, предложенной победителем электронного аукциона.</w:t>
      </w:r>
    </w:p>
    <w:p w:rsidR="00507BF0" w:rsidRPr="00165384" w:rsidRDefault="00507BF0" w:rsidP="00507BF0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Сведения о победителе электронного аукциона, уклонившегося от заключения договора купли-продажи, об иных лицах, с которыми указанный договор заключается в случае признания электронного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507BF0" w:rsidRPr="00165384" w:rsidRDefault="00507BF0" w:rsidP="00507BF0">
      <w:pPr>
        <w:widowControl/>
        <w:ind w:firstLine="426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 xml:space="preserve">В соответствии с п. 7 ст. 448 Гражданского кодекса Российской Федерации </w:t>
      </w:r>
      <w:r w:rsidRPr="00165384">
        <w:rPr>
          <w:rFonts w:ascii="Times New Roman" w:eastAsia="Calibri" w:hAnsi="Times New Roman" w:cs="Times New Roman"/>
          <w:sz w:val="23"/>
          <w:szCs w:val="23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507BF0" w:rsidRPr="00165384" w:rsidRDefault="00507BF0" w:rsidP="00507BF0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Проект договора купли-продажи представлен в Приложении № 2 к настоящему извещению.</w:t>
      </w:r>
    </w:p>
    <w:p w:rsidR="00507BF0" w:rsidRDefault="00507BF0" w:rsidP="00507BF0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165384">
        <w:rPr>
          <w:rFonts w:ascii="Times New Roman" w:hAnsi="Times New Roman" w:cs="Times New Roman"/>
          <w:sz w:val="23"/>
          <w:szCs w:val="23"/>
        </w:rPr>
        <w:t>Все иные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</w:p>
    <w:p w:rsidR="00507BF0" w:rsidRDefault="00507BF0" w:rsidP="007665CC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51E27" w:rsidRDefault="00151E27" w:rsidP="00151E27">
      <w:pPr>
        <w:widowControl/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E72386" w:rsidRDefault="00E72386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:rsidR="00BC3151" w:rsidRPr="00B404F2" w:rsidRDefault="00BC3151" w:rsidP="00BC3151">
      <w:pPr>
        <w:ind w:left="6521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1 к извещению о проведении электронного аукциона </w:t>
      </w:r>
    </w:p>
    <w:p w:rsidR="00BC3151" w:rsidRPr="00B404F2" w:rsidRDefault="00BC3151" w:rsidP="00BC3151">
      <w:pPr>
        <w:ind w:left="1332" w:firstLine="5040"/>
        <w:jc w:val="right"/>
        <w:rPr>
          <w:rFonts w:ascii="Times New Roman" w:hAnsi="Times New Roman" w:cs="Times New Roman"/>
          <w:sz w:val="22"/>
          <w:szCs w:val="22"/>
        </w:rPr>
      </w:pPr>
    </w:p>
    <w:p w:rsidR="00BC3151" w:rsidRPr="00B404F2" w:rsidRDefault="00BC3151" w:rsidP="00BC3151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ab/>
      </w:r>
      <w:r w:rsidRPr="00B404F2">
        <w:rPr>
          <w:rFonts w:ascii="Times New Roman" w:hAnsi="Times New Roman" w:cs="Times New Roman"/>
          <w:b/>
          <w:sz w:val="22"/>
          <w:szCs w:val="22"/>
        </w:rPr>
        <w:tab/>
      </w:r>
      <w:r w:rsidRPr="00B404F2">
        <w:rPr>
          <w:rFonts w:ascii="Times New Roman" w:hAnsi="Times New Roman" w:cs="Times New Roman"/>
          <w:b/>
          <w:sz w:val="22"/>
          <w:szCs w:val="22"/>
        </w:rPr>
        <w:tab/>
      </w:r>
      <w:r w:rsidRPr="00B404F2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КУ ВО «Фонд госимущества</w:t>
      </w:r>
    </w:p>
    <w:p w:rsidR="00BC3151" w:rsidRPr="00B404F2" w:rsidRDefault="00BC3151" w:rsidP="00BC3151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ab/>
      </w:r>
      <w:r w:rsidRPr="00B404F2">
        <w:rPr>
          <w:rFonts w:ascii="Times New Roman" w:hAnsi="Times New Roman" w:cs="Times New Roman"/>
          <w:b/>
          <w:sz w:val="22"/>
          <w:szCs w:val="22"/>
        </w:rPr>
        <w:tab/>
      </w:r>
      <w:r w:rsidRPr="00B404F2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Воронежской области»</w:t>
      </w:r>
    </w:p>
    <w:p w:rsidR="00BC3151" w:rsidRPr="00B404F2" w:rsidRDefault="00BC3151" w:rsidP="00BC3151">
      <w:pPr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BC3151" w:rsidRPr="00B404F2" w:rsidRDefault="00BC3151" w:rsidP="00BC315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>Заявка на участие в электронном аукционе по продаже земельного участка</w:t>
      </w:r>
    </w:p>
    <w:p w:rsidR="00BC3151" w:rsidRPr="00B404F2" w:rsidRDefault="00BC3151" w:rsidP="00BC3151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BC3151" w:rsidRDefault="00BC3151" w:rsidP="00BC3151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>Реестровый номер торгов 202</w:t>
      </w:r>
      <w:r w:rsidR="005625C4">
        <w:rPr>
          <w:rFonts w:ascii="Times New Roman" w:hAnsi="Times New Roman" w:cs="Times New Roman"/>
          <w:b/>
          <w:sz w:val="22"/>
          <w:szCs w:val="22"/>
        </w:rPr>
        <w:t>4</w:t>
      </w:r>
      <w:r w:rsidRPr="00B404F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7679C">
        <w:rPr>
          <w:rFonts w:ascii="Times New Roman" w:hAnsi="Times New Roman" w:cs="Times New Roman"/>
          <w:b/>
          <w:sz w:val="22"/>
          <w:szCs w:val="22"/>
        </w:rPr>
        <w:t>–</w:t>
      </w:r>
      <w:r w:rsidRPr="00B404F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B17B9">
        <w:rPr>
          <w:rFonts w:ascii="Times New Roman" w:hAnsi="Times New Roman" w:cs="Times New Roman"/>
          <w:b/>
          <w:sz w:val="22"/>
          <w:szCs w:val="22"/>
        </w:rPr>
        <w:t>_____</w:t>
      </w:r>
    </w:p>
    <w:p w:rsidR="00F7679C" w:rsidRPr="00B404F2" w:rsidRDefault="00F7679C" w:rsidP="00F7679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Лот № _</w:t>
      </w:r>
      <w:r w:rsidR="00EA75A9">
        <w:rPr>
          <w:rFonts w:ascii="Times New Roman" w:hAnsi="Times New Roman" w:cs="Times New Roman"/>
          <w:b/>
          <w:sz w:val="22"/>
          <w:szCs w:val="22"/>
        </w:rPr>
        <w:t>__</w:t>
      </w:r>
    </w:p>
    <w:p w:rsidR="00BC3151" w:rsidRPr="00B404F2" w:rsidRDefault="00BC3151" w:rsidP="00BC3151">
      <w:pPr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C3151" w:rsidRPr="00B404F2" w:rsidRDefault="00BC3151" w:rsidP="00BC3151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От____________________________________________________________________________________</w:t>
      </w:r>
    </w:p>
    <w:p w:rsidR="00BC3151" w:rsidRPr="00B404F2" w:rsidRDefault="00BC3151" w:rsidP="00BC3151">
      <w:pPr>
        <w:ind w:right="-185"/>
        <w:rPr>
          <w:rFonts w:ascii="Times New Roman" w:hAnsi="Times New Roman" w:cs="Times New Roman"/>
          <w:sz w:val="22"/>
          <w:szCs w:val="22"/>
        </w:rPr>
      </w:pPr>
    </w:p>
    <w:p w:rsidR="00BC3151" w:rsidRPr="00B404F2" w:rsidRDefault="00BC3151" w:rsidP="00BC3151">
      <w:pPr>
        <w:ind w:right="-185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ДЛЯ ФИЗИЧЕСКОГО ЛИЦА:</w:t>
      </w:r>
    </w:p>
    <w:p w:rsidR="00BC3151" w:rsidRPr="00B404F2" w:rsidRDefault="00BC3151" w:rsidP="00BC3151">
      <w:pPr>
        <w:ind w:right="-185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паспорт серия ________ №_____________ выдан________________________________________________</w:t>
      </w:r>
    </w:p>
    <w:p w:rsidR="00BC3151" w:rsidRPr="00B404F2" w:rsidRDefault="00BC3151" w:rsidP="00BC3151">
      <w:pPr>
        <w:ind w:right="-185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дата выдачи_______________________________________________________________________________  </w:t>
      </w:r>
    </w:p>
    <w:p w:rsidR="00BC3151" w:rsidRPr="00B404F2" w:rsidRDefault="00BC3151" w:rsidP="00BC3151">
      <w:pPr>
        <w:ind w:right="-185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место регистрации:_________________________________________________________________________</w:t>
      </w:r>
    </w:p>
    <w:p w:rsidR="00BC3151" w:rsidRPr="00B404F2" w:rsidRDefault="00BC3151" w:rsidP="00BC3151">
      <w:pPr>
        <w:ind w:right="-1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ИНН _____________________________________________________________________________________</w:t>
      </w:r>
    </w:p>
    <w:p w:rsidR="00BC3151" w:rsidRPr="00B404F2" w:rsidRDefault="00BC3151" w:rsidP="00BC3151">
      <w:pPr>
        <w:ind w:right="-1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почтовый адрес:____________________________________________________________________________</w:t>
      </w:r>
    </w:p>
    <w:p w:rsidR="00BC3151" w:rsidRPr="00B404F2" w:rsidRDefault="00BC3151" w:rsidP="00BC3151">
      <w:pPr>
        <w:ind w:right="-1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телефон: __________________________________________________________________________________</w:t>
      </w:r>
    </w:p>
    <w:p w:rsidR="00BC3151" w:rsidRPr="00B404F2" w:rsidRDefault="00BC3151" w:rsidP="00BC3151">
      <w:pPr>
        <w:ind w:right="-1"/>
        <w:rPr>
          <w:rFonts w:ascii="Times New Roman" w:hAnsi="Times New Roman" w:cs="Times New Roman"/>
          <w:sz w:val="22"/>
          <w:szCs w:val="22"/>
        </w:rPr>
      </w:pPr>
    </w:p>
    <w:p w:rsidR="00BC3151" w:rsidRPr="00B404F2" w:rsidRDefault="00BC3151" w:rsidP="00BC3151">
      <w:pPr>
        <w:ind w:right="-1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ДЛЯ ЮРИДИЧЕСКОГО ЛИЦА:</w:t>
      </w:r>
    </w:p>
    <w:p w:rsidR="00BC3151" w:rsidRPr="00B404F2" w:rsidRDefault="00BC3151" w:rsidP="00BC3151">
      <w:pPr>
        <w:ind w:right="-1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ОГРН________________________________, ИНН_________________________________________________</w:t>
      </w:r>
    </w:p>
    <w:p w:rsidR="00BC3151" w:rsidRPr="00B404F2" w:rsidRDefault="00BC3151" w:rsidP="00BC3151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_____________________________________________________________________________________</w:t>
      </w:r>
    </w:p>
    <w:p w:rsidR="00BC3151" w:rsidRPr="00B404F2" w:rsidRDefault="00BC3151" w:rsidP="00BC3151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место нахождения: ____________________________________________________________________</w:t>
      </w:r>
    </w:p>
    <w:p w:rsidR="00BC3151" w:rsidRPr="00B404F2" w:rsidRDefault="00BC3151" w:rsidP="00BC3151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почтовый адрес:_______________________________________________________________________</w:t>
      </w:r>
    </w:p>
    <w:p w:rsidR="00BC3151" w:rsidRPr="00B404F2" w:rsidRDefault="00BC3151" w:rsidP="00BC3151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телефон:_____________________________________________________________________________</w:t>
      </w:r>
    </w:p>
    <w:p w:rsidR="00BC3151" w:rsidRPr="00B404F2" w:rsidRDefault="00BC3151" w:rsidP="00BC3151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в лице _____________________________, действующего на основании _________________________</w:t>
      </w:r>
    </w:p>
    <w:p w:rsidR="00BC3151" w:rsidRPr="00B404F2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:rsidR="00BC3151" w:rsidRPr="00B404F2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Ознакомившись с материалами извещения о проведении электронного аукциона по продаже земельного участка, расположенного по адресу: ________________________________________________, документацией по предмету аукциона, земельным участком на местности и условиями его использования, желаю заключить договор купли-продажи земельного участка.</w:t>
      </w:r>
    </w:p>
    <w:p w:rsidR="00BC3151" w:rsidRPr="00B404F2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С проектом договора купли-продажи земельного участка ознакомлен, с условиями согласен.</w:t>
      </w:r>
    </w:p>
    <w:p w:rsidR="00BC3151" w:rsidRPr="00B404F2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Платежные реквизиты заявителя, на которые следует перечислить подлежащую возврату сумму задатка:______________________________________________________________________________</w:t>
      </w:r>
    </w:p>
    <w:p w:rsidR="00BC3151" w:rsidRPr="00B404F2" w:rsidRDefault="00BC3151" w:rsidP="00BC3151">
      <w:pPr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BC3151" w:rsidRPr="00B404F2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К заявке прилагаются:</w:t>
      </w:r>
    </w:p>
    <w:p w:rsidR="00BC3151" w:rsidRPr="00B404F2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1.______________________________________________________________________ </w:t>
      </w:r>
    </w:p>
    <w:p w:rsidR="00BC3151" w:rsidRPr="00B404F2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2._______________________________________________________________________</w:t>
      </w:r>
    </w:p>
    <w:p w:rsidR="00BC3151" w:rsidRPr="00B404F2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BC3151" w:rsidRPr="00B404F2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Заявитель:                                                                </w:t>
      </w:r>
    </w:p>
    <w:p w:rsidR="00BC3151" w:rsidRPr="00B404F2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BC3151" w:rsidRPr="00B404F2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_______________________                             </w:t>
      </w:r>
    </w:p>
    <w:p w:rsidR="00BC3151" w:rsidRPr="00B404F2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           подпись/ФИО                                                </w:t>
      </w:r>
    </w:p>
    <w:p w:rsidR="00BC3151" w:rsidRPr="00B404F2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BC3151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 «____»______________202</w:t>
      </w:r>
      <w:r w:rsidR="005625C4">
        <w:rPr>
          <w:rFonts w:ascii="Times New Roman" w:hAnsi="Times New Roman" w:cs="Times New Roman"/>
          <w:sz w:val="22"/>
          <w:szCs w:val="22"/>
        </w:rPr>
        <w:t>__</w:t>
      </w:r>
      <w:r w:rsidRPr="00B404F2">
        <w:rPr>
          <w:rFonts w:ascii="Times New Roman" w:hAnsi="Times New Roman" w:cs="Times New Roman"/>
          <w:sz w:val="22"/>
          <w:szCs w:val="22"/>
        </w:rPr>
        <w:t xml:space="preserve"> г.                  </w:t>
      </w:r>
    </w:p>
    <w:p w:rsidR="00376850" w:rsidRDefault="00376850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76850" w:rsidRDefault="0037685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:rsidR="000326EA" w:rsidRDefault="000326EA" w:rsidP="000326EA">
      <w:pPr>
        <w:ind w:left="652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2 к извещению о проведении электронного аукциона </w:t>
      </w:r>
    </w:p>
    <w:p w:rsidR="00B404F2" w:rsidRPr="00B404F2" w:rsidRDefault="00B404F2" w:rsidP="00B404F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404F2" w:rsidRPr="00B404F2" w:rsidRDefault="00B404F2" w:rsidP="00B404F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>ДОГОВОР КУПЛИ-ПРОДАЖИ</w:t>
      </w:r>
    </w:p>
    <w:p w:rsidR="00B404F2" w:rsidRPr="00B404F2" w:rsidRDefault="00B404F2" w:rsidP="00B404F2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404F2">
        <w:rPr>
          <w:rFonts w:ascii="Times New Roman" w:hAnsi="Times New Roman" w:cs="Times New Roman"/>
          <w:b/>
          <w:bCs/>
          <w:sz w:val="22"/>
          <w:szCs w:val="22"/>
        </w:rPr>
        <w:t xml:space="preserve">ЗЕМЕЛЬНОГО УЧАСТКА </w:t>
      </w:r>
    </w:p>
    <w:p w:rsidR="00B404F2" w:rsidRPr="00B404F2" w:rsidRDefault="00B404F2" w:rsidP="00B404F2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2"/>
          <w:szCs w:val="22"/>
        </w:rPr>
      </w:pPr>
      <w:r w:rsidRPr="00B404F2">
        <w:rPr>
          <w:rFonts w:ascii="Times New Roman" w:hAnsi="Times New Roman"/>
          <w:bCs/>
          <w:color w:val="000000"/>
          <w:sz w:val="22"/>
          <w:szCs w:val="22"/>
        </w:rPr>
        <w:t>(для сельскохозяйственного использования (производства) по результатам аукциона)</w:t>
      </w:r>
    </w:p>
    <w:p w:rsidR="00B404F2" w:rsidRPr="00B404F2" w:rsidRDefault="00B404F2" w:rsidP="00B404F2">
      <w:pPr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B404F2" w:rsidRPr="00B404F2" w:rsidRDefault="00B404F2" w:rsidP="00B404F2">
      <w:pPr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г. Воронеж, Воронежская область, Российская Федерация</w:t>
      </w:r>
    </w:p>
    <w:p w:rsidR="00B404F2" w:rsidRPr="00B404F2" w:rsidRDefault="00B404F2" w:rsidP="00B404F2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6"/>
      </w:tblGrid>
      <w:tr w:rsidR="00B404F2" w:rsidRPr="00B404F2" w:rsidTr="00E52BC4">
        <w:tc>
          <w:tcPr>
            <w:tcW w:w="4926" w:type="dxa"/>
          </w:tcPr>
          <w:p w:rsidR="00B404F2" w:rsidRPr="00B404F2" w:rsidRDefault="00B404F2" w:rsidP="00E52BC4">
            <w:pPr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404F2">
              <w:rPr>
                <w:rFonts w:ascii="Times New Roman" w:hAnsi="Times New Roman" w:cs="Times New Roman"/>
                <w:sz w:val="22"/>
                <w:szCs w:val="22"/>
              </w:rPr>
              <w:t>№  ______________</w:t>
            </w:r>
          </w:p>
        </w:tc>
        <w:tc>
          <w:tcPr>
            <w:tcW w:w="4926" w:type="dxa"/>
          </w:tcPr>
          <w:p w:rsidR="00B404F2" w:rsidRPr="00B404F2" w:rsidRDefault="00B404F2" w:rsidP="00E52BC4">
            <w:pPr>
              <w:ind w:right="-99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404F2">
              <w:rPr>
                <w:rFonts w:ascii="Times New Roman" w:hAnsi="Times New Roman" w:cs="Times New Roman"/>
                <w:sz w:val="22"/>
                <w:szCs w:val="22"/>
              </w:rPr>
              <w:t xml:space="preserve"> «___»____________ 2</w:t>
            </w:r>
            <w:r w:rsidRPr="00B404F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Pr="00B404F2">
              <w:rPr>
                <w:rFonts w:ascii="Times New Roman" w:hAnsi="Times New Roman" w:cs="Times New Roman"/>
                <w:sz w:val="22"/>
                <w:szCs w:val="22"/>
              </w:rPr>
              <w:t>____ г.</w:t>
            </w:r>
          </w:p>
        </w:tc>
      </w:tr>
    </w:tbl>
    <w:p w:rsidR="00B404F2" w:rsidRPr="00B404F2" w:rsidRDefault="00B404F2" w:rsidP="00B404F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404F2" w:rsidRPr="00B404F2" w:rsidRDefault="00E72386" w:rsidP="00B404F2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Министерство</w:t>
      </w:r>
      <w:r w:rsidR="00B404F2" w:rsidRPr="00B404F2">
        <w:rPr>
          <w:rFonts w:ascii="Times New Roman" w:hAnsi="Times New Roman" w:cs="Times New Roman"/>
          <w:sz w:val="22"/>
          <w:szCs w:val="22"/>
        </w:rPr>
        <w:t xml:space="preserve"> имущественных и земельных отношений Воронежской области, именуем</w:t>
      </w:r>
      <w:r>
        <w:rPr>
          <w:rFonts w:ascii="Times New Roman" w:hAnsi="Times New Roman" w:cs="Times New Roman"/>
          <w:sz w:val="22"/>
          <w:szCs w:val="22"/>
        </w:rPr>
        <w:t>ое</w:t>
      </w:r>
      <w:r w:rsidR="00B404F2" w:rsidRPr="00B404F2">
        <w:rPr>
          <w:rFonts w:ascii="Times New Roman" w:hAnsi="Times New Roman" w:cs="Times New Roman"/>
          <w:sz w:val="22"/>
          <w:szCs w:val="22"/>
        </w:rPr>
        <w:t xml:space="preserve"> в дальнейшем «Продавец», в лице ______________, действующего на основании _____________, с одной стороны, </w:t>
      </w:r>
    </w:p>
    <w:p w:rsidR="00B404F2" w:rsidRPr="00B404F2" w:rsidRDefault="00B404F2" w:rsidP="00B404F2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________________, именуемый в дальнейшем «Покупатель», в лице__________________, действующего на основании ___________________, с другой стороны, именуемые в дальнейшем «Стороны», на основании протокола_____________________________ № ____ от ________ заключили настоящий договор (далее – Договор) о нижеследующем:</w:t>
      </w:r>
    </w:p>
    <w:p w:rsidR="00B404F2" w:rsidRPr="00B404F2" w:rsidRDefault="00B404F2" w:rsidP="00B404F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404F2" w:rsidRPr="00B404F2" w:rsidRDefault="00B404F2" w:rsidP="00B404F2">
      <w:pPr>
        <w:widowControl/>
        <w:numPr>
          <w:ilvl w:val="0"/>
          <w:numId w:val="8"/>
        </w:numPr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404F2">
        <w:rPr>
          <w:rFonts w:ascii="Times New Roman" w:hAnsi="Times New Roman" w:cs="Times New Roman"/>
          <w:b/>
          <w:bCs/>
          <w:sz w:val="22"/>
          <w:szCs w:val="22"/>
        </w:rPr>
        <w:t>Предмет Договора.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1.1. Продавец обязуется передать в собственность, а Покупатель принять и оплатить по цене и на условиях Договора земельный участок из категории _______________, разрешенное использование ______________________________, площадью ____ с кадастровым номером _____________, находящийся по адресу: _____________, именуемый в дальнейшем «Участок».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1.2. Границы и размеры Участка обозначены в</w:t>
      </w:r>
      <w:r w:rsidR="004B17B9">
        <w:rPr>
          <w:rFonts w:ascii="Times New Roman" w:hAnsi="Times New Roman"/>
          <w:sz w:val="22"/>
          <w:szCs w:val="22"/>
        </w:rPr>
        <w:t xml:space="preserve"> </w:t>
      </w:r>
      <w:r w:rsidR="004B17B9" w:rsidRPr="001E550D">
        <w:rPr>
          <w:rFonts w:ascii="Times New Roman" w:hAnsi="Times New Roman"/>
          <w:sz w:val="22"/>
          <w:szCs w:val="22"/>
        </w:rPr>
        <w:t>Выписке из Единого государственного реестра недвижимости об объекте недвижимости</w:t>
      </w:r>
      <w:r w:rsidR="00BB043A">
        <w:rPr>
          <w:rFonts w:ascii="Times New Roman" w:hAnsi="Times New Roman"/>
          <w:sz w:val="22"/>
          <w:szCs w:val="22"/>
        </w:rPr>
        <w:t xml:space="preserve"> от __________ № ___________</w:t>
      </w:r>
      <w:r w:rsidR="004B17B9" w:rsidRPr="001E550D">
        <w:rPr>
          <w:rFonts w:ascii="Times New Roman" w:hAnsi="Times New Roman"/>
          <w:sz w:val="22"/>
          <w:szCs w:val="22"/>
        </w:rPr>
        <w:t>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1.3. Участок осмотрен Покупателем, признан им удовлетворяющим его потребности. Договор со дня его подписания Сторонами одновременно приобретает силу акта приема-передачи, в соответствии с которым Продавец передал, а Покупатель принял Участок.</w:t>
      </w:r>
    </w:p>
    <w:p w:rsidR="00B404F2" w:rsidRPr="00B404F2" w:rsidRDefault="00B404F2" w:rsidP="00B404F2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404F2" w:rsidRPr="00B404F2" w:rsidRDefault="00B404F2" w:rsidP="00B404F2">
      <w:pPr>
        <w:pStyle w:val="aa"/>
        <w:widowControl/>
        <w:numPr>
          <w:ilvl w:val="0"/>
          <w:numId w:val="8"/>
        </w:numPr>
        <w:autoSpaceDE/>
        <w:autoSpaceDN/>
        <w:adjustRightInd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>Плата по Договору.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2.1. Цена Участка, согласно протоколу ___________________________________ от _______________ № _______, составляет _____________ (________________) рублей ___ коп.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2.2. Задаток в сумме _____________ (__________) рублей ____ коп., внесённый Покупателем на счет </w:t>
      </w:r>
      <w:r w:rsidR="00A249F6">
        <w:rPr>
          <w:rFonts w:ascii="Times New Roman" w:hAnsi="Times New Roman" w:cs="Times New Roman"/>
          <w:sz w:val="22"/>
          <w:szCs w:val="22"/>
        </w:rPr>
        <w:t>Оператора электронной торговой площадки</w:t>
      </w:r>
      <w:r w:rsidRPr="00B404F2">
        <w:rPr>
          <w:rFonts w:ascii="Times New Roman" w:hAnsi="Times New Roman" w:cs="Times New Roman"/>
          <w:sz w:val="22"/>
          <w:szCs w:val="22"/>
        </w:rPr>
        <w:t xml:space="preserve">, засчитывается в счет оплаты Участка.  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2.3. Полная оплата цены Участка в сумме __________ (____________) рублей ___ коп. должна быть произведена Продавцу в течение 3 (трех) рабочих дней со дня подписания Договора, по следующим реквизитам: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Получатель: УФК по Воронежской области (</w:t>
      </w:r>
      <w:r w:rsidR="00E72386">
        <w:rPr>
          <w:rFonts w:ascii="Times New Roman" w:hAnsi="Times New Roman" w:cs="Times New Roman"/>
          <w:sz w:val="22"/>
          <w:szCs w:val="22"/>
        </w:rPr>
        <w:t>Министерство</w:t>
      </w:r>
      <w:r w:rsidRPr="00B404F2">
        <w:rPr>
          <w:rFonts w:ascii="Times New Roman" w:hAnsi="Times New Roman" w:cs="Times New Roman"/>
          <w:sz w:val="22"/>
          <w:szCs w:val="22"/>
        </w:rPr>
        <w:t xml:space="preserve"> имущественных и земельных отношений Воронежской области)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КБК 83511406022020000430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Казначейский счет 03100643000000013100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Единый казначейский счет 40102810945370000023 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в ОТДЕЛЕНИЕ ВОРОНЕЖ БАНКА РОССИИ//УФК по Воронежской области г. Воронеж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БИК 012007084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ИНН 3666057069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КПП 366601001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ОКТМО 20701000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В назначении платежа указывается: оплата по Договору купли-продажи земельного участка от «_____»_____________20___ №____________. 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2.4. Моментом исполнения обязательства по оплате </w:t>
      </w:r>
      <w:r w:rsidRPr="00B404F2">
        <w:rPr>
          <w:rFonts w:ascii="Times New Roman" w:hAnsi="Times New Roman" w:cs="Times New Roman"/>
          <w:sz w:val="22"/>
          <w:szCs w:val="22"/>
          <w:lang w:val="en-US"/>
        </w:rPr>
        <w:t>c</w:t>
      </w:r>
      <w:r w:rsidRPr="00B404F2">
        <w:rPr>
          <w:rFonts w:ascii="Times New Roman" w:hAnsi="Times New Roman" w:cs="Times New Roman"/>
          <w:sz w:val="22"/>
          <w:szCs w:val="22"/>
        </w:rPr>
        <w:t>читается день зачисления на счет Продавца денежных средств, указанных в п. 2.3. Договора.</w:t>
      </w:r>
    </w:p>
    <w:p w:rsidR="00B404F2" w:rsidRPr="00B404F2" w:rsidRDefault="00B404F2" w:rsidP="00B404F2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404F2" w:rsidRPr="00B404F2" w:rsidRDefault="00B404F2" w:rsidP="00B404F2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>3. Ограничения использования и обременения Участка.</w:t>
      </w:r>
    </w:p>
    <w:p w:rsidR="00B404F2" w:rsidRPr="00B404F2" w:rsidRDefault="00B404F2" w:rsidP="00B404F2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3.1. В соответствии с Федеральным законом от 13.07.2015 № 218-ФЗ «О государственной регистрации недвижимости» обременения Участка не установлены.</w:t>
      </w:r>
    </w:p>
    <w:p w:rsidR="00B404F2" w:rsidRPr="00B404F2" w:rsidRDefault="00B404F2" w:rsidP="00B404F2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3.2. Ограничение по использованию Участка: ______________________.</w:t>
      </w:r>
    </w:p>
    <w:p w:rsidR="00B404F2" w:rsidRPr="00B404F2" w:rsidRDefault="00B404F2" w:rsidP="00B404F2">
      <w:pPr>
        <w:ind w:left="2124" w:firstLine="708"/>
        <w:rPr>
          <w:rFonts w:ascii="Times New Roman" w:hAnsi="Times New Roman" w:cs="Times New Roman"/>
          <w:b/>
          <w:bCs/>
          <w:sz w:val="22"/>
          <w:szCs w:val="22"/>
        </w:rPr>
      </w:pPr>
    </w:p>
    <w:p w:rsidR="00B404F2" w:rsidRPr="00B404F2" w:rsidRDefault="00B404F2" w:rsidP="00B404F2">
      <w:pPr>
        <w:ind w:left="2124" w:firstLine="708"/>
        <w:rPr>
          <w:rFonts w:ascii="Times New Roman" w:hAnsi="Times New Roman" w:cs="Times New Roman"/>
          <w:b/>
          <w:bCs/>
          <w:sz w:val="22"/>
          <w:szCs w:val="22"/>
        </w:rPr>
      </w:pPr>
      <w:r w:rsidRPr="00B404F2">
        <w:rPr>
          <w:rFonts w:ascii="Times New Roman" w:hAnsi="Times New Roman" w:cs="Times New Roman"/>
          <w:b/>
          <w:bCs/>
          <w:sz w:val="22"/>
          <w:szCs w:val="22"/>
        </w:rPr>
        <w:t>4. Права и обязанности Сторон.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B404F2">
        <w:rPr>
          <w:rFonts w:ascii="Times New Roman" w:hAnsi="Times New Roman" w:cs="Times New Roman"/>
          <w:b/>
          <w:i/>
          <w:sz w:val="22"/>
          <w:szCs w:val="22"/>
        </w:rPr>
        <w:lastRenderedPageBreak/>
        <w:t>4.1. Продавец обязуется: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4.1.1. Передать Участок Покупателю. Доказательством передачи Участка является факт подписания Продавцом Договора.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4.1.2. В соответствии с п. 6 ст. 1 и п. 2 ст. 19 Федерального закона от 13.07.2015 № 218-ФЗ «О государственной регистрации недвижимости» произвести государственную регистрацию Договора, а также последующих изменений и дополнений к нему в органе, осуществляющем государственный кадастровый учет и государственную регистрацию прав. До момента государственной регистрации Стороны не освобождаются от ответственности за неисполнение либо ненадлежащее исполнение обязательств, предусмотренных Договором.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B404F2">
        <w:rPr>
          <w:rFonts w:ascii="Times New Roman" w:hAnsi="Times New Roman" w:cs="Times New Roman"/>
          <w:b/>
          <w:i/>
          <w:sz w:val="22"/>
          <w:szCs w:val="22"/>
        </w:rPr>
        <w:t>4.2. Покупатель обязуется: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4.2.1. Оплатить цену Участка в соответствии с п.п. 2.1. - 2.4. Договора.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4.2.2. Не нарушать законных интересов владельцев инженерно-технических сетей, коммуникаций, обеспечивать доступ и проход на Участок их представителей.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4.2.3.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установленных уполномоченными органами правил и нормативов.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4.2.4. Выполнять в соответствии с требованиями эксплуатационных служб условия эксплуатации надземных коммуникаций, не препятствовать их ремонту и обслуживанию.</w:t>
      </w:r>
    </w:p>
    <w:p w:rsidR="00B404F2" w:rsidRPr="00B404F2" w:rsidRDefault="00B404F2" w:rsidP="00B404F2">
      <w:pPr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B404F2" w:rsidRPr="00B404F2" w:rsidRDefault="00B404F2" w:rsidP="00B404F2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>5. Ответственность Сторон.</w:t>
      </w:r>
    </w:p>
    <w:p w:rsidR="00B404F2" w:rsidRPr="00B404F2" w:rsidRDefault="00B404F2" w:rsidP="00B404F2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5.1. 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B404F2" w:rsidRPr="00B404F2" w:rsidRDefault="00B404F2" w:rsidP="00B404F2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5.2. За нарушение срока внесения платежа, указанного в п. 2.3. Договора, Покупатель уплачивает пени из расчета 0,1% от цены Участка за каждый календарный день просрочки.</w:t>
      </w:r>
    </w:p>
    <w:p w:rsidR="00B404F2" w:rsidRPr="00B404F2" w:rsidRDefault="00B404F2" w:rsidP="00B404F2">
      <w:pPr>
        <w:keepNext/>
        <w:ind w:firstLine="540"/>
        <w:jc w:val="center"/>
        <w:outlineLvl w:val="0"/>
        <w:rPr>
          <w:rFonts w:ascii="Times New Roman" w:hAnsi="Times New Roman" w:cs="Times New Roman"/>
          <w:bCs/>
          <w:sz w:val="22"/>
          <w:szCs w:val="22"/>
        </w:rPr>
      </w:pPr>
    </w:p>
    <w:p w:rsidR="00B404F2" w:rsidRPr="00B404F2" w:rsidRDefault="00B404F2" w:rsidP="00B404F2">
      <w:pPr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B404F2">
        <w:rPr>
          <w:rFonts w:ascii="Times New Roman" w:hAnsi="Times New Roman" w:cs="Times New Roman"/>
          <w:b/>
          <w:bCs/>
          <w:sz w:val="22"/>
          <w:szCs w:val="22"/>
        </w:rPr>
        <w:t>6. Вступление в силу и переход права собственности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6.1. Договор вступает в силу с даты его подписания Сторонами.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6.2. Договор может быть расторгнут по соглашению Сторон, а также в случаях, предусмотренных действующим законодательством Российской Федерации. 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6.3. На основании ст.ст. 131, 164, 551 ГК РФ и 25 ЗК РФ переход права собственности на Участок по Договору подлежит государственной регистрации в порядке, установленном действующим законодательством Российской Федерации.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6.4. Право собственности на Участок возникает у Покупателя с момента внесения соответствующей записи в Единый государственный реестр недвижимости.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B404F2" w:rsidRPr="00B404F2" w:rsidRDefault="00B404F2" w:rsidP="00B404F2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>7. Заключительные положения.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7.1. Все изменения и дополнения к Договору действительны, если они совершены в письменной форме и подписаны уполномоченным</w:t>
      </w:r>
      <w:r w:rsidR="00BB043A">
        <w:rPr>
          <w:rFonts w:ascii="Times New Roman" w:hAnsi="Times New Roman" w:cs="Times New Roman"/>
          <w:sz w:val="22"/>
          <w:szCs w:val="22"/>
        </w:rPr>
        <w:t>и</w:t>
      </w:r>
      <w:r w:rsidRPr="00B404F2">
        <w:rPr>
          <w:rFonts w:ascii="Times New Roman" w:hAnsi="Times New Roman" w:cs="Times New Roman"/>
          <w:sz w:val="22"/>
          <w:szCs w:val="22"/>
        </w:rPr>
        <w:t xml:space="preserve"> лицами.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7.2. Все споры и разногласия, которые могут возникнуть из Договора, будут разрешаться, по возможности, путём переговоров между Сторонами, а при невозможности разрешения споров путём переговоров, Стороны передают их на рассмотрение в суд.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7.3. Договор составлен в трех экземплярах, один – у Продавца, один – у Покупателя и один для хранения в органе, осуществляющем государственный кадастровый учет и государственную регистрацию прав.</w:t>
      </w:r>
    </w:p>
    <w:p w:rsidR="00B404F2" w:rsidRPr="00B404F2" w:rsidRDefault="00B404F2" w:rsidP="00B404F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>8. Адреса и реквизиты Сторон.</w:t>
      </w:r>
    </w:p>
    <w:p w:rsidR="00B404F2" w:rsidRPr="00B404F2" w:rsidRDefault="00B404F2" w:rsidP="00B404F2">
      <w:pPr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Продавец:                                                                 Покупатель:</w:t>
      </w:r>
    </w:p>
    <w:p w:rsidR="00B404F2" w:rsidRPr="00B404F2" w:rsidRDefault="00B404F2" w:rsidP="00B404F2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843" w:type="dxa"/>
        <w:tblInd w:w="108" w:type="dxa"/>
        <w:tblLook w:val="0000" w:firstRow="0" w:lastRow="0" w:firstColumn="0" w:lastColumn="0" w:noHBand="0" w:noVBand="0"/>
      </w:tblPr>
      <w:tblGrid>
        <w:gridCol w:w="4557"/>
        <w:gridCol w:w="799"/>
        <w:gridCol w:w="4487"/>
      </w:tblGrid>
      <w:tr w:rsidR="00B404F2" w:rsidRPr="00B404F2" w:rsidTr="00E72386">
        <w:trPr>
          <w:cantSplit/>
          <w:trHeight w:val="1469"/>
        </w:trPr>
        <w:tc>
          <w:tcPr>
            <w:tcW w:w="4557" w:type="dxa"/>
          </w:tcPr>
          <w:p w:rsidR="00B404F2" w:rsidRPr="00B404F2" w:rsidRDefault="00E72386" w:rsidP="00E52BC4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2"/>
                <w:szCs w:val="22"/>
                <w:lang w:eastAsia="ar-SA"/>
              </w:rPr>
              <w:t>Министерство</w:t>
            </w:r>
            <w:r w:rsidR="00B404F2" w:rsidRPr="00B404F2">
              <w:rPr>
                <w:rFonts w:ascii="Times New Roman" w:hAnsi="Times New Roman" w:cs="Times New Roman"/>
                <w:bCs/>
                <w:kern w:val="2"/>
                <w:sz w:val="22"/>
                <w:szCs w:val="22"/>
                <w:lang w:eastAsia="ar-SA"/>
              </w:rPr>
              <w:t xml:space="preserve"> имущественных и земельных отношений Воронежской области</w:t>
            </w:r>
          </w:p>
          <w:p w:rsidR="00B404F2" w:rsidRPr="00B404F2" w:rsidRDefault="00B404F2" w:rsidP="00E52BC4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2"/>
                <w:szCs w:val="22"/>
                <w:lang w:eastAsia="ar-SA"/>
              </w:rPr>
            </w:pPr>
          </w:p>
          <w:p w:rsidR="00B404F2" w:rsidRPr="00B404F2" w:rsidRDefault="00B404F2" w:rsidP="00E52BC4">
            <w:pPr>
              <w:ind w:right="-6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B404F2">
                <w:rPr>
                  <w:rFonts w:ascii="Times New Roman" w:hAnsi="Times New Roman" w:cs="Times New Roman"/>
                  <w:sz w:val="22"/>
                  <w:szCs w:val="22"/>
                </w:rPr>
                <w:t>394006, г</w:t>
              </w:r>
            </w:smartTag>
            <w:r w:rsidRPr="00B404F2">
              <w:rPr>
                <w:rFonts w:ascii="Times New Roman" w:hAnsi="Times New Roman" w:cs="Times New Roman"/>
                <w:sz w:val="22"/>
                <w:szCs w:val="22"/>
              </w:rPr>
              <w:t>. Воронеж, пл. Ленина, д. 12</w:t>
            </w:r>
          </w:p>
          <w:p w:rsidR="00B404F2" w:rsidRPr="00B404F2" w:rsidRDefault="00B404F2" w:rsidP="00E52BC4">
            <w:pPr>
              <w:contextualSpacing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B404F2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ИНН 3666057069</w:t>
            </w:r>
          </w:p>
          <w:p w:rsidR="00B404F2" w:rsidRPr="00B404F2" w:rsidRDefault="00B404F2" w:rsidP="00E72386">
            <w:pPr>
              <w:contextualSpacing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B404F2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ОГРН 1023601570904</w:t>
            </w:r>
          </w:p>
        </w:tc>
        <w:tc>
          <w:tcPr>
            <w:tcW w:w="799" w:type="dxa"/>
          </w:tcPr>
          <w:p w:rsidR="00B404F2" w:rsidRPr="00B404F2" w:rsidRDefault="00B404F2" w:rsidP="00E52BC4">
            <w:pPr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</w:tcPr>
          <w:p w:rsidR="00B404F2" w:rsidRPr="00B404F2" w:rsidRDefault="00B404F2" w:rsidP="00E52BC4">
            <w:pPr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04F2" w:rsidRPr="00B404F2" w:rsidTr="00E52BC4">
        <w:trPr>
          <w:cantSplit/>
          <w:trHeight w:val="1376"/>
        </w:trPr>
        <w:tc>
          <w:tcPr>
            <w:tcW w:w="4557" w:type="dxa"/>
          </w:tcPr>
          <w:p w:rsidR="00B404F2" w:rsidRPr="00B404F2" w:rsidRDefault="00B404F2" w:rsidP="00E52B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04F2">
              <w:rPr>
                <w:rFonts w:ascii="Times New Roman" w:hAnsi="Times New Roman" w:cs="Times New Roman"/>
                <w:sz w:val="22"/>
                <w:szCs w:val="22"/>
              </w:rPr>
              <w:t>_________________</w:t>
            </w:r>
            <w:r w:rsidRPr="00B404F2">
              <w:rPr>
                <w:rFonts w:ascii="Times New Roman" w:hAnsi="Times New Roman"/>
                <w:kern w:val="2"/>
                <w:sz w:val="22"/>
                <w:szCs w:val="22"/>
                <w:lang w:eastAsia="ar-SA"/>
              </w:rPr>
              <w:t>______________</w:t>
            </w:r>
          </w:p>
          <w:p w:rsidR="00B404F2" w:rsidRPr="00B404F2" w:rsidRDefault="00B404F2" w:rsidP="00E52BC4">
            <w:pPr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B404F2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М.П.</w:t>
            </w:r>
          </w:p>
        </w:tc>
        <w:tc>
          <w:tcPr>
            <w:tcW w:w="799" w:type="dxa"/>
          </w:tcPr>
          <w:p w:rsidR="00B404F2" w:rsidRPr="00B404F2" w:rsidRDefault="00B404F2" w:rsidP="00E52BC4">
            <w:pPr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</w:tcPr>
          <w:p w:rsidR="00B404F2" w:rsidRPr="00B404F2" w:rsidRDefault="00B404F2" w:rsidP="00E52B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04F2">
              <w:rPr>
                <w:rFonts w:ascii="Times New Roman" w:hAnsi="Times New Roman" w:cs="Times New Roman"/>
                <w:sz w:val="22"/>
                <w:szCs w:val="22"/>
              </w:rPr>
              <w:t>_________________</w:t>
            </w:r>
            <w:r w:rsidRPr="00B404F2">
              <w:rPr>
                <w:rFonts w:ascii="Times New Roman" w:hAnsi="Times New Roman"/>
                <w:kern w:val="2"/>
                <w:sz w:val="22"/>
                <w:szCs w:val="22"/>
                <w:lang w:eastAsia="ar-SA"/>
              </w:rPr>
              <w:t>______________</w:t>
            </w:r>
          </w:p>
          <w:p w:rsidR="00B404F2" w:rsidRPr="00B404F2" w:rsidRDefault="00B404F2" w:rsidP="00E52BC4">
            <w:pPr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04F2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М.П.</w:t>
            </w:r>
          </w:p>
          <w:p w:rsidR="00B404F2" w:rsidRPr="00B404F2" w:rsidRDefault="00B404F2" w:rsidP="00E52BC4">
            <w:pPr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E2E56" w:rsidRPr="00CA6537" w:rsidRDefault="00AE2E56" w:rsidP="00E72386">
      <w:pPr>
        <w:jc w:val="right"/>
        <w:rPr>
          <w:rFonts w:ascii="Times New Roman" w:hAnsi="Times New Roman" w:cs="Times New Roman"/>
          <w:sz w:val="22"/>
          <w:szCs w:val="22"/>
        </w:rPr>
      </w:pPr>
    </w:p>
    <w:sectPr w:rsidR="00AE2E56" w:rsidRPr="00CA6537" w:rsidSect="00A249F6">
      <w:footerReference w:type="default" r:id="rId12"/>
      <w:pgSz w:w="11906" w:h="16838"/>
      <w:pgMar w:top="567" w:right="567" w:bottom="70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ED2" w:rsidRDefault="00CB1ED2" w:rsidP="00A53B1A">
      <w:r>
        <w:separator/>
      </w:r>
    </w:p>
  </w:endnote>
  <w:endnote w:type="continuationSeparator" w:id="0">
    <w:p w:rsidR="00CB1ED2" w:rsidRDefault="00CB1ED2" w:rsidP="00A5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481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290C8F" w:rsidRPr="00EE4629" w:rsidRDefault="00F73E3D">
        <w:pPr>
          <w:pStyle w:val="a8"/>
          <w:jc w:val="right"/>
          <w:rPr>
            <w:rFonts w:ascii="Times New Roman" w:hAnsi="Times New Roman" w:cs="Times New Roman"/>
            <w:sz w:val="22"/>
            <w:szCs w:val="22"/>
          </w:rPr>
        </w:pPr>
        <w:r w:rsidRPr="00EE4629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="00290C8F" w:rsidRPr="00EE4629"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 w:rsidRPr="00EE4629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713E8A">
          <w:rPr>
            <w:rFonts w:ascii="Times New Roman" w:hAnsi="Times New Roman" w:cs="Times New Roman"/>
            <w:noProof/>
            <w:sz w:val="22"/>
            <w:szCs w:val="22"/>
          </w:rPr>
          <w:t>9</w:t>
        </w:r>
        <w:r w:rsidRPr="00EE4629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290C8F" w:rsidRDefault="00290C8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ED2" w:rsidRDefault="00CB1ED2" w:rsidP="00A53B1A">
      <w:r>
        <w:separator/>
      </w:r>
    </w:p>
  </w:footnote>
  <w:footnote w:type="continuationSeparator" w:id="0">
    <w:p w:rsidR="00CB1ED2" w:rsidRDefault="00CB1ED2" w:rsidP="00A53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61E83"/>
    <w:multiLevelType w:val="hybridMultilevel"/>
    <w:tmpl w:val="0B589FC4"/>
    <w:lvl w:ilvl="0" w:tplc="A17A7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B9A0FAB"/>
    <w:multiLevelType w:val="hybridMultilevel"/>
    <w:tmpl w:val="DB96896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F3A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55694"/>
    <w:multiLevelType w:val="hybridMultilevel"/>
    <w:tmpl w:val="BEFA2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29D78E5"/>
    <w:multiLevelType w:val="hybridMultilevel"/>
    <w:tmpl w:val="22C2B494"/>
    <w:lvl w:ilvl="0" w:tplc="BFF6B8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3162287"/>
    <w:multiLevelType w:val="hybridMultilevel"/>
    <w:tmpl w:val="7CE4A60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8" w15:restartNumberingAfterBreak="0">
    <w:nsid w:val="4DD24518"/>
    <w:multiLevelType w:val="hybridMultilevel"/>
    <w:tmpl w:val="FC9A4C1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13372FE"/>
    <w:multiLevelType w:val="hybridMultilevel"/>
    <w:tmpl w:val="79203C86"/>
    <w:lvl w:ilvl="0" w:tplc="626AEC2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2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"/>
  </w:num>
  <w:num w:numId="10">
    <w:abstractNumId w:val="5"/>
  </w:num>
  <w:num w:numId="11">
    <w:abstractNumId w:val="3"/>
    <w:lvlOverride w:ilvl="0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DDC"/>
    <w:rsid w:val="000179B6"/>
    <w:rsid w:val="000326EA"/>
    <w:rsid w:val="00047BD3"/>
    <w:rsid w:val="0005111B"/>
    <w:rsid w:val="0005238B"/>
    <w:rsid w:val="00053564"/>
    <w:rsid w:val="000648F8"/>
    <w:rsid w:val="00090875"/>
    <w:rsid w:val="000938BB"/>
    <w:rsid w:val="000A0CB6"/>
    <w:rsid w:val="000C6291"/>
    <w:rsid w:val="000D151F"/>
    <w:rsid w:val="000D2032"/>
    <w:rsid w:val="000D7E41"/>
    <w:rsid w:val="000E3CC1"/>
    <w:rsid w:val="000E7336"/>
    <w:rsid w:val="000F3422"/>
    <w:rsid w:val="00101785"/>
    <w:rsid w:val="001071DC"/>
    <w:rsid w:val="001149D7"/>
    <w:rsid w:val="00123167"/>
    <w:rsid w:val="001247C1"/>
    <w:rsid w:val="00124F5A"/>
    <w:rsid w:val="00151E27"/>
    <w:rsid w:val="0015539B"/>
    <w:rsid w:val="0017163C"/>
    <w:rsid w:val="0018426D"/>
    <w:rsid w:val="00186ADE"/>
    <w:rsid w:val="001A05D8"/>
    <w:rsid w:val="001C17C2"/>
    <w:rsid w:val="001C2C84"/>
    <w:rsid w:val="001C52B9"/>
    <w:rsid w:val="001C5330"/>
    <w:rsid w:val="001D7FAA"/>
    <w:rsid w:val="001E1026"/>
    <w:rsid w:val="00200DEF"/>
    <w:rsid w:val="00212EE9"/>
    <w:rsid w:val="00231541"/>
    <w:rsid w:val="00237DF2"/>
    <w:rsid w:val="0025055A"/>
    <w:rsid w:val="0025326A"/>
    <w:rsid w:val="002563DB"/>
    <w:rsid w:val="00257879"/>
    <w:rsid w:val="00275C50"/>
    <w:rsid w:val="002908D8"/>
    <w:rsid w:val="00290C8F"/>
    <w:rsid w:val="002A0296"/>
    <w:rsid w:val="002B4C64"/>
    <w:rsid w:val="002C3378"/>
    <w:rsid w:val="002D1853"/>
    <w:rsid w:val="002D4174"/>
    <w:rsid w:val="002F5DE5"/>
    <w:rsid w:val="00304663"/>
    <w:rsid w:val="003246E1"/>
    <w:rsid w:val="00325F74"/>
    <w:rsid w:val="00327EC6"/>
    <w:rsid w:val="00331825"/>
    <w:rsid w:val="0033212E"/>
    <w:rsid w:val="00333CC0"/>
    <w:rsid w:val="003415D5"/>
    <w:rsid w:val="00366981"/>
    <w:rsid w:val="00370491"/>
    <w:rsid w:val="00376850"/>
    <w:rsid w:val="00382953"/>
    <w:rsid w:val="00384B78"/>
    <w:rsid w:val="00397E84"/>
    <w:rsid w:val="003A0D83"/>
    <w:rsid w:val="003A1050"/>
    <w:rsid w:val="003B2AE0"/>
    <w:rsid w:val="003B4814"/>
    <w:rsid w:val="003B5DE8"/>
    <w:rsid w:val="003C3D0D"/>
    <w:rsid w:val="003D4938"/>
    <w:rsid w:val="003E4625"/>
    <w:rsid w:val="00402DDC"/>
    <w:rsid w:val="0040375E"/>
    <w:rsid w:val="004064A1"/>
    <w:rsid w:val="004150A2"/>
    <w:rsid w:val="00433684"/>
    <w:rsid w:val="00462B11"/>
    <w:rsid w:val="004702BC"/>
    <w:rsid w:val="00473679"/>
    <w:rsid w:val="004817C7"/>
    <w:rsid w:val="00484857"/>
    <w:rsid w:val="00494EE6"/>
    <w:rsid w:val="004A4EEA"/>
    <w:rsid w:val="004B17B9"/>
    <w:rsid w:val="004B28E3"/>
    <w:rsid w:val="004D58B7"/>
    <w:rsid w:val="004D7038"/>
    <w:rsid w:val="004E1139"/>
    <w:rsid w:val="004F054A"/>
    <w:rsid w:val="004F3CFC"/>
    <w:rsid w:val="004F3FD1"/>
    <w:rsid w:val="0050748E"/>
    <w:rsid w:val="00507BF0"/>
    <w:rsid w:val="00517730"/>
    <w:rsid w:val="005238F3"/>
    <w:rsid w:val="00531AC8"/>
    <w:rsid w:val="00534C8E"/>
    <w:rsid w:val="0055259B"/>
    <w:rsid w:val="00560D1B"/>
    <w:rsid w:val="00561140"/>
    <w:rsid w:val="00562098"/>
    <w:rsid w:val="005625C4"/>
    <w:rsid w:val="00593429"/>
    <w:rsid w:val="005A56C5"/>
    <w:rsid w:val="005C1FEB"/>
    <w:rsid w:val="005C3E37"/>
    <w:rsid w:val="005C7817"/>
    <w:rsid w:val="005E35E2"/>
    <w:rsid w:val="005E66A5"/>
    <w:rsid w:val="00601A6E"/>
    <w:rsid w:val="00602384"/>
    <w:rsid w:val="00604FC6"/>
    <w:rsid w:val="00610701"/>
    <w:rsid w:val="0061166C"/>
    <w:rsid w:val="00624168"/>
    <w:rsid w:val="0063328D"/>
    <w:rsid w:val="00640056"/>
    <w:rsid w:val="00647B07"/>
    <w:rsid w:val="00662A0B"/>
    <w:rsid w:val="006736F9"/>
    <w:rsid w:val="0069220A"/>
    <w:rsid w:val="0069702A"/>
    <w:rsid w:val="006D1676"/>
    <w:rsid w:val="006E7780"/>
    <w:rsid w:val="00700F33"/>
    <w:rsid w:val="0070418B"/>
    <w:rsid w:val="00705B6B"/>
    <w:rsid w:val="00707E1A"/>
    <w:rsid w:val="00713E8A"/>
    <w:rsid w:val="00726AF0"/>
    <w:rsid w:val="00742A9A"/>
    <w:rsid w:val="0074582A"/>
    <w:rsid w:val="007459E9"/>
    <w:rsid w:val="007665CC"/>
    <w:rsid w:val="00772E1D"/>
    <w:rsid w:val="00772F5A"/>
    <w:rsid w:val="00775737"/>
    <w:rsid w:val="00782843"/>
    <w:rsid w:val="00795205"/>
    <w:rsid w:val="007C2744"/>
    <w:rsid w:val="007C5EE0"/>
    <w:rsid w:val="007C6FE4"/>
    <w:rsid w:val="007D509B"/>
    <w:rsid w:val="007F1F23"/>
    <w:rsid w:val="007F328C"/>
    <w:rsid w:val="007F530E"/>
    <w:rsid w:val="007F594D"/>
    <w:rsid w:val="007F7064"/>
    <w:rsid w:val="0081350A"/>
    <w:rsid w:val="00825654"/>
    <w:rsid w:val="008304A8"/>
    <w:rsid w:val="00831D45"/>
    <w:rsid w:val="0084377B"/>
    <w:rsid w:val="00845AEB"/>
    <w:rsid w:val="00851930"/>
    <w:rsid w:val="0085729C"/>
    <w:rsid w:val="00876DE3"/>
    <w:rsid w:val="00877A18"/>
    <w:rsid w:val="008A39EB"/>
    <w:rsid w:val="008A5690"/>
    <w:rsid w:val="008E2FEA"/>
    <w:rsid w:val="008F4D56"/>
    <w:rsid w:val="00906838"/>
    <w:rsid w:val="00944A1C"/>
    <w:rsid w:val="00945EA4"/>
    <w:rsid w:val="00946C49"/>
    <w:rsid w:val="0097459F"/>
    <w:rsid w:val="00992854"/>
    <w:rsid w:val="009A38D6"/>
    <w:rsid w:val="009A5DA1"/>
    <w:rsid w:val="009C2A93"/>
    <w:rsid w:val="009D5D24"/>
    <w:rsid w:val="009E28AB"/>
    <w:rsid w:val="00A0346B"/>
    <w:rsid w:val="00A249F6"/>
    <w:rsid w:val="00A27902"/>
    <w:rsid w:val="00A3436A"/>
    <w:rsid w:val="00A3451B"/>
    <w:rsid w:val="00A369A2"/>
    <w:rsid w:val="00A4563F"/>
    <w:rsid w:val="00A53B1A"/>
    <w:rsid w:val="00A54308"/>
    <w:rsid w:val="00A642C3"/>
    <w:rsid w:val="00A6713C"/>
    <w:rsid w:val="00A91D59"/>
    <w:rsid w:val="00A93A0D"/>
    <w:rsid w:val="00AA237C"/>
    <w:rsid w:val="00AB73F4"/>
    <w:rsid w:val="00AB7741"/>
    <w:rsid w:val="00AE2E56"/>
    <w:rsid w:val="00AE7A35"/>
    <w:rsid w:val="00AF1F0E"/>
    <w:rsid w:val="00AF482F"/>
    <w:rsid w:val="00B04731"/>
    <w:rsid w:val="00B04CFC"/>
    <w:rsid w:val="00B07CBD"/>
    <w:rsid w:val="00B12B7F"/>
    <w:rsid w:val="00B264C1"/>
    <w:rsid w:val="00B34795"/>
    <w:rsid w:val="00B34DBD"/>
    <w:rsid w:val="00B404F2"/>
    <w:rsid w:val="00B42603"/>
    <w:rsid w:val="00B57360"/>
    <w:rsid w:val="00B6460B"/>
    <w:rsid w:val="00B9291C"/>
    <w:rsid w:val="00BA72D9"/>
    <w:rsid w:val="00BB043A"/>
    <w:rsid w:val="00BB4C0A"/>
    <w:rsid w:val="00BC3151"/>
    <w:rsid w:val="00BC463D"/>
    <w:rsid w:val="00BC47F7"/>
    <w:rsid w:val="00BE3516"/>
    <w:rsid w:val="00BF25F2"/>
    <w:rsid w:val="00C00A13"/>
    <w:rsid w:val="00C20641"/>
    <w:rsid w:val="00C24A37"/>
    <w:rsid w:val="00C33999"/>
    <w:rsid w:val="00C3656B"/>
    <w:rsid w:val="00C70389"/>
    <w:rsid w:val="00C85A0D"/>
    <w:rsid w:val="00CA6537"/>
    <w:rsid w:val="00CA75C2"/>
    <w:rsid w:val="00CB154A"/>
    <w:rsid w:val="00CB1ED2"/>
    <w:rsid w:val="00CE4E47"/>
    <w:rsid w:val="00CF0366"/>
    <w:rsid w:val="00CF0BD5"/>
    <w:rsid w:val="00D06057"/>
    <w:rsid w:val="00D1222F"/>
    <w:rsid w:val="00D15EA1"/>
    <w:rsid w:val="00D16CB8"/>
    <w:rsid w:val="00D2746F"/>
    <w:rsid w:val="00D47771"/>
    <w:rsid w:val="00D544DE"/>
    <w:rsid w:val="00D549A9"/>
    <w:rsid w:val="00D54A1A"/>
    <w:rsid w:val="00D57DBF"/>
    <w:rsid w:val="00D715D0"/>
    <w:rsid w:val="00D8013E"/>
    <w:rsid w:val="00D9659B"/>
    <w:rsid w:val="00D966E6"/>
    <w:rsid w:val="00DA0855"/>
    <w:rsid w:val="00DA266B"/>
    <w:rsid w:val="00DA29E4"/>
    <w:rsid w:val="00DB31BA"/>
    <w:rsid w:val="00DC5162"/>
    <w:rsid w:val="00DD1254"/>
    <w:rsid w:val="00DD12E0"/>
    <w:rsid w:val="00DD4C6F"/>
    <w:rsid w:val="00DD685E"/>
    <w:rsid w:val="00DF4CDD"/>
    <w:rsid w:val="00E14837"/>
    <w:rsid w:val="00E23825"/>
    <w:rsid w:val="00E32FF0"/>
    <w:rsid w:val="00E346D7"/>
    <w:rsid w:val="00E347D4"/>
    <w:rsid w:val="00E4096E"/>
    <w:rsid w:val="00E41694"/>
    <w:rsid w:val="00E42EE0"/>
    <w:rsid w:val="00E645B3"/>
    <w:rsid w:val="00E70413"/>
    <w:rsid w:val="00E72386"/>
    <w:rsid w:val="00E72A0C"/>
    <w:rsid w:val="00E86EF0"/>
    <w:rsid w:val="00E87B79"/>
    <w:rsid w:val="00E94FBF"/>
    <w:rsid w:val="00E9620E"/>
    <w:rsid w:val="00EA75A9"/>
    <w:rsid w:val="00EC1CE5"/>
    <w:rsid w:val="00EC38F8"/>
    <w:rsid w:val="00EC5053"/>
    <w:rsid w:val="00ED326C"/>
    <w:rsid w:val="00EE4629"/>
    <w:rsid w:val="00EE5F4C"/>
    <w:rsid w:val="00EF1ED1"/>
    <w:rsid w:val="00F00364"/>
    <w:rsid w:val="00F138DD"/>
    <w:rsid w:val="00F225FA"/>
    <w:rsid w:val="00F2409A"/>
    <w:rsid w:val="00F24A31"/>
    <w:rsid w:val="00F310C9"/>
    <w:rsid w:val="00F34FA0"/>
    <w:rsid w:val="00F412A6"/>
    <w:rsid w:val="00F463A7"/>
    <w:rsid w:val="00F51D3C"/>
    <w:rsid w:val="00F5269C"/>
    <w:rsid w:val="00F607EB"/>
    <w:rsid w:val="00F73E3D"/>
    <w:rsid w:val="00F7679C"/>
    <w:rsid w:val="00F8516B"/>
    <w:rsid w:val="00F872DF"/>
    <w:rsid w:val="00FA555E"/>
    <w:rsid w:val="00FB331F"/>
    <w:rsid w:val="00FD0318"/>
    <w:rsid w:val="00FD5E76"/>
    <w:rsid w:val="00FF22EF"/>
    <w:rsid w:val="00FF3F0D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F7D89C1-0398-4CD9-885E-B72E54AD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402DDC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402D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402D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rsid w:val="00402DDC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locked/>
    <w:rsid w:val="00402DDC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402D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402DD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53B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3B1A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53B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3B1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91D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A3436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D20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203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BF25F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0375E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665CC"/>
    <w:rPr>
      <w:color w:val="605E5C"/>
      <w:shd w:val="clear" w:color="auto" w:fill="E1DFDD"/>
    </w:rPr>
  </w:style>
  <w:style w:type="paragraph" w:styleId="ae">
    <w:name w:val="Body Text"/>
    <w:basedOn w:val="a"/>
    <w:link w:val="af"/>
    <w:uiPriority w:val="99"/>
    <w:semiHidden/>
    <w:unhideWhenUsed/>
    <w:rsid w:val="00BC3151"/>
    <w:pPr>
      <w:spacing w:after="120"/>
    </w:pPr>
    <w:rPr>
      <w:rFonts w:cs="Times New Roman"/>
      <w:lang w:val="x-none" w:eastAsia="x-none"/>
    </w:rPr>
  </w:style>
  <w:style w:type="character" w:customStyle="1" w:styleId="af">
    <w:name w:val="Основной текст Знак"/>
    <w:basedOn w:val="a0"/>
    <w:link w:val="ae"/>
    <w:uiPriority w:val="99"/>
    <w:semiHidden/>
    <w:rsid w:val="00BC3151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0">
    <w:name w:val="Body Text Indent"/>
    <w:basedOn w:val="a"/>
    <w:link w:val="af1"/>
    <w:uiPriority w:val="99"/>
    <w:semiHidden/>
    <w:unhideWhenUsed/>
    <w:rsid w:val="00BC3151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BC3151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2">
    <w:name w:val="Subtitle"/>
    <w:basedOn w:val="a"/>
    <w:link w:val="af3"/>
    <w:uiPriority w:val="99"/>
    <w:qFormat/>
    <w:rsid w:val="00BC3151"/>
    <w:pPr>
      <w:spacing w:after="60"/>
      <w:jc w:val="center"/>
      <w:outlineLvl w:val="1"/>
    </w:pPr>
    <w:rPr>
      <w:rFonts w:cs="Times New Roman"/>
      <w:sz w:val="24"/>
      <w:szCs w:val="24"/>
      <w:lang w:val="x-none" w:eastAsia="x-none"/>
    </w:rPr>
  </w:style>
  <w:style w:type="character" w:customStyle="1" w:styleId="af3">
    <w:name w:val="Подзаголовок Знак"/>
    <w:basedOn w:val="a0"/>
    <w:link w:val="af2"/>
    <w:uiPriority w:val="99"/>
    <w:rsid w:val="00BC3151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UnresolvedMention">
    <w:name w:val="Unresolved Mention"/>
    <w:basedOn w:val="a0"/>
    <w:uiPriority w:val="99"/>
    <w:semiHidden/>
    <w:unhideWhenUsed/>
    <w:rsid w:val="008A39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1A307CF831F074F2F3CCBA3BD5498AAFFBF8E0CF216D1218F41A6471D0C9B8125DC4DD2CABE9545611505294F202C71AEF4FF01BP1FA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81A307CF831F074F2F3CCBA3BD5498AAFFBF8E0CF216D1218F41A6471D0C9B8125DC4DA24A3E003055E510ED0A611C718EF4DF3071B1F12P0F9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81A307CF831F074F2F3CCBA3BD5498AAFFBF8E0CF216D1218F41A6471D0C9B8125DC4DC24A0E9545611505294F202C71AEF4FF01BP1F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1A307CF831F074F2F3CCBA3BD5498AAFFBF8E0CF216D1218F41A6471D0C9B8125DC4DD2DA2E9545611505294F202C71AEF4FF01BP1FA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2F2D8-5450-4F76-93CB-6BDDC9626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4046</Words>
  <Characters>23068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Елизавета Ю. Рахманина</cp:lastModifiedBy>
  <cp:revision>2</cp:revision>
  <cp:lastPrinted>2024-08-06T09:16:00Z</cp:lastPrinted>
  <dcterms:created xsi:type="dcterms:W3CDTF">2024-08-06T14:02:00Z</dcterms:created>
  <dcterms:modified xsi:type="dcterms:W3CDTF">2024-08-06T14:02:00Z</dcterms:modified>
</cp:coreProperties>
</file>