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396263" w:rsidP="00E80202">
      <w:pPr>
        <w:pStyle w:val="a5"/>
        <w:spacing w:line="192" w:lineRule="auto"/>
        <w:rPr>
          <w:spacing w:val="30"/>
          <w:szCs w:val="28"/>
        </w:rPr>
      </w:pPr>
      <w:r w:rsidRPr="003962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14404974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21CD9" w:rsidRPr="00D0373C" w:rsidRDefault="00321CD9" w:rsidP="00321CD9">
      <w:pPr>
        <w:pStyle w:val="a4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321CD9" w:rsidRPr="00377035" w:rsidRDefault="00321CD9" w:rsidP="00321CD9">
      <w:pPr>
        <w:pStyle w:val="a4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4A7A47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4A7A47" w:rsidRPr="00786E91" w:rsidRDefault="004A7A47" w:rsidP="004A7A47">
      <w:pPr>
        <w:pStyle w:val="a4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4A7A47" w:rsidRPr="003732BE" w:rsidRDefault="004A7A47" w:rsidP="004A7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схемы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4A7A47" w:rsidRPr="00786E91" w:rsidRDefault="004A7A47" w:rsidP="004A7A4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080" w:rsidRDefault="004A7A47" w:rsidP="004A7A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4C186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частью 5.8</w:t>
      </w:r>
      <w:r w:rsidR="00B253FE">
        <w:rPr>
          <w:rFonts w:ascii="Times New Roman" w:hAnsi="Times New Roman"/>
          <w:sz w:val="28"/>
          <w:szCs w:val="28"/>
        </w:rPr>
        <w:t xml:space="preserve">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80202"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E80202"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</w:t>
      </w:r>
      <w:r w:rsidR="0074060F">
        <w:rPr>
          <w:rFonts w:ascii="Times New Roman" w:hAnsi="Times New Roman"/>
          <w:sz w:val="28"/>
          <w:szCs w:val="28"/>
        </w:rPr>
        <w:t xml:space="preserve"> имущественных и</w:t>
      </w:r>
      <w:proofErr w:type="gramEnd"/>
      <w:r w:rsidR="0074060F">
        <w:rPr>
          <w:rFonts w:ascii="Times New Roman" w:hAnsi="Times New Roman"/>
          <w:sz w:val="28"/>
          <w:szCs w:val="28"/>
        </w:rPr>
        <w:t xml:space="preserve"> земельных отношений Воронежской области</w:t>
      </w:r>
      <w:r w:rsidR="00FC2903">
        <w:rPr>
          <w:rFonts w:ascii="Times New Roman" w:hAnsi="Times New Roman"/>
          <w:sz w:val="28"/>
          <w:szCs w:val="28"/>
        </w:rPr>
        <w:t xml:space="preserve"> от 17.06.2015 № </w:t>
      </w:r>
      <w:r w:rsidR="00321CD9">
        <w:rPr>
          <w:rFonts w:ascii="Times New Roman" w:hAnsi="Times New Roman"/>
          <w:sz w:val="28"/>
          <w:szCs w:val="28"/>
        </w:rPr>
        <w:t>997</w:t>
      </w:r>
      <w:r w:rsidR="00321CD9">
        <w:rPr>
          <w:rFonts w:ascii="Times New Roman" w:hAnsi="Times New Roman"/>
          <w:sz w:val="28"/>
          <w:szCs w:val="28"/>
        </w:rPr>
        <w:br/>
      </w:r>
      <w:r w:rsidR="00C27FA1">
        <w:rPr>
          <w:rFonts w:ascii="Times New Roman" w:hAnsi="Times New Roman"/>
          <w:sz w:val="28"/>
          <w:szCs w:val="28"/>
        </w:rPr>
        <w:t>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</w:p>
    <w:p w:rsidR="00E80202" w:rsidRDefault="00E80202" w:rsidP="009577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7DA">
        <w:rPr>
          <w:rFonts w:ascii="Times New Roman" w:hAnsi="Times New Roman"/>
          <w:sz w:val="28"/>
          <w:szCs w:val="28"/>
        </w:rPr>
        <w:t xml:space="preserve">п </w:t>
      </w:r>
      <w:proofErr w:type="gramStart"/>
      <w:r w:rsidRPr="004C67DA">
        <w:rPr>
          <w:rFonts w:ascii="Times New Roman" w:hAnsi="Times New Roman"/>
          <w:sz w:val="28"/>
          <w:szCs w:val="28"/>
        </w:rPr>
        <w:t>р</w:t>
      </w:r>
      <w:proofErr w:type="gramEnd"/>
      <w:r w:rsidRPr="004C67DA">
        <w:rPr>
          <w:rFonts w:ascii="Times New Roman" w:hAnsi="Times New Roman"/>
          <w:sz w:val="28"/>
          <w:szCs w:val="28"/>
        </w:rPr>
        <w:t xml:space="preserve"> и к а з ы в а ю:</w:t>
      </w:r>
    </w:p>
    <w:p w:rsidR="00951147" w:rsidRPr="00B95FE8" w:rsidRDefault="00951147" w:rsidP="009511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прилагаемую </w:t>
      </w:r>
      <w:r>
        <w:rPr>
          <w:rFonts w:ascii="Times New Roman" w:hAnsi="Times New Roman"/>
          <w:sz w:val="28"/>
          <w:szCs w:val="28"/>
        </w:rPr>
        <w:t xml:space="preserve">схему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="00DB31B9">
        <w:rPr>
          <w:rFonts w:ascii="Times New Roman" w:hAnsi="Times New Roman"/>
          <w:sz w:val="28"/>
          <w:szCs w:val="28"/>
        </w:rPr>
        <w:t xml:space="preserve"> для участка территории: площадь Ленина</w:t>
      </w:r>
      <w:r w:rsidR="008D6FCA">
        <w:rPr>
          <w:rFonts w:ascii="Times New Roman" w:hAnsi="Times New Roman"/>
          <w:sz w:val="28"/>
          <w:szCs w:val="28"/>
        </w:rPr>
        <w:t>.</w:t>
      </w:r>
    </w:p>
    <w:p w:rsidR="00951147" w:rsidRDefault="00FC2903" w:rsidP="0095114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51147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951147">
        <w:rPr>
          <w:rFonts w:ascii="Times New Roman" w:hAnsi="Times New Roman"/>
          <w:sz w:val="28"/>
          <w:szCs w:val="28"/>
        </w:rPr>
        <w:t xml:space="preserve">ую </w:t>
      </w:r>
      <w:r w:rsidR="00951147">
        <w:rPr>
          <w:rFonts w:ascii="Times New Roman" w:hAnsi="Times New Roman" w:cs="Times New Roman"/>
          <w:sz w:val="28"/>
          <w:szCs w:val="28"/>
        </w:rPr>
        <w:t>схему размещения</w:t>
      </w:r>
      <w:r w:rsidR="00951147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на </w:t>
      </w:r>
      <w:r w:rsidR="00951147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951147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DB31B9">
        <w:rPr>
          <w:rFonts w:ascii="Times New Roman" w:hAnsi="Times New Roman" w:cs="Times New Roman"/>
          <w:sz w:val="28"/>
          <w:szCs w:val="28"/>
        </w:rPr>
        <w:t xml:space="preserve"> </w:t>
      </w:r>
      <w:r w:rsidR="00DB31B9">
        <w:rPr>
          <w:rFonts w:ascii="Times New Roman" w:hAnsi="Times New Roman"/>
          <w:sz w:val="28"/>
          <w:szCs w:val="28"/>
        </w:rPr>
        <w:t>для участка территории: площадь Ленина</w:t>
      </w:r>
      <w:bookmarkStart w:id="0" w:name="_GoBack"/>
      <w:bookmarkEnd w:id="0"/>
      <w:r w:rsidR="008D6FCA">
        <w:rPr>
          <w:rFonts w:ascii="Times New Roman" w:hAnsi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Масько</w:t>
      </w:r>
      <w:r w:rsidR="00A2054F">
        <w:rPr>
          <w:rFonts w:ascii="Times New Roman" w:hAnsi="Times New Roman"/>
          <w:sz w:val="28"/>
          <w:szCs w:val="28"/>
        </w:rPr>
        <w:t xml:space="preserve"> А.В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4A7A47" w:rsidRPr="00DC1F09" w:rsidRDefault="004A7A47" w:rsidP="004A7A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BE49A3" w:rsidRDefault="004A7A47" w:rsidP="004A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DC1F09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C1F09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BE49A3" w:rsidRDefault="00BE49A3">
      <w:pPr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A3357D">
          <w:headerReference w:type="default" r:id="rId10"/>
          <w:footerReference w:type="default" r:id="rId11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br w:type="page"/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УТВЕРЖДЕНА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приказом департамента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BE49A3" w:rsidRPr="004719B7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BE49A3" w:rsidRPr="00B113B5" w:rsidRDefault="00BE49A3" w:rsidP="00BE49A3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_____________</w:t>
      </w:r>
      <w:r w:rsidRPr="00B113B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113B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</w:t>
      </w:r>
    </w:p>
    <w:p w:rsidR="00BE49A3" w:rsidRPr="006A1CE0" w:rsidRDefault="00BE49A3" w:rsidP="00BE49A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6A1CE0" w:rsidRPr="006A1CE0" w:rsidRDefault="006A1CE0" w:rsidP="00BE49A3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307B1C" w:rsidRPr="00E1498D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РЕКЛАМНЫХ КОНСТРУКЦИЙ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 УЧАСТКА ТЕРРИТОРИИ: ПЛОЩАДЬ ЛЕНИНА</w:t>
      </w:r>
    </w:p>
    <w:p w:rsidR="00307B1C" w:rsidRPr="003814AF" w:rsidRDefault="00307B1C" w:rsidP="00307B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07B1C" w:rsidRPr="003814AF" w:rsidRDefault="00307B1C" w:rsidP="00307B1C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Текстовая часть к с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хем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14AF">
        <w:rPr>
          <w:rFonts w:ascii="Times New Roman" w:hAnsi="Times New Roman"/>
          <w:bCs/>
          <w:color w:val="000000"/>
          <w:sz w:val="28"/>
          <w:szCs w:val="28"/>
        </w:rPr>
        <w:t>– Приложение №1.</w:t>
      </w:r>
    </w:p>
    <w:p w:rsidR="00307B1C" w:rsidRPr="003814AF" w:rsidRDefault="00307B1C" w:rsidP="00307B1C">
      <w:p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BE49A3" w:rsidRDefault="00307B1C" w:rsidP="00307B1C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814AF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3814AF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на территории городского округа город Воронеж </w:t>
      </w:r>
      <w:r>
        <w:rPr>
          <w:rFonts w:ascii="Times New Roman" w:hAnsi="Times New Roman"/>
          <w:sz w:val="28"/>
          <w:szCs w:val="28"/>
        </w:rPr>
        <w:t xml:space="preserve">для участка территории: площадь Ленина </w:t>
      </w:r>
      <w:r>
        <w:rPr>
          <w:rFonts w:ascii="Times New Roman" w:hAnsi="Times New Roman"/>
          <w:bCs/>
          <w:sz w:val="28"/>
          <w:szCs w:val="28"/>
        </w:rPr>
        <w:t xml:space="preserve">– Приложение </w:t>
      </w:r>
      <w:r w:rsidRPr="003814AF">
        <w:rPr>
          <w:rFonts w:ascii="Times New Roman" w:hAnsi="Times New Roman"/>
          <w:bCs/>
          <w:sz w:val="28"/>
          <w:szCs w:val="28"/>
        </w:rPr>
        <w:t>№ 2.</w:t>
      </w:r>
    </w:p>
    <w:p w:rsidR="00BE49A3" w:rsidRDefault="00BE49A3" w:rsidP="00873C3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A3357D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type w:val="continuous"/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</w:p>
    <w:p w:rsidR="00307B1C" w:rsidRDefault="00307B1C" w:rsidP="00307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участка территории: площадь Ленина</w:t>
      </w:r>
    </w:p>
    <w:p w:rsidR="00307B1C" w:rsidRDefault="00307B1C" w:rsidP="00307B1C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07B1C" w:rsidRPr="00996BD3" w:rsidRDefault="00307B1C" w:rsidP="00307B1C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307B1C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307B1C" w:rsidRPr="00092D46" w:rsidRDefault="00307B1C" w:rsidP="00307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jc w:val="center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693"/>
        <w:gridCol w:w="3827"/>
        <w:gridCol w:w="3260"/>
        <w:gridCol w:w="1560"/>
        <w:gridCol w:w="1218"/>
        <w:gridCol w:w="58"/>
        <w:gridCol w:w="1134"/>
      </w:tblGrid>
      <w:tr w:rsidR="00307B1C" w:rsidRPr="00D316A9" w:rsidTr="00967486">
        <w:trPr>
          <w:trHeight w:val="38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Номер на схеме 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одного информационного поля, кв. м.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307B1C" w:rsidRPr="00D316A9" w:rsidTr="00967486">
        <w:trPr>
          <w:trHeight w:val="214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7B1C" w:rsidRPr="00D316A9" w:rsidTr="00967486">
        <w:trPr>
          <w:trHeight w:val="567"/>
          <w:jc w:val="center"/>
        </w:trPr>
        <w:tc>
          <w:tcPr>
            <w:tcW w:w="1531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Ленина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D316A9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Диагностический центр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4 - ул. Платонова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сквер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рекламная конструкция 1,4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3,0 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 xml:space="preserve">площадь Ленина - ул. </w:t>
            </w:r>
            <w:proofErr w:type="spellStart"/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Кардашова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  <w:tr w:rsidR="00307B1C" w:rsidRPr="00D316A9" w:rsidTr="00967486">
        <w:trPr>
          <w:trHeight w:val="17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16A9">
              <w:rPr>
                <w:rFonts w:ascii="Times New Roman" w:eastAsiaTheme="minorHAnsi" w:hAnsi="Times New Roman"/>
                <w:sz w:val="24"/>
                <w:szCs w:val="24"/>
              </w:rPr>
              <w:t>площадь Ленина, д. 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на земельном участке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щитовая установка 1,2 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1,8 м (</w:t>
            </w:r>
            <w:proofErr w:type="spellStart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лайтпостер</w:t>
            </w:r>
            <w:proofErr w:type="spellEnd"/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1C" w:rsidRPr="00D316A9" w:rsidRDefault="00307B1C" w:rsidP="00967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6A9">
              <w:rPr>
                <w:rFonts w:ascii="Times New Roman" w:hAnsi="Times New Roman"/>
                <w:color w:val="000000"/>
                <w:sz w:val="24"/>
                <w:szCs w:val="24"/>
              </w:rPr>
              <w:t>0,8 – 1,2</w:t>
            </w:r>
          </w:p>
        </w:tc>
      </w:tr>
    </w:tbl>
    <w:p w:rsidR="00307B1C" w:rsidRPr="00CC2889" w:rsidRDefault="00307B1C" w:rsidP="00307B1C">
      <w:pPr>
        <w:rPr>
          <w:rFonts w:ascii="Times New Roman" w:hAnsi="Times New Roman"/>
          <w:sz w:val="24"/>
          <w:szCs w:val="24"/>
        </w:r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BE49A3" w:rsidRDefault="00BE49A3" w:rsidP="0032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BE49A3" w:rsidSect="00BE49A3">
          <w:type w:val="continuous"/>
          <w:pgSz w:w="16838" w:h="11906" w:orient="landscape"/>
          <w:pgMar w:top="1985" w:right="1134" w:bottom="567" w:left="1701" w:header="709" w:footer="709" w:gutter="0"/>
          <w:cols w:space="708"/>
          <w:docGrid w:linePitch="360"/>
        </w:sectPr>
      </w:pPr>
    </w:p>
    <w:p w:rsidR="006A1CE0" w:rsidRDefault="00307B1C" w:rsidP="00123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230245" cy="8894445"/>
            <wp:effectExtent l="0" t="0" r="8255" b="1905"/>
            <wp:docPr id="1" name="Рисунок 1" descr="C:\Папка обмена\СХЕМЫ\01 Проекты приказов\43_утв. пл. Ленина, Олеко Дундича\1000\пл. Ленина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апка обмена\СХЕМЫ\01 Проекты приказов\43_утв. пл. Ленина, Олеко Дундича\1000\пл. Ленина 1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4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CE0" w:rsidSect="00BE49A3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5B" w:rsidRDefault="00E9125B" w:rsidP="00780583">
      <w:pPr>
        <w:spacing w:after="0" w:line="240" w:lineRule="auto"/>
      </w:pPr>
      <w:r>
        <w:separator/>
      </w:r>
    </w:p>
  </w:endnote>
  <w:endnote w:type="continuationSeparator" w:id="0">
    <w:p w:rsidR="00E9125B" w:rsidRDefault="00E9125B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7F" w:rsidRPr="00541B7F" w:rsidRDefault="00541B7F" w:rsidP="00541B7F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5B" w:rsidRDefault="00E9125B" w:rsidP="00780583">
      <w:pPr>
        <w:spacing w:after="0" w:line="240" w:lineRule="auto"/>
      </w:pPr>
      <w:r>
        <w:separator/>
      </w:r>
    </w:p>
  </w:footnote>
  <w:footnote w:type="continuationSeparator" w:id="0">
    <w:p w:rsidR="00E9125B" w:rsidRDefault="00E9125B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83" w:rsidRPr="00951147" w:rsidRDefault="00780583" w:rsidP="00951147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427C08"/>
    <w:multiLevelType w:val="hybridMultilevel"/>
    <w:tmpl w:val="7A464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AD"/>
    <w:rsid w:val="000623B5"/>
    <w:rsid w:val="00062BEE"/>
    <w:rsid w:val="00063005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625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1D5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16"/>
    <w:rsid w:val="0015617F"/>
    <w:rsid w:val="001568E6"/>
    <w:rsid w:val="00156BE1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C6C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1D02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B1C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1CD9"/>
    <w:rsid w:val="00322D06"/>
    <w:rsid w:val="003232E0"/>
    <w:rsid w:val="00323300"/>
    <w:rsid w:val="003234F8"/>
    <w:rsid w:val="003243FC"/>
    <w:rsid w:val="003247DB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263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506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6E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50D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A47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4E31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7F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080"/>
    <w:rsid w:val="005A210F"/>
    <w:rsid w:val="005A449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F75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CE0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1F0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546A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873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060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0D21"/>
    <w:rsid w:val="007E2A74"/>
    <w:rsid w:val="007E2ACB"/>
    <w:rsid w:val="007E3456"/>
    <w:rsid w:val="007E3647"/>
    <w:rsid w:val="007E443E"/>
    <w:rsid w:val="007E46B1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C3A"/>
    <w:rsid w:val="0087454A"/>
    <w:rsid w:val="00874637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48BE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D6FCA"/>
    <w:rsid w:val="008E026C"/>
    <w:rsid w:val="008E0EF4"/>
    <w:rsid w:val="008E2DF5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8F7490"/>
    <w:rsid w:val="00900DC7"/>
    <w:rsid w:val="00900FF8"/>
    <w:rsid w:val="00901054"/>
    <w:rsid w:val="00902DD2"/>
    <w:rsid w:val="0090481C"/>
    <w:rsid w:val="00904D00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898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147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5B8"/>
    <w:rsid w:val="00956690"/>
    <w:rsid w:val="0095683C"/>
    <w:rsid w:val="00956C9D"/>
    <w:rsid w:val="00957789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68F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BCB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4F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357D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3EAE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0A60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E71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4BD1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C7C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8DB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49A3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097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0C0D"/>
    <w:rsid w:val="00CA15F6"/>
    <w:rsid w:val="00CA192A"/>
    <w:rsid w:val="00CA1AAD"/>
    <w:rsid w:val="00CA1F74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16BB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73C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0FA1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471A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4B15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2DD2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97C6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1783"/>
    <w:rsid w:val="00DB235F"/>
    <w:rsid w:val="00DB2716"/>
    <w:rsid w:val="00DB31B9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0F9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2D4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25B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5AD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210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BE4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6793C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2F7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0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E4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37</cp:revision>
  <cp:lastPrinted>2018-11-26T12:29:00Z</cp:lastPrinted>
  <dcterms:created xsi:type="dcterms:W3CDTF">2018-01-22T08:22:00Z</dcterms:created>
  <dcterms:modified xsi:type="dcterms:W3CDTF">2019-03-18T05:03:00Z</dcterms:modified>
</cp:coreProperties>
</file>