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5C" w:rsidRPr="00377035" w:rsidRDefault="00B26F5C" w:rsidP="00B26F5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08501" r:id="rId5"/>
        </w:object>
      </w:r>
      <w:r>
        <w:rPr>
          <w:color w:val="000000" w:themeColor="text1"/>
          <w:spacing w:val="30"/>
          <w:szCs w:val="28"/>
        </w:rPr>
        <w:t>МИНИСТЕРСТВО</w:t>
      </w:r>
    </w:p>
    <w:p w:rsidR="00B26F5C" w:rsidRPr="00377035" w:rsidRDefault="00B26F5C" w:rsidP="00B26F5C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B26F5C" w:rsidRPr="00377035" w:rsidRDefault="00B26F5C" w:rsidP="00B26F5C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B26F5C" w:rsidRPr="00377035" w:rsidRDefault="00B26F5C" w:rsidP="00B26F5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26F5C" w:rsidRPr="00377035" w:rsidRDefault="00B26F5C" w:rsidP="00B26F5C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26F5C" w:rsidRDefault="00B26F5C" w:rsidP="00B26F5C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26F5C" w:rsidRPr="00377035" w:rsidRDefault="00B26F5C" w:rsidP="00B26F5C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B26F5C" w:rsidRDefault="00B26F5C" w:rsidP="00B26F5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B26F5C" w:rsidRPr="00786E91" w:rsidRDefault="00B26F5C" w:rsidP="00B26F5C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B26F5C" w:rsidRDefault="00B26F5C" w:rsidP="00B26F5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B26F5C" w:rsidRPr="00377035" w:rsidRDefault="00B26F5C" w:rsidP="00B26F5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</w:t>
      </w:r>
    </w:p>
    <w:p w:rsidR="00B26F5C" w:rsidRPr="004E60B5" w:rsidRDefault="00B26F5C" w:rsidP="00B26F5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B26F5C" w:rsidRPr="00377035" w:rsidRDefault="00B26F5C" w:rsidP="00B26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05.10.2017 № 2123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04.02.2019 № 217, от 15.08.2019 № 2123, от 16.12.2019 № 3226, от 15.06.2020 № 1373, от 01.02.2021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№ 194, от 02.08.2021 № 1752, от 21.09. 2021 № 2153)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приказ) </w:t>
      </w:r>
      <w:r w:rsidRPr="0008522D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Преамбулу приказа изложить в следующей редакции: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Pr="007F2A5C">
        <w:rPr>
          <w:rFonts w:ascii="Times New Roman" w:hAnsi="Times New Roman" w:cs="Times New Roman"/>
          <w:sz w:val="28"/>
          <w:szCs w:val="28"/>
        </w:rPr>
        <w:t xml:space="preserve">соответствии с частью 5.8 статьи 19 Федерального закона от 13.03.2006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2A5C">
        <w:rPr>
          <w:rFonts w:ascii="Times New Roman" w:hAnsi="Times New Roman" w:cs="Times New Roman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A5C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A5C">
        <w:rPr>
          <w:rFonts w:ascii="Times New Roman" w:hAnsi="Times New Roman" w:cs="Times New Roman"/>
          <w:sz w:val="28"/>
          <w:szCs w:val="28"/>
        </w:rPr>
        <w:t>, Законом Вор</w:t>
      </w:r>
      <w:r>
        <w:rPr>
          <w:rFonts w:ascii="Times New Roman" w:hAnsi="Times New Roman" w:cs="Times New Roman"/>
          <w:sz w:val="28"/>
          <w:szCs w:val="28"/>
        </w:rPr>
        <w:t>онежской области от 30.12.2014 №</w:t>
      </w:r>
      <w:r w:rsidRPr="007F2A5C">
        <w:rPr>
          <w:rFonts w:ascii="Times New Roman" w:hAnsi="Times New Roman" w:cs="Times New Roman"/>
          <w:sz w:val="28"/>
          <w:szCs w:val="28"/>
        </w:rPr>
        <w:t xml:space="preserve"> 217-ОЗ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A5C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», постановлением П</w:t>
      </w:r>
      <w:r w:rsidRPr="007F2A5C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2A5C">
        <w:rPr>
          <w:rFonts w:ascii="Times New Roman" w:hAnsi="Times New Roman" w:cs="Times New Roman"/>
          <w:sz w:val="28"/>
          <w:szCs w:val="28"/>
        </w:rPr>
        <w:t xml:space="preserve"> 365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A5C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A5C">
        <w:rPr>
          <w:rFonts w:ascii="Times New Roman" w:hAnsi="Times New Roman" w:cs="Times New Roman"/>
          <w:sz w:val="28"/>
          <w:szCs w:val="28"/>
        </w:rPr>
        <w:t xml:space="preserve">, приказом департамента имущественных и земельных отношений Воронежской области от 26.04.2019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2A5C">
        <w:rPr>
          <w:rFonts w:ascii="Times New Roman" w:hAnsi="Times New Roman" w:cs="Times New Roman"/>
          <w:sz w:val="28"/>
          <w:szCs w:val="28"/>
        </w:rPr>
        <w:t xml:space="preserve"> 1030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A5C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утверждения схемы размещения рекламных конструкций на территории городского округа город Воронеж» приказываю:».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 xml:space="preserve">Текстовую часть к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 для участка территории: ул.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9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Января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приложения № 1,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дополнить пункт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410"/>
        <w:gridCol w:w="1843"/>
        <w:gridCol w:w="567"/>
        <w:gridCol w:w="567"/>
        <w:gridCol w:w="567"/>
        <w:gridCol w:w="850"/>
      </w:tblGrid>
      <w:tr w:rsidR="00B26F5C" w:rsidTr="006F566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B26F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B26F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 Января, д. 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C" w:rsidRPr="00B87FCA" w:rsidRDefault="00B26F5C" w:rsidP="006F56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6F5C" w:rsidRPr="00377035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6F5C" w:rsidRPr="00377035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B26F5C" w:rsidRPr="006E3954" w:rsidRDefault="00B26F5C" w:rsidP="00B26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6F5C" w:rsidRPr="006E3954" w:rsidRDefault="00B26F5C" w:rsidP="00B26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6F5C" w:rsidRPr="006E3954" w:rsidRDefault="00B26F5C" w:rsidP="00B26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6F5C" w:rsidRDefault="00B26F5C" w:rsidP="00B26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26F5C" w:rsidRDefault="00B26F5C" w:rsidP="00B26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37C" w:rsidRDefault="00F37DAA"/>
    <w:sectPr w:rsidR="00F3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F8"/>
    <w:rsid w:val="004621F8"/>
    <w:rsid w:val="008E31F3"/>
    <w:rsid w:val="00B26F5C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C92A35-9FF0-441A-B5F9-A31A6D6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6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B26F5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B26F5C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B26F5C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6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</cp:revision>
  <dcterms:created xsi:type="dcterms:W3CDTF">2024-07-18T08:38:00Z</dcterms:created>
  <dcterms:modified xsi:type="dcterms:W3CDTF">2024-07-18T08:49:00Z</dcterms:modified>
</cp:coreProperties>
</file>