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02284">
        <w:rPr>
          <w:b/>
          <w:sz w:val="22"/>
          <w:szCs w:val="22"/>
        </w:rPr>
        <w:t>25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1F7650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221355">
        <w:rPr>
          <w:b/>
          <w:bCs/>
          <w:sz w:val="22"/>
          <w:szCs w:val="22"/>
        </w:rPr>
        <w:t>2</w:t>
      </w:r>
      <w:r w:rsidR="001F7650">
        <w:rPr>
          <w:b/>
          <w:bCs/>
          <w:sz w:val="22"/>
          <w:szCs w:val="22"/>
        </w:rPr>
        <w:t>8</w:t>
      </w:r>
      <w:r w:rsidR="00221355">
        <w:rPr>
          <w:b/>
          <w:bCs/>
          <w:sz w:val="22"/>
          <w:szCs w:val="22"/>
        </w:rPr>
        <w:t xml:space="preserve"> января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931BA">
        <w:rPr>
          <w:sz w:val="22"/>
          <w:szCs w:val="22"/>
        </w:rPr>
        <w:t xml:space="preserve">Вестнике муниципальных правовых актов </w:t>
      </w:r>
      <w:r w:rsidR="001F7650">
        <w:rPr>
          <w:sz w:val="22"/>
          <w:szCs w:val="22"/>
        </w:rPr>
        <w:t>Гремяченского</w:t>
      </w:r>
      <w:r w:rsidR="008931BA">
        <w:rPr>
          <w:sz w:val="22"/>
          <w:szCs w:val="22"/>
        </w:rPr>
        <w:t xml:space="preserve"> сельского поселения Хохольского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8931BA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217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217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1F7650">
              <w:rPr>
                <w:sz w:val="22"/>
                <w:szCs w:val="22"/>
              </w:rPr>
              <w:t>Гремяченское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2178E" w:rsidRPr="009B4B2C" w:rsidTr="00B2178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8E" w:rsidRPr="00B2178E" w:rsidRDefault="00B2178E" w:rsidP="008B4D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2178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8E" w:rsidRPr="00B2178E" w:rsidRDefault="00B2178E" w:rsidP="008B4D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178E">
              <w:rPr>
                <w:color w:val="000000"/>
                <w:sz w:val="22"/>
                <w:szCs w:val="22"/>
                <w:lang w:eastAsia="en-US"/>
              </w:rPr>
              <w:t>36:31:3900003:212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8E" w:rsidRPr="00B2178E" w:rsidRDefault="00B2178E" w:rsidP="008B4D93">
            <w:pPr>
              <w:jc w:val="center"/>
              <w:rPr>
                <w:sz w:val="22"/>
                <w:szCs w:val="22"/>
                <w:lang w:eastAsia="en-US"/>
              </w:rPr>
            </w:pPr>
            <w:r w:rsidRPr="00B2178E">
              <w:rPr>
                <w:sz w:val="22"/>
                <w:szCs w:val="22"/>
                <w:lang w:eastAsia="en-US"/>
              </w:rPr>
              <w:t>589 102 ***(в том числе 20 728 ограничено в обороте)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8E" w:rsidRPr="00B2178E" w:rsidRDefault="00B2178E" w:rsidP="008B4D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2178E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B2178E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B2178E">
              <w:rPr>
                <w:sz w:val="22"/>
                <w:szCs w:val="22"/>
                <w:lang w:eastAsia="en-US"/>
              </w:rPr>
              <w:t>, р-н Хохольский, северо-восточная часть кадастрового квартала 36:31:3900003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78E" w:rsidRDefault="00B2178E" w:rsidP="008B4D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2178E" w:rsidRDefault="00B2178E" w:rsidP="008B4D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36-36-32/038/2011-048 от 14.12.2011</w:t>
            </w:r>
          </w:p>
          <w:p w:rsidR="00B2178E" w:rsidRPr="00221355" w:rsidRDefault="00B2178E" w:rsidP="008B4D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8E" w:rsidRPr="00B2178E" w:rsidRDefault="00B2178E" w:rsidP="008B4D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2178E">
              <w:rPr>
                <w:sz w:val="22"/>
                <w:szCs w:val="22"/>
                <w:lang w:eastAsia="en-US"/>
              </w:rPr>
              <w:t>87 599,00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8E" w:rsidRPr="00B2178E" w:rsidRDefault="00B2178E" w:rsidP="008B4D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2178E">
              <w:rPr>
                <w:sz w:val="22"/>
                <w:szCs w:val="22"/>
                <w:lang w:eastAsia="en-US"/>
              </w:rPr>
              <w:t>87 599,00</w:t>
            </w:r>
          </w:p>
        </w:tc>
      </w:tr>
    </w:tbl>
    <w:p w:rsidR="00FB3865" w:rsidRDefault="00FB3865" w:rsidP="001A4C39">
      <w:pPr>
        <w:ind w:firstLine="708"/>
        <w:jc w:val="both"/>
      </w:pPr>
    </w:p>
    <w:p w:rsidR="001A4C39" w:rsidRPr="00FB3865" w:rsidRDefault="001A4C39" w:rsidP="001A4C39">
      <w:pPr>
        <w:ind w:firstLine="708"/>
        <w:jc w:val="both"/>
        <w:rPr>
          <w:sz w:val="22"/>
          <w:szCs w:val="22"/>
        </w:rPr>
      </w:pPr>
      <w:r w:rsidRPr="00FB386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Pr="00FB3865" w:rsidRDefault="001A4C39" w:rsidP="001A4C39">
      <w:pPr>
        <w:ind w:firstLine="708"/>
        <w:jc w:val="both"/>
        <w:rPr>
          <w:sz w:val="22"/>
          <w:szCs w:val="22"/>
        </w:rPr>
      </w:pPr>
      <w:r w:rsidRPr="00FB3865">
        <w:rPr>
          <w:sz w:val="22"/>
          <w:szCs w:val="22"/>
        </w:rPr>
        <w:t xml:space="preserve">У земельного участка по лоту № </w:t>
      </w:r>
      <w:r w:rsidR="00B2178E">
        <w:rPr>
          <w:sz w:val="22"/>
          <w:szCs w:val="22"/>
        </w:rPr>
        <w:t>5</w:t>
      </w:r>
      <w:r w:rsidRPr="00FB3865">
        <w:rPr>
          <w:sz w:val="22"/>
          <w:szCs w:val="22"/>
        </w:rPr>
        <w:t>:</w:t>
      </w:r>
    </w:p>
    <w:p w:rsidR="001A4C39" w:rsidRPr="00FB3865" w:rsidRDefault="001A4C39" w:rsidP="001A4C39">
      <w:pPr>
        <w:ind w:left="707" w:firstLine="2"/>
        <w:jc w:val="both"/>
        <w:rPr>
          <w:sz w:val="22"/>
          <w:szCs w:val="22"/>
        </w:rPr>
      </w:pPr>
      <w:r w:rsidRPr="00FB3865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FB3865" w:rsidRDefault="001A4C39" w:rsidP="001A4C39">
      <w:pPr>
        <w:ind w:firstLine="709"/>
        <w:jc w:val="both"/>
        <w:rPr>
          <w:sz w:val="22"/>
          <w:szCs w:val="22"/>
        </w:rPr>
      </w:pPr>
      <w:r w:rsidRPr="00FB3865"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Pr="00FB3865" w:rsidRDefault="001A4C39" w:rsidP="001A4C39">
      <w:pPr>
        <w:ind w:firstLine="709"/>
        <w:jc w:val="both"/>
        <w:rPr>
          <w:sz w:val="22"/>
          <w:szCs w:val="22"/>
        </w:rPr>
      </w:pPr>
      <w:r w:rsidRPr="00FB3865">
        <w:rPr>
          <w:sz w:val="22"/>
          <w:szCs w:val="22"/>
        </w:rPr>
        <w:t>Границы – описаны в кадастровой выписке земельного участка.</w:t>
      </w:r>
    </w:p>
    <w:p w:rsidR="00102EFD" w:rsidRPr="00FB3865" w:rsidRDefault="00102EFD" w:rsidP="00102EFD">
      <w:pPr>
        <w:ind w:firstLine="709"/>
        <w:jc w:val="both"/>
        <w:rPr>
          <w:sz w:val="22"/>
          <w:szCs w:val="22"/>
        </w:rPr>
      </w:pPr>
      <w:r w:rsidRPr="00FB3865">
        <w:rPr>
          <w:sz w:val="22"/>
          <w:szCs w:val="22"/>
        </w:rPr>
        <w:t xml:space="preserve">Срок аренды земельного участка – </w:t>
      </w:r>
      <w:r w:rsidR="00FB3865">
        <w:rPr>
          <w:sz w:val="22"/>
          <w:szCs w:val="22"/>
        </w:rPr>
        <w:t>49</w:t>
      </w:r>
      <w:r w:rsidRPr="00FB3865">
        <w:rPr>
          <w:sz w:val="22"/>
          <w:szCs w:val="22"/>
        </w:rPr>
        <w:t xml:space="preserve"> (</w:t>
      </w:r>
      <w:r w:rsidR="00FB3865">
        <w:rPr>
          <w:sz w:val="22"/>
          <w:szCs w:val="22"/>
        </w:rPr>
        <w:t>сорок девять</w:t>
      </w:r>
      <w:r w:rsidRPr="00FB3865">
        <w:rPr>
          <w:sz w:val="22"/>
          <w:szCs w:val="22"/>
        </w:rPr>
        <w:t>) лет.</w:t>
      </w:r>
    </w:p>
    <w:p w:rsidR="001A4C39" w:rsidRPr="00B2178E" w:rsidRDefault="001A4C39" w:rsidP="001A4C39">
      <w:pPr>
        <w:ind w:firstLine="708"/>
        <w:jc w:val="both"/>
        <w:rPr>
          <w:sz w:val="22"/>
          <w:szCs w:val="22"/>
        </w:rPr>
      </w:pPr>
      <w:r w:rsidRPr="00B2178E">
        <w:rPr>
          <w:sz w:val="22"/>
          <w:szCs w:val="22"/>
        </w:rPr>
        <w:t>Обременения, ограничения</w:t>
      </w:r>
      <w:r w:rsidR="00B2178E" w:rsidRPr="00B2178E">
        <w:rPr>
          <w:sz w:val="22"/>
          <w:szCs w:val="22"/>
        </w:rPr>
        <w:t>:</w:t>
      </w:r>
    </w:p>
    <w:p w:rsidR="00B2178E" w:rsidRPr="00B2178E" w:rsidRDefault="00B2178E" w:rsidP="00B2178E">
      <w:pPr>
        <w:ind w:firstLine="709"/>
        <w:jc w:val="both"/>
        <w:rPr>
          <w:sz w:val="22"/>
          <w:szCs w:val="22"/>
        </w:rPr>
      </w:pPr>
      <w:r w:rsidRPr="00B2178E">
        <w:rPr>
          <w:sz w:val="22"/>
          <w:szCs w:val="22"/>
        </w:rPr>
        <w:t>***площадь 7 123 м</w:t>
      </w:r>
      <w:proofErr w:type="gramStart"/>
      <w:r w:rsidRPr="00B2178E">
        <w:rPr>
          <w:sz w:val="22"/>
          <w:szCs w:val="22"/>
          <w:vertAlign w:val="superscript"/>
        </w:rPr>
        <w:t>2</w:t>
      </w:r>
      <w:proofErr w:type="gramEnd"/>
      <w:r w:rsidRPr="00B2178E">
        <w:rPr>
          <w:sz w:val="22"/>
          <w:szCs w:val="22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Доверенность от 30.08.2013 № 0999749 </w:t>
      </w:r>
      <w:proofErr w:type="gramStart"/>
      <w:r w:rsidRPr="00B2178E">
        <w:rPr>
          <w:sz w:val="22"/>
          <w:szCs w:val="22"/>
        </w:rPr>
        <w:t>выдан</w:t>
      </w:r>
      <w:proofErr w:type="gramEnd"/>
      <w:r w:rsidRPr="00B2178E">
        <w:rPr>
          <w:sz w:val="22"/>
          <w:szCs w:val="22"/>
        </w:rPr>
        <w:t>: ОАО «МРСК Центра»;</w:t>
      </w:r>
    </w:p>
    <w:p w:rsidR="00B2178E" w:rsidRPr="00B2178E" w:rsidRDefault="00B2178E" w:rsidP="00B2178E">
      <w:pPr>
        <w:ind w:firstLine="708"/>
        <w:jc w:val="both"/>
        <w:rPr>
          <w:sz w:val="22"/>
          <w:szCs w:val="22"/>
        </w:rPr>
      </w:pPr>
      <w:r w:rsidRPr="00B2178E">
        <w:rPr>
          <w:sz w:val="22"/>
          <w:szCs w:val="22"/>
        </w:rPr>
        <w:t>площадь 13 605 м</w:t>
      </w:r>
      <w:proofErr w:type="gramStart"/>
      <w:r w:rsidRPr="00B2178E">
        <w:rPr>
          <w:sz w:val="22"/>
          <w:szCs w:val="22"/>
          <w:vertAlign w:val="superscript"/>
        </w:rPr>
        <w:t>2</w:t>
      </w:r>
      <w:proofErr w:type="gramEnd"/>
      <w:r w:rsidRPr="00B2178E">
        <w:rPr>
          <w:sz w:val="22"/>
          <w:szCs w:val="22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Совета Министров СССР от 26.03.1984 № 255 выдан: Постановление Совета Министров СССР.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F7650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 xml:space="preserve"> января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7650">
        <w:rPr>
          <w:rFonts w:ascii="Times New Roman" w:hAnsi="Times New Roman"/>
          <w:b w:val="0"/>
          <w:sz w:val="22"/>
          <w:szCs w:val="22"/>
          <w:lang w:val="ru-RU"/>
        </w:rPr>
        <w:t>30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 xml:space="preserve"> января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2178E"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</w:t>
      </w:r>
      <w:r w:rsidRPr="00191D54">
        <w:rPr>
          <w:rFonts w:ascii="Times New Roman" w:hAnsi="Times New Roman"/>
          <w:b w:val="0"/>
          <w:sz w:val="22"/>
          <w:szCs w:val="22"/>
        </w:rPr>
        <w:t>зарегистрирован</w:t>
      </w:r>
      <w:r w:rsidRPr="00191D54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191D54">
        <w:rPr>
          <w:rFonts w:ascii="Times New Roman" w:hAnsi="Times New Roman"/>
          <w:b w:val="0"/>
          <w:sz w:val="22"/>
          <w:szCs w:val="22"/>
        </w:rPr>
        <w:t xml:space="preserve"> </w:t>
      </w:r>
      <w:r w:rsidR="00191D54" w:rsidRPr="00191D5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191D54">
        <w:rPr>
          <w:rFonts w:ascii="Times New Roman" w:hAnsi="Times New Roman"/>
          <w:b w:val="0"/>
          <w:sz w:val="22"/>
          <w:szCs w:val="22"/>
        </w:rPr>
        <w:t xml:space="preserve"> (</w:t>
      </w:r>
      <w:r w:rsidR="00191D54" w:rsidRPr="00191D54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191D54">
        <w:rPr>
          <w:rFonts w:ascii="Times New Roman" w:hAnsi="Times New Roman"/>
          <w:b w:val="0"/>
          <w:sz w:val="22"/>
          <w:szCs w:val="22"/>
        </w:rPr>
        <w:t>) заяв</w:t>
      </w:r>
      <w:r w:rsidR="00191D54" w:rsidRPr="00191D54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FB3865">
        <w:rPr>
          <w:rFonts w:ascii="Times New Roman" w:hAnsi="Times New Roman"/>
          <w:b w:val="0"/>
          <w:sz w:val="22"/>
          <w:szCs w:val="22"/>
          <w:lang w:val="ru-RU"/>
        </w:rPr>
        <w:t>, в том числе: 1 (одна) заявка от юридического лица. 1 (одна) заявка от физического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217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87 599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217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B3865">
              <w:rPr>
                <w:bCs/>
                <w:sz w:val="22"/>
                <w:szCs w:val="22"/>
              </w:rPr>
              <w:t>96</w:t>
            </w:r>
            <w:r w:rsidR="00B2178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B3865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102EF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19</w:t>
            </w:r>
          </w:p>
          <w:p w:rsidR="00102EFD" w:rsidRDefault="00102EFD" w:rsidP="00B2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8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FB3865">
              <w:rPr>
                <w:sz w:val="22"/>
                <w:szCs w:val="22"/>
              </w:rPr>
              <w:t>5</w:t>
            </w:r>
            <w:r w:rsidR="00B217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FD" w:rsidRDefault="00FB3865" w:rsidP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«Юбилейное»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FB3865" w:rsidP="00FB38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="00102EF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19</w:t>
            </w:r>
          </w:p>
        </w:tc>
      </w:tr>
      <w:tr w:rsidR="00101D3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3E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B217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B3865">
              <w:rPr>
                <w:bCs/>
                <w:sz w:val="22"/>
                <w:szCs w:val="22"/>
              </w:rPr>
              <w:t>6</w:t>
            </w:r>
            <w:r w:rsidR="00B217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640D47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865">
              <w:rPr>
                <w:sz w:val="22"/>
                <w:szCs w:val="22"/>
              </w:rPr>
              <w:t>7</w:t>
            </w:r>
            <w:r w:rsidR="00101D3E">
              <w:rPr>
                <w:sz w:val="22"/>
                <w:szCs w:val="22"/>
              </w:rPr>
              <w:t>.01.2020</w:t>
            </w:r>
          </w:p>
          <w:p w:rsidR="00101D3E" w:rsidRDefault="00101D3E" w:rsidP="00B2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8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B2178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FB3865" w:rsidP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Владимиров Александр Дмитриевич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1D3E" w:rsidRDefault="00102EFD" w:rsidP="00FB38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B3865">
              <w:rPr>
                <w:bCs/>
                <w:sz w:val="22"/>
                <w:szCs w:val="22"/>
              </w:rPr>
              <w:t>5</w:t>
            </w:r>
            <w:r w:rsidR="00101D3E">
              <w:rPr>
                <w:bCs/>
                <w:sz w:val="22"/>
                <w:szCs w:val="22"/>
              </w:rPr>
              <w:t>.01.2020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2178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B3865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65" w:rsidRDefault="00FB38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65" w:rsidRDefault="00FB3865" w:rsidP="008B4D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«Юбилейное»</w:t>
            </w:r>
          </w:p>
        </w:tc>
      </w:tr>
      <w:tr w:rsidR="00FB386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65" w:rsidRDefault="00FB38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65" w:rsidRDefault="00FB3865" w:rsidP="008B4D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Владимиров Александр Дмитриевич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5346"/>
    <w:rsid w:val="00101D3E"/>
    <w:rsid w:val="00102EFD"/>
    <w:rsid w:val="00191D54"/>
    <w:rsid w:val="001A4C39"/>
    <w:rsid w:val="001F7650"/>
    <w:rsid w:val="00221355"/>
    <w:rsid w:val="00284F37"/>
    <w:rsid w:val="00402284"/>
    <w:rsid w:val="00640D47"/>
    <w:rsid w:val="006415DA"/>
    <w:rsid w:val="00744E8E"/>
    <w:rsid w:val="008320E2"/>
    <w:rsid w:val="008931BA"/>
    <w:rsid w:val="00942E27"/>
    <w:rsid w:val="009A7D34"/>
    <w:rsid w:val="00AA17DE"/>
    <w:rsid w:val="00AB46A4"/>
    <w:rsid w:val="00AD1C0D"/>
    <w:rsid w:val="00AE20A3"/>
    <w:rsid w:val="00B2178E"/>
    <w:rsid w:val="00EB6343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2020-01-27T08:38:00Z</dcterms:created>
  <dcterms:modified xsi:type="dcterms:W3CDTF">2020-01-27T13:01:00Z</dcterms:modified>
</cp:coreProperties>
</file>