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291BB6" w:rsidTr="00291BB6">
        <w:trPr>
          <w:trHeight w:val="2825"/>
        </w:trPr>
        <w:tc>
          <w:tcPr>
            <w:tcW w:w="5637" w:type="dxa"/>
          </w:tcPr>
          <w:p w:rsidR="00291BB6" w:rsidRDefault="00291BB6" w:rsidP="00127E1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91BB6" w:rsidRPr="0088139C" w:rsidRDefault="00291BB6" w:rsidP="00291BB6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88139C">
              <w:rPr>
                <w:sz w:val="26"/>
                <w:szCs w:val="26"/>
              </w:rPr>
              <w:t xml:space="preserve">Приложение </w:t>
            </w:r>
          </w:p>
          <w:p w:rsidR="00291BB6" w:rsidRPr="0088139C" w:rsidRDefault="00291BB6" w:rsidP="00291BB6">
            <w:pPr>
              <w:pStyle w:val="ConsPlusNormal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П</w:t>
            </w:r>
            <w:r w:rsidRPr="0088139C">
              <w:rPr>
                <w:sz w:val="26"/>
                <w:szCs w:val="26"/>
              </w:rPr>
              <w:t>равительства Воронежской области</w:t>
            </w:r>
          </w:p>
          <w:p w:rsidR="00291BB6" w:rsidRDefault="00291BB6" w:rsidP="00291BB6">
            <w:pPr>
              <w:pStyle w:val="ConsPlusNormal"/>
              <w:outlineLvl w:val="0"/>
              <w:rPr>
                <w:sz w:val="26"/>
                <w:szCs w:val="26"/>
              </w:rPr>
            </w:pPr>
          </w:p>
          <w:p w:rsidR="00DA031D" w:rsidRPr="00DA031D" w:rsidRDefault="00291BB6" w:rsidP="00DA031D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88139C">
              <w:rPr>
                <w:sz w:val="26"/>
                <w:szCs w:val="26"/>
              </w:rPr>
              <w:t>«</w:t>
            </w:r>
            <w:r w:rsidR="00DA031D" w:rsidRPr="00DA031D">
              <w:rPr>
                <w:sz w:val="26"/>
                <w:szCs w:val="26"/>
              </w:rPr>
              <w:t>Утвержден</w:t>
            </w:r>
          </w:p>
          <w:p w:rsidR="00DA031D" w:rsidRDefault="00DA031D" w:rsidP="00DA031D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DA031D">
              <w:rPr>
                <w:sz w:val="26"/>
                <w:szCs w:val="26"/>
              </w:rPr>
              <w:t>постановлением Правительства Воронежской области</w:t>
            </w:r>
            <w:r>
              <w:rPr>
                <w:sz w:val="26"/>
                <w:szCs w:val="26"/>
              </w:rPr>
              <w:t xml:space="preserve"> </w:t>
            </w:r>
          </w:p>
          <w:p w:rsidR="00291BB6" w:rsidRDefault="00DA031D" w:rsidP="00DA031D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DA031D">
              <w:rPr>
                <w:sz w:val="26"/>
                <w:szCs w:val="26"/>
              </w:rPr>
              <w:t>от 01.06.2009 № 463</w:t>
            </w:r>
          </w:p>
        </w:tc>
      </w:tr>
    </w:tbl>
    <w:p w:rsidR="00291BB6" w:rsidRDefault="00291BB6" w:rsidP="0012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2B63" w:rsidRDefault="005A2B63" w:rsidP="0012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2B63" w:rsidRDefault="005A2B63" w:rsidP="0012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031D" w:rsidRPr="00DA031D" w:rsidRDefault="00DA031D" w:rsidP="00DA031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A031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СОСТАВ</w:t>
      </w:r>
    </w:p>
    <w:p w:rsidR="00DA031D" w:rsidRPr="00DA031D" w:rsidRDefault="00DA031D" w:rsidP="00DA031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A031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КОМИССИИ ПО РАССМОТРЕНИЮ ВОПРОСОВ ПЕРЕВОДА ЗЕМЕЛЬ ИЛИ ЗЕМЕЛЬНЫХ УЧАСТКОВ </w:t>
      </w:r>
    </w:p>
    <w:p w:rsidR="00DA031D" w:rsidRPr="00DA031D" w:rsidRDefault="00DA031D" w:rsidP="00DA031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A031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ИЗ ОДНОЙ КАТЕГОРИИ В ДРУГУЮ</w:t>
      </w:r>
    </w:p>
    <w:p w:rsidR="00DA031D" w:rsidRPr="00DA031D" w:rsidRDefault="00DA031D" w:rsidP="00DA031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A031D" w:rsidRDefault="00DA031D" w:rsidP="00DA03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A2B63" w:rsidRPr="00DA031D" w:rsidRDefault="005A2B63" w:rsidP="00DA03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293"/>
      </w:tblGrid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Логвинов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Виктор Иванович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заместитель председателя Правительства Воронежской области, председатель Комиссии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Провоторова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Ольга Сергеевна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 министр имущественных и земельных отношений Воронежской области, заместитель председателя Комиссии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Чаплынских Светлана Владимировна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 начальник отдела мониторинга, учета и оборота земель сельскохозяйственного назначения министерства имущественных и земельных отношений Воронежской области, секретарь Комиссии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Члены комиссии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Эсауленко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Ольга Александровна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 первый заместитель министра имущественных и земельных отношений Воронежской области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Командоров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Павел Владимирович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заместитель министра экономического развития Воронежской области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Сапронов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Алексей Федорович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министр сельского хозяйства Воронежской области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Хлызов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Сергей Олегович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заместитель министра промышленности и транспорта Воронежской области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Ветер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Наталья Викторовна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министр природных ресурсов и экологии Воронежской области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Беляева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Светлана Михайловна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заместитель министра архитектуры и градостроительства Воронежской области - начальник отдела территориального планирования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Безрук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Елена Геннадьевна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заместитель министра лесного хозяйства Воронежской области - начальник отдела ведения государственного лесного реестра и проектирования лесов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Перегудова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Елена Павловна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 руководитель Управления Федеральной службы государственной регистрации, кадастра и картографии по Воронежской области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Илющенко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Наталья Викторовна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заместитель руководителя Управления Федеральной службы по ветеринарному и фитосанитарному надзору по Воронежской, Белгородской и Липецкой областям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Гусев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Михаил Николаевич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председатель Комитета по имущественным и земельным отношениям Воронежской областной Думы седьмого созыва</w:t>
            </w:r>
          </w:p>
        </w:tc>
      </w:tr>
      <w:tr w:rsidR="00DA031D" w:rsidRPr="00DA031D" w:rsidTr="00025A21">
        <w:tc>
          <w:tcPr>
            <w:tcW w:w="2608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Скиданов </w:t>
            </w:r>
          </w:p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Евгений Александрович</w:t>
            </w:r>
          </w:p>
        </w:tc>
        <w:tc>
          <w:tcPr>
            <w:tcW w:w="6293" w:type="dxa"/>
          </w:tcPr>
          <w:p w:rsidR="00DA031D" w:rsidRPr="00DA031D" w:rsidRDefault="00DA031D" w:rsidP="00DA03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A03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- первый заместитель министра жилищно-коммунального хозяйства и энергетики Воронежской области».</w:t>
            </w:r>
          </w:p>
        </w:tc>
      </w:tr>
    </w:tbl>
    <w:p w:rsidR="00DA031D" w:rsidRPr="00DA031D" w:rsidRDefault="00DA031D" w:rsidP="00DA03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A031D" w:rsidRPr="00DA031D" w:rsidRDefault="00DA031D" w:rsidP="00DA031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22F34" w:rsidRDefault="00ED32DF" w:rsidP="00DA031D">
      <w:pPr>
        <w:pStyle w:val="ConsPlusTitle"/>
        <w:jc w:val="center"/>
      </w:pPr>
    </w:p>
    <w:sectPr w:rsidR="00F22F34" w:rsidSect="000C3702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DF" w:rsidRDefault="00ED32DF" w:rsidP="000C3702">
      <w:r>
        <w:separator/>
      </w:r>
    </w:p>
  </w:endnote>
  <w:endnote w:type="continuationSeparator" w:id="0">
    <w:p w:rsidR="00ED32DF" w:rsidRDefault="00ED32DF" w:rsidP="000C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DF" w:rsidRDefault="00ED32DF" w:rsidP="000C3702">
      <w:r>
        <w:separator/>
      </w:r>
    </w:p>
  </w:footnote>
  <w:footnote w:type="continuationSeparator" w:id="0">
    <w:p w:rsidR="00ED32DF" w:rsidRDefault="00ED32DF" w:rsidP="000C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700459"/>
      <w:docPartObj>
        <w:docPartGallery w:val="Page Numbers (Top of Page)"/>
        <w:docPartUnique/>
      </w:docPartObj>
    </w:sdtPr>
    <w:sdtEndPr/>
    <w:sdtContent>
      <w:p w:rsidR="000C3702" w:rsidRDefault="000C37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B63">
          <w:rPr>
            <w:noProof/>
          </w:rPr>
          <w:t>2</w:t>
        </w:r>
        <w:r>
          <w:fldChar w:fldCharType="end"/>
        </w:r>
      </w:p>
    </w:sdtContent>
  </w:sdt>
  <w:p w:rsidR="000C3702" w:rsidRDefault="000C37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32"/>
    <w:rsid w:val="00013A6E"/>
    <w:rsid w:val="00092F65"/>
    <w:rsid w:val="000C3702"/>
    <w:rsid w:val="00127E1B"/>
    <w:rsid w:val="001306A7"/>
    <w:rsid w:val="001F11AD"/>
    <w:rsid w:val="00284F2D"/>
    <w:rsid w:val="00291BB6"/>
    <w:rsid w:val="002A5801"/>
    <w:rsid w:val="00337376"/>
    <w:rsid w:val="0036639B"/>
    <w:rsid w:val="00373A18"/>
    <w:rsid w:val="00391AA0"/>
    <w:rsid w:val="0039756B"/>
    <w:rsid w:val="003A4907"/>
    <w:rsid w:val="004271B7"/>
    <w:rsid w:val="00442F7D"/>
    <w:rsid w:val="005A2B63"/>
    <w:rsid w:val="00604631"/>
    <w:rsid w:val="0071128E"/>
    <w:rsid w:val="007355AB"/>
    <w:rsid w:val="007B4FC7"/>
    <w:rsid w:val="007C42FC"/>
    <w:rsid w:val="008D30C4"/>
    <w:rsid w:val="00945894"/>
    <w:rsid w:val="00946221"/>
    <w:rsid w:val="00996DC2"/>
    <w:rsid w:val="00A72F3F"/>
    <w:rsid w:val="00A856E6"/>
    <w:rsid w:val="00AB4492"/>
    <w:rsid w:val="00B8088B"/>
    <w:rsid w:val="00BC56DA"/>
    <w:rsid w:val="00C629CE"/>
    <w:rsid w:val="00C8457D"/>
    <w:rsid w:val="00C96EAA"/>
    <w:rsid w:val="00D315AC"/>
    <w:rsid w:val="00DA031D"/>
    <w:rsid w:val="00EA5D87"/>
    <w:rsid w:val="00EC130D"/>
    <w:rsid w:val="00ED32DF"/>
    <w:rsid w:val="00F66B05"/>
    <w:rsid w:val="00FB4D32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514DD-DD5D-4597-A539-FFE29859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A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13A6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01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1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C37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70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0C37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70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91BB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BB6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Подчасова Елена  Алексеевна</dc:creator>
  <cp:keywords/>
  <dc:description/>
  <cp:lastModifiedBy>Ольга В. Абрамова</cp:lastModifiedBy>
  <cp:revision>15</cp:revision>
  <cp:lastPrinted>2023-12-19T14:41:00Z</cp:lastPrinted>
  <dcterms:created xsi:type="dcterms:W3CDTF">2023-12-08T14:30:00Z</dcterms:created>
  <dcterms:modified xsi:type="dcterms:W3CDTF">2023-12-20T08:01:00Z</dcterms:modified>
</cp:coreProperties>
</file>