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о проведен</w:t>
      </w:r>
      <w:proofErr w:type="gramStart"/>
      <w:r w:rsidRPr="00F3685B">
        <w:rPr>
          <w:rFonts w:ascii="Times New Roman" w:hAnsi="Times New Roman" w:cs="Times New Roman"/>
        </w:rPr>
        <w:t>ии ау</w:t>
      </w:r>
      <w:proofErr w:type="gramEnd"/>
      <w:r w:rsidRPr="00F3685B">
        <w:rPr>
          <w:rFonts w:ascii="Times New Roman" w:hAnsi="Times New Roman" w:cs="Times New Roman"/>
        </w:rPr>
        <w:t xml:space="preserve">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КУ ВО «Фонд госимущества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 w:rsidR="00BE7D80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904102" w:rsidRDefault="00904102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A01CE7">
        <w:rPr>
          <w:rFonts w:ascii="Times New Roman" w:hAnsi="Times New Roman" w:cs="Times New Roman"/>
          <w:color w:val="auto"/>
          <w:sz w:val="24"/>
          <w:szCs w:val="24"/>
        </w:rPr>
        <w:t>Заявка на участие в аукционе по продаже государственного  имущества</w:t>
      </w:r>
    </w:p>
    <w:p w:rsidR="00904102" w:rsidRPr="00A01CE7" w:rsidRDefault="001E2C6F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2017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  <w:r w:rsidR="0021699F">
        <w:rPr>
          <w:rFonts w:ascii="Times New Roman" w:hAnsi="Times New Roman" w:cs="Times New Roman"/>
          <w:color w:val="auto"/>
          <w:sz w:val="24"/>
          <w:szCs w:val="24"/>
        </w:rPr>
        <w:t>, лот № ____</w:t>
      </w:r>
    </w:p>
    <w:tbl>
      <w:tblPr>
        <w:tblW w:w="0" w:type="auto"/>
        <w:jc w:val="center"/>
        <w:tblInd w:w="-3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436"/>
      </w:tblGrid>
      <w:tr w:rsidR="00904102" w:rsidRPr="00A01CE7" w:rsidTr="004B1C22">
        <w:trPr>
          <w:cantSplit/>
          <w:trHeight w:val="1033"/>
          <w:jc w:val="center"/>
        </w:trPr>
        <w:tc>
          <w:tcPr>
            <w:tcW w:w="9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«___»____________ 20__г.                                             Номер заявки __________________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 ______ час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 ________ </w:t>
            </w:r>
            <w:proofErr w:type="gramStart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01CE7">
              <w:rPr>
                <w:rFonts w:ascii="Times New Roman" w:hAnsi="Times New Roman" w:cs="Times New Roman"/>
                <w:sz w:val="24"/>
                <w:szCs w:val="24"/>
              </w:rPr>
              <w:t xml:space="preserve">ин.                                             </w:t>
            </w:r>
          </w:p>
          <w:p w:rsidR="00904102" w:rsidRPr="00A01CE7" w:rsidRDefault="00904102" w:rsidP="004B1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личность: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______________________серия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 «____» ________________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в аукционе по продаже 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lastRenderedPageBreak/>
        <w:t>(указываются сведения, позволяющие идентифицировать государственное  имущество, реализуемое на аукционе)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(также в тексте настоящей заявки «аукцион»),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A01CE7">
        <w:rPr>
          <w:rFonts w:ascii="Times New Roman" w:hAnsi="Times New Roman" w:cs="Times New Roman"/>
          <w:bCs/>
          <w:sz w:val="24"/>
          <w:szCs w:val="24"/>
        </w:rPr>
        <w:t>ии ау</w:t>
      </w:r>
      <w:proofErr w:type="gramEnd"/>
      <w:r w:rsidRPr="00A01CE7">
        <w:rPr>
          <w:rFonts w:ascii="Times New Roman" w:hAnsi="Times New Roman" w:cs="Times New Roman"/>
          <w:bCs/>
          <w:sz w:val="24"/>
          <w:szCs w:val="24"/>
        </w:rPr>
        <w:t>кциона 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>1. Соблюдать условия аукциона, содержащиеся в сообщении, порядок проведения 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>2. В случае признания победителем аукциона,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7A5544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Подпись уполномоченного лица, принявшего заявку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7A5544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7A55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7A55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МП</w:t>
      </w:r>
    </w:p>
    <w:sectPr w:rsidR="00152996" w:rsidSect="000A7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2C6F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B6A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Шебалдыкина</cp:lastModifiedBy>
  <cp:revision>13</cp:revision>
  <cp:lastPrinted>2017-01-11T12:47:00Z</cp:lastPrinted>
  <dcterms:created xsi:type="dcterms:W3CDTF">2015-04-03T12:11:00Z</dcterms:created>
  <dcterms:modified xsi:type="dcterms:W3CDTF">2017-01-11T12:56:00Z</dcterms:modified>
</cp:coreProperties>
</file>