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A75E67" w:rsidRPr="00D369F1" w:rsidTr="009A62A7">
        <w:trPr>
          <w:trHeight w:val="2406"/>
        </w:trPr>
        <w:tc>
          <w:tcPr>
            <w:tcW w:w="3808" w:type="dxa"/>
          </w:tcPr>
          <w:p w:rsidR="00A75E67" w:rsidRPr="00D369F1" w:rsidRDefault="00710A22" w:rsidP="009A62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75E67" w:rsidRPr="00D369F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75E67" w:rsidRPr="00D369F1" w:rsidRDefault="00A75E67" w:rsidP="009A62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>приказом департамента</w:t>
            </w:r>
          </w:p>
          <w:p w:rsidR="00A75E67" w:rsidRPr="00D369F1" w:rsidRDefault="00A75E67" w:rsidP="009A62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</w:t>
            </w:r>
            <w:proofErr w:type="gramStart"/>
            <w:r w:rsidRPr="00D369F1">
              <w:rPr>
                <w:rFonts w:ascii="Times New Roman" w:hAnsi="Times New Roman" w:cs="Times New Roman"/>
                <w:sz w:val="24"/>
                <w:szCs w:val="24"/>
              </w:rPr>
              <w:t>отношений  Воронежской</w:t>
            </w:r>
            <w:proofErr w:type="gramEnd"/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  <w:p w:rsidR="00A75E67" w:rsidRPr="00D369F1" w:rsidRDefault="00A75E67" w:rsidP="009A62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>от _____________20</w:t>
            </w:r>
            <w:r w:rsidR="00F06E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    № ______</w:t>
            </w:r>
          </w:p>
          <w:p w:rsidR="00A75E67" w:rsidRPr="00D369F1" w:rsidRDefault="00A75E67" w:rsidP="009A62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E67" w:rsidRDefault="00A75E67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4AEF" w:rsidRPr="00456A84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10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</w:t>
      </w:r>
    </w:p>
    <w:p w:rsidR="00456A84" w:rsidRDefault="007D71E8" w:rsidP="00456A8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правоприменительной </w:t>
      </w:r>
      <w:r w:rsidR="00404AEF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департамента имущественных и земельных отношений Воронежской области при </w:t>
      </w:r>
      <w:r w:rsidR="00677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67732E">
        <w:rPr>
          <w:rFonts w:ascii="Times New Roman" w:hAnsi="Times New Roman"/>
          <w:bCs/>
          <w:sz w:val="28"/>
          <w:szCs w:val="28"/>
        </w:rPr>
        <w:t>существлени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="0067732E" w:rsidRPr="00E34F4E">
        <w:rPr>
          <w:rFonts w:ascii="Times New Roman" w:hAnsi="Times New Roman"/>
          <w:bCs/>
          <w:sz w:val="28"/>
          <w:szCs w:val="28"/>
        </w:rPr>
        <w:t xml:space="preserve"> лицензионного контроля за соблюдением лицензиатами при осуществлении заготовки, хранения, переработки и реализации лома черных металлов, цветных м</w:t>
      </w:r>
      <w:r w:rsidR="0067732E">
        <w:rPr>
          <w:rFonts w:ascii="Times New Roman" w:hAnsi="Times New Roman"/>
          <w:bCs/>
          <w:sz w:val="28"/>
          <w:szCs w:val="28"/>
        </w:rPr>
        <w:t>еталлов лицензионных требований</w:t>
      </w:r>
    </w:p>
    <w:p w:rsidR="00E04EBC" w:rsidRDefault="00E04EBC" w:rsidP="00456A8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D615E" w:rsidRPr="00AA4644" w:rsidRDefault="002D615E" w:rsidP="002D6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обзор 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8.2 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(далее – «Федеральный закон № 294-ФЗ»), </w:t>
      </w:r>
      <w:r w:rsidRPr="00AA4644">
        <w:rPr>
          <w:rFonts w:ascii="Times New Roman" w:hAnsi="Times New Roman" w:cs="Times New Roman"/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 09.09.2016 № 7, приказа департамента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12.04.2018 № 814 «Об утверждении Порядка организации работы департамента имущественных и земельных отношений Воронежской области по обобщению и анализу правоприменительной практики контрольно-надзорной деятельности»</w:t>
      </w:r>
      <w:r w:rsidRPr="00AA4644">
        <w:rPr>
          <w:rFonts w:ascii="Times New Roman" w:hAnsi="Times New Roman" w:cs="Times New Roman"/>
          <w:sz w:val="28"/>
          <w:szCs w:val="28"/>
        </w:rPr>
        <w:t>.</w:t>
      </w:r>
    </w:p>
    <w:p w:rsidR="002D615E" w:rsidRPr="007D6C59" w:rsidRDefault="002D615E" w:rsidP="002D6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59">
        <w:rPr>
          <w:rFonts w:ascii="Times New Roman" w:hAnsi="Times New Roman" w:cs="Times New Roman"/>
          <w:sz w:val="28"/>
          <w:szCs w:val="28"/>
        </w:rPr>
        <w:t>Обзор правоприменительной практики подготовлен за январь - декабрь 201</w:t>
      </w:r>
      <w:r w:rsidR="00432805">
        <w:rPr>
          <w:rFonts w:ascii="Times New Roman" w:hAnsi="Times New Roman" w:cs="Times New Roman"/>
          <w:sz w:val="28"/>
          <w:szCs w:val="28"/>
        </w:rPr>
        <w:t>9</w:t>
      </w:r>
      <w:r w:rsidRPr="007D6C59">
        <w:rPr>
          <w:rFonts w:ascii="Times New Roman" w:hAnsi="Times New Roman" w:cs="Times New Roman"/>
          <w:sz w:val="28"/>
          <w:szCs w:val="28"/>
        </w:rPr>
        <w:t xml:space="preserve"> года по результатам контрольно-надзорной деятельности в сфер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F2560">
        <w:rPr>
          <w:rFonts w:ascii="Times New Roman" w:hAnsi="Times New Roman" w:cs="Times New Roman"/>
          <w:sz w:val="28"/>
          <w:szCs w:val="28"/>
        </w:rPr>
        <w:t xml:space="preserve">лицензирования </w:t>
      </w:r>
      <w:r w:rsidR="009F2560" w:rsidRPr="00E34F4E">
        <w:rPr>
          <w:rFonts w:ascii="Times New Roman" w:hAnsi="Times New Roman"/>
          <w:bCs/>
          <w:sz w:val="28"/>
          <w:szCs w:val="28"/>
        </w:rPr>
        <w:t>заготовки, хранения, переработки и реализации лома черных металлов, цветных м</w:t>
      </w:r>
      <w:r w:rsidR="009F2560">
        <w:rPr>
          <w:rFonts w:ascii="Times New Roman" w:hAnsi="Times New Roman"/>
          <w:bCs/>
          <w:sz w:val="28"/>
          <w:szCs w:val="28"/>
        </w:rPr>
        <w:t>еталлов.</w:t>
      </w:r>
    </w:p>
    <w:p w:rsidR="00E04EBC" w:rsidRDefault="00E04EBC" w:rsidP="00456A8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04EBC" w:rsidRDefault="00E04EBC" w:rsidP="00E04EBC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E04EBC" w:rsidRPr="001437DC" w:rsidRDefault="00E04EBC" w:rsidP="00E04EBC">
      <w:pPr>
        <w:pStyle w:val="ab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15E" w:rsidRDefault="002D615E" w:rsidP="002D615E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имущественных и земельных отношений Воронежской области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департамент) на основании </w:t>
      </w:r>
      <w:r w:rsidR="0043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Воронежской области от 30.07.2019 № 674-р «Об утверждении Перечня государственных услуг и государственных функций по осуществлению государственного контроля (надзора) исполнительных органов государственной власти Воронежской области»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по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ению: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732E" w:rsidRDefault="00E04EBC" w:rsidP="00677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-лицензионного контроля</w:t>
      </w:r>
      <w:r w:rsidR="00A92E45">
        <w:rPr>
          <w:rFonts w:ascii="Times New Roman" w:hAnsi="Times New Roman" w:cs="Times New Roman"/>
          <w:sz w:val="28"/>
          <w:szCs w:val="28"/>
        </w:rPr>
        <w:t xml:space="preserve"> </w:t>
      </w:r>
      <w:r w:rsidR="0067732E" w:rsidRPr="00E34F4E">
        <w:rPr>
          <w:rFonts w:ascii="Times New Roman" w:hAnsi="Times New Roman"/>
          <w:bCs/>
          <w:sz w:val="28"/>
          <w:szCs w:val="28"/>
        </w:rPr>
        <w:t>за соблюдением лицензиатами при осуществлении заготовки, хранения, переработки и реализации лома черных металлов, цветных м</w:t>
      </w:r>
      <w:r w:rsidR="0067732E">
        <w:rPr>
          <w:rFonts w:ascii="Times New Roman" w:hAnsi="Times New Roman"/>
          <w:bCs/>
          <w:sz w:val="28"/>
          <w:szCs w:val="28"/>
        </w:rPr>
        <w:t>еталлов лицензионных требований</w:t>
      </w:r>
      <w:r w:rsidR="0067732E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615E" w:rsidRPr="00991337" w:rsidRDefault="002D615E" w:rsidP="002D6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Обобщение и анализ правоприменительной практики контрольно-надзорной деятельности проведен департаментом с целью:</w:t>
      </w:r>
    </w:p>
    <w:p w:rsidR="002D615E" w:rsidRPr="00991337" w:rsidRDefault="002D615E" w:rsidP="002D6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 обеспечения единства практики применения федеральных законов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Федерации, законов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Воронежской области и иных нормативных правовых актов Воронежской области, обязательность применения которых установлена законодательством Российской Федерации;</w:t>
      </w:r>
    </w:p>
    <w:p w:rsidR="002D615E" w:rsidRPr="00991337" w:rsidRDefault="002D615E" w:rsidP="009F2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-обеспечения доступности сведений о правоприменительной практике</w:t>
      </w:r>
      <w:r w:rsidR="009F2560"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департамента путем их публикации для сведения подконтрольных субъектов;</w:t>
      </w:r>
    </w:p>
    <w:p w:rsidR="002D615E" w:rsidRDefault="002D615E" w:rsidP="002D6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-снижения количества нарушений обязательных требований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повышения уровня защищенности охраняемых законом ценностей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обеспечения информированности подконтрольных субъектов о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применения обязательных требований.</w:t>
      </w:r>
    </w:p>
    <w:p w:rsidR="005229BF" w:rsidRDefault="005229BF" w:rsidP="002D6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9BF" w:rsidRPr="00991337" w:rsidRDefault="005229BF" w:rsidP="0052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5229BF" w:rsidRPr="00991337" w:rsidRDefault="005229BF" w:rsidP="0052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5229BF" w:rsidRDefault="005229BF" w:rsidP="0052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5229BF" w:rsidRPr="00991337" w:rsidRDefault="005229BF" w:rsidP="0052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9BF" w:rsidRPr="00D24016" w:rsidRDefault="005229BF" w:rsidP="0052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1. Составление ежегодных планов проведения плановых проверок</w:t>
      </w:r>
    </w:p>
    <w:p w:rsidR="005229BF" w:rsidRPr="00D24016" w:rsidRDefault="005229BF" w:rsidP="0052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юридических лиц, направление проектов планов в органы</w:t>
      </w:r>
    </w:p>
    <w:p w:rsidR="005229BF" w:rsidRPr="00D24016" w:rsidRDefault="005229BF" w:rsidP="0052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 и их доработка по итогам рассмотрения органами</w:t>
      </w:r>
    </w:p>
    <w:p w:rsidR="005229BF" w:rsidRDefault="005229BF" w:rsidP="0052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</w:t>
      </w:r>
    </w:p>
    <w:p w:rsidR="005229BF" w:rsidRPr="00D24016" w:rsidRDefault="005229BF" w:rsidP="0052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9BF" w:rsidRPr="003165EA" w:rsidRDefault="005229BF" w:rsidP="0052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План проведения плановых проверок юридических лиц (далее – План проверок) на 201</w:t>
      </w:r>
      <w:r w:rsidR="00432805">
        <w:rPr>
          <w:rFonts w:ascii="Times New Roman" w:hAnsi="Times New Roman" w:cs="Times New Roman"/>
          <w:sz w:val="28"/>
          <w:szCs w:val="28"/>
        </w:rPr>
        <w:t>9</w:t>
      </w:r>
      <w:r w:rsidRPr="00D24016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требованиями статей 9 Федерального закона № 294-ФЗ,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1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EE6">
        <w:rPr>
          <w:rFonts w:ascii="Times New Roman" w:hAnsi="Times New Roman" w:cs="Times New Roman"/>
          <w:sz w:val="28"/>
          <w:szCs w:val="28"/>
        </w:rPr>
        <w:t>30.06.2010</w:t>
      </w:r>
      <w:r>
        <w:rPr>
          <w:rFonts w:ascii="Sylfaen" w:hAnsi="Sylfaen" w:cs="Sylfaen"/>
          <w:sz w:val="26"/>
          <w:szCs w:val="26"/>
        </w:rPr>
        <w:t xml:space="preserve"> </w:t>
      </w:r>
      <w:r w:rsidRPr="00311EE6">
        <w:rPr>
          <w:rFonts w:ascii="Times New Roman" w:hAnsi="Times New Roman" w:cs="Times New Roman"/>
          <w:sz w:val="28"/>
          <w:szCs w:val="28"/>
        </w:rPr>
        <w:t xml:space="preserve">№ </w:t>
      </w:r>
      <w:r w:rsidRPr="003165EA">
        <w:rPr>
          <w:rFonts w:ascii="Times New Roman" w:hAnsi="Times New Roman" w:cs="Times New Roman"/>
          <w:sz w:val="28"/>
          <w:szCs w:val="28"/>
        </w:rPr>
        <w:t>489.</w:t>
      </w:r>
    </w:p>
    <w:p w:rsidR="005229BF" w:rsidRDefault="00432805" w:rsidP="0043280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9BF" w:rsidRPr="00883BB7">
        <w:rPr>
          <w:rFonts w:ascii="Times New Roman" w:hAnsi="Times New Roman" w:cs="Times New Roman"/>
          <w:sz w:val="28"/>
          <w:szCs w:val="28"/>
        </w:rPr>
        <w:t>снованиями для включения объектов контроля в План проверок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229BF" w:rsidRPr="00883BB7">
        <w:rPr>
          <w:rFonts w:ascii="Times New Roman" w:hAnsi="Times New Roman" w:cs="Times New Roman"/>
          <w:sz w:val="28"/>
          <w:szCs w:val="28"/>
        </w:rPr>
        <w:t xml:space="preserve"> год послужили</w:t>
      </w:r>
      <w:r>
        <w:rPr>
          <w:rFonts w:ascii="Times New Roman" w:hAnsi="Times New Roman" w:cs="Times New Roman"/>
          <w:sz w:val="28"/>
          <w:szCs w:val="28"/>
        </w:rPr>
        <w:t xml:space="preserve"> основания, указанные в подпунктах 1, 2 пункта 9 статьи 19 </w:t>
      </w:r>
      <w:r w:rsidRPr="00883BB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04.05.2011 № 99-ФЗ </w:t>
      </w:r>
      <w:r w:rsidRPr="00883B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9BF" w:rsidRDefault="005229BF" w:rsidP="0052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9C">
        <w:rPr>
          <w:rFonts w:ascii="Times New Roman" w:hAnsi="Times New Roman" w:cs="Times New Roman"/>
          <w:sz w:val="28"/>
          <w:szCs w:val="28"/>
        </w:rPr>
        <w:t>В План проверок на 201</w:t>
      </w:r>
      <w:r w:rsidR="00432805">
        <w:rPr>
          <w:rFonts w:ascii="Times New Roman" w:hAnsi="Times New Roman" w:cs="Times New Roman"/>
          <w:sz w:val="28"/>
          <w:szCs w:val="28"/>
        </w:rPr>
        <w:t>9</w:t>
      </w:r>
      <w:r w:rsidRPr="002E4A9C">
        <w:rPr>
          <w:rFonts w:ascii="Times New Roman" w:hAnsi="Times New Roman" w:cs="Times New Roman"/>
          <w:sz w:val="28"/>
          <w:szCs w:val="28"/>
        </w:rPr>
        <w:t xml:space="preserve"> </w:t>
      </w:r>
      <w:r w:rsidR="009476D7" w:rsidRPr="002E4A9C">
        <w:rPr>
          <w:rFonts w:ascii="Times New Roman" w:hAnsi="Times New Roman" w:cs="Times New Roman"/>
          <w:sz w:val="28"/>
          <w:szCs w:val="28"/>
        </w:rPr>
        <w:t>год включены</w:t>
      </w:r>
      <w:r w:rsidRPr="002E4A9C">
        <w:rPr>
          <w:rFonts w:ascii="Times New Roman" w:hAnsi="Times New Roman" w:cs="Times New Roman"/>
          <w:sz w:val="28"/>
          <w:szCs w:val="28"/>
        </w:rPr>
        <w:t xml:space="preserve"> </w:t>
      </w:r>
      <w:r w:rsidR="00432805">
        <w:rPr>
          <w:rFonts w:ascii="Times New Roman" w:hAnsi="Times New Roman" w:cs="Times New Roman"/>
          <w:sz w:val="28"/>
          <w:szCs w:val="28"/>
        </w:rPr>
        <w:t>4</w:t>
      </w:r>
      <w:r w:rsidR="009476D7">
        <w:rPr>
          <w:rFonts w:ascii="Times New Roman" w:hAnsi="Times New Roman" w:cs="Times New Roman"/>
          <w:sz w:val="28"/>
          <w:szCs w:val="28"/>
        </w:rPr>
        <w:t>2</w:t>
      </w:r>
      <w:r w:rsidR="00432805">
        <w:rPr>
          <w:rFonts w:ascii="Times New Roman" w:hAnsi="Times New Roman" w:cs="Times New Roman"/>
          <w:sz w:val="28"/>
          <w:szCs w:val="28"/>
        </w:rPr>
        <w:t xml:space="preserve"> </w:t>
      </w:r>
      <w:r w:rsidRPr="002E4A9C">
        <w:rPr>
          <w:rFonts w:ascii="Times New Roman" w:hAnsi="Times New Roman" w:cs="Times New Roman"/>
          <w:sz w:val="28"/>
          <w:szCs w:val="28"/>
        </w:rPr>
        <w:t>организации</w:t>
      </w:r>
      <w:r w:rsidR="009476D7">
        <w:rPr>
          <w:rFonts w:ascii="Times New Roman" w:hAnsi="Times New Roman" w:cs="Times New Roman"/>
          <w:sz w:val="28"/>
          <w:szCs w:val="28"/>
        </w:rPr>
        <w:t xml:space="preserve"> и один индивидуальный предприниматель</w:t>
      </w:r>
      <w:r w:rsidRPr="002E4A9C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1D1C42"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="001D1C42" w:rsidRPr="00E34F4E">
        <w:rPr>
          <w:rFonts w:ascii="Times New Roman" w:hAnsi="Times New Roman"/>
          <w:bCs/>
          <w:sz w:val="28"/>
          <w:szCs w:val="28"/>
        </w:rPr>
        <w:t>заготовк</w:t>
      </w:r>
      <w:r w:rsidR="001D1C42">
        <w:rPr>
          <w:rFonts w:ascii="Times New Roman" w:hAnsi="Times New Roman"/>
          <w:bCs/>
          <w:sz w:val="28"/>
          <w:szCs w:val="28"/>
        </w:rPr>
        <w:t>е</w:t>
      </w:r>
      <w:r w:rsidR="001D1C42" w:rsidRPr="00E34F4E">
        <w:rPr>
          <w:rFonts w:ascii="Times New Roman" w:hAnsi="Times New Roman"/>
          <w:bCs/>
          <w:sz w:val="28"/>
          <w:szCs w:val="28"/>
        </w:rPr>
        <w:t>, хранени</w:t>
      </w:r>
      <w:r w:rsidR="001D1C42">
        <w:rPr>
          <w:rFonts w:ascii="Times New Roman" w:hAnsi="Times New Roman"/>
          <w:bCs/>
          <w:sz w:val="28"/>
          <w:szCs w:val="28"/>
        </w:rPr>
        <w:t>ю</w:t>
      </w:r>
      <w:r w:rsidR="001D1C42" w:rsidRPr="00E34F4E">
        <w:rPr>
          <w:rFonts w:ascii="Times New Roman" w:hAnsi="Times New Roman"/>
          <w:bCs/>
          <w:sz w:val="28"/>
          <w:szCs w:val="28"/>
        </w:rPr>
        <w:t>, переработки и реализации лома черных металлов, цветных м</w:t>
      </w:r>
      <w:r w:rsidR="001D1C42">
        <w:rPr>
          <w:rFonts w:ascii="Times New Roman" w:hAnsi="Times New Roman"/>
          <w:bCs/>
          <w:sz w:val="28"/>
          <w:szCs w:val="28"/>
        </w:rPr>
        <w:t>еталлов</w:t>
      </w:r>
      <w:r w:rsidRPr="002E4A9C">
        <w:rPr>
          <w:rFonts w:ascii="Times New Roman" w:hAnsi="Times New Roman" w:cs="Times New Roman"/>
          <w:sz w:val="28"/>
          <w:szCs w:val="28"/>
        </w:rPr>
        <w:t>.</w:t>
      </w:r>
    </w:p>
    <w:p w:rsidR="005229BF" w:rsidRDefault="005229BF" w:rsidP="0052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9C">
        <w:rPr>
          <w:rFonts w:ascii="Times New Roman" w:hAnsi="Times New Roman" w:cs="Times New Roman"/>
          <w:sz w:val="28"/>
          <w:szCs w:val="28"/>
        </w:rPr>
        <w:t>Утвержденный План проверок на 201</w:t>
      </w:r>
      <w:r w:rsidR="009476D7">
        <w:rPr>
          <w:rFonts w:ascii="Times New Roman" w:hAnsi="Times New Roman" w:cs="Times New Roman"/>
          <w:sz w:val="28"/>
          <w:szCs w:val="28"/>
        </w:rPr>
        <w:t>9</w:t>
      </w:r>
      <w:r w:rsidRPr="002E4A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2E4A9C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департамента.</w:t>
      </w:r>
    </w:p>
    <w:p w:rsidR="005229BF" w:rsidRDefault="005229BF" w:rsidP="0052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плановых мероприятий </w:t>
      </w:r>
      <w:r w:rsidR="009476D7">
        <w:rPr>
          <w:rFonts w:ascii="Times New Roman" w:hAnsi="Times New Roman" w:cs="Times New Roman"/>
          <w:sz w:val="28"/>
          <w:szCs w:val="28"/>
        </w:rPr>
        <w:t>11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выдан</w:t>
      </w:r>
      <w:r w:rsidR="009476D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9476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 лицензионных требований.</w:t>
      </w:r>
    </w:p>
    <w:p w:rsidR="005229BF" w:rsidRDefault="005229BF" w:rsidP="002D6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EE5" w:rsidRDefault="00214EE5" w:rsidP="00214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4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Использование оснований для</w:t>
      </w:r>
      <w:r w:rsidRPr="00004000">
        <w:rPr>
          <w:rFonts w:ascii="Times New Roman" w:hAnsi="Times New Roman" w:cs="Times New Roman"/>
          <w:sz w:val="28"/>
          <w:szCs w:val="28"/>
        </w:rPr>
        <w:t xml:space="preserve"> проведения внеплановых проверок, согласование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Pr="00004000">
        <w:rPr>
          <w:rFonts w:ascii="Times New Roman" w:hAnsi="Times New Roman" w:cs="Times New Roman"/>
          <w:sz w:val="28"/>
          <w:szCs w:val="28"/>
        </w:rPr>
        <w:t xml:space="preserve"> проверок с органами прокуратуры в установленных федеральными законами случаях</w:t>
      </w:r>
    </w:p>
    <w:p w:rsidR="00214EE5" w:rsidRDefault="00214EE5" w:rsidP="00214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EE5" w:rsidRPr="007D532C" w:rsidRDefault="00214EE5" w:rsidP="00214EE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2C">
        <w:rPr>
          <w:rFonts w:ascii="Times New Roman" w:hAnsi="Times New Roman" w:cs="Times New Roman"/>
          <w:sz w:val="28"/>
          <w:szCs w:val="28"/>
        </w:rPr>
        <w:t xml:space="preserve">Проведение внеплановых </w:t>
      </w:r>
      <w:r w:rsidR="00F4760C"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Pr="007D532C">
        <w:rPr>
          <w:rFonts w:ascii="Times New Roman" w:hAnsi="Times New Roman" w:cs="Times New Roman"/>
          <w:sz w:val="28"/>
          <w:szCs w:val="28"/>
        </w:rPr>
        <w:t xml:space="preserve">проверок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7D532C">
        <w:rPr>
          <w:rFonts w:ascii="Times New Roman" w:hAnsi="Times New Roman" w:cs="Times New Roman"/>
          <w:sz w:val="28"/>
          <w:szCs w:val="28"/>
        </w:rPr>
        <w:t xml:space="preserve">осуществляется по основаниям,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10 статьи </w:t>
      </w:r>
      <w:r w:rsidR="00B765B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B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B765B6">
        <w:rPr>
          <w:rFonts w:ascii="Times New Roman" w:hAnsi="Times New Roman" w:cs="Times New Roman"/>
          <w:sz w:val="28"/>
          <w:szCs w:val="28"/>
        </w:rPr>
        <w:t>04.05.2011 № 99-ФЗ «О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EE5" w:rsidRDefault="00214EE5" w:rsidP="00BF19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2C">
        <w:rPr>
          <w:rFonts w:ascii="Times New Roman" w:hAnsi="Times New Roman" w:cs="Times New Roman"/>
          <w:sz w:val="28"/>
          <w:szCs w:val="28"/>
        </w:rPr>
        <w:t>В 201</w:t>
      </w:r>
      <w:r w:rsidR="00064D32">
        <w:rPr>
          <w:rFonts w:ascii="Times New Roman" w:hAnsi="Times New Roman" w:cs="Times New Roman"/>
          <w:sz w:val="28"/>
          <w:szCs w:val="28"/>
        </w:rPr>
        <w:t>9</w:t>
      </w:r>
      <w:r w:rsidRPr="007D532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064D32">
        <w:rPr>
          <w:rFonts w:ascii="Times New Roman" w:hAnsi="Times New Roman" w:cs="Times New Roman"/>
          <w:sz w:val="28"/>
          <w:szCs w:val="28"/>
        </w:rPr>
        <w:t xml:space="preserve">проверена 1 </w:t>
      </w:r>
      <w:r w:rsidR="002D4DA8" w:rsidRPr="007D532C">
        <w:rPr>
          <w:rFonts w:ascii="Times New Roman" w:hAnsi="Times New Roman" w:cs="Times New Roman"/>
          <w:sz w:val="28"/>
          <w:szCs w:val="28"/>
        </w:rPr>
        <w:t>проверк</w:t>
      </w:r>
      <w:r w:rsidR="002D4DA8">
        <w:rPr>
          <w:rFonts w:ascii="Times New Roman" w:hAnsi="Times New Roman" w:cs="Times New Roman"/>
          <w:sz w:val="28"/>
          <w:szCs w:val="28"/>
        </w:rPr>
        <w:t>а</w:t>
      </w:r>
      <w:r w:rsidR="002D4DA8" w:rsidRPr="007D532C">
        <w:rPr>
          <w:rFonts w:ascii="Times New Roman" w:hAnsi="Times New Roman" w:cs="Times New Roman"/>
          <w:sz w:val="28"/>
          <w:szCs w:val="28"/>
        </w:rPr>
        <w:t xml:space="preserve"> </w:t>
      </w:r>
      <w:r w:rsidR="002D4DA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 с прокуратурой Воронежской </w:t>
      </w:r>
      <w:r w:rsidR="002D4DA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D4DA8" w:rsidRPr="007D532C">
        <w:rPr>
          <w:rFonts w:ascii="Times New Roman" w:hAnsi="Times New Roman" w:cs="Times New Roman"/>
          <w:sz w:val="28"/>
          <w:szCs w:val="28"/>
        </w:rPr>
        <w:t>в</w:t>
      </w:r>
      <w:r w:rsidR="00BF1935">
        <w:rPr>
          <w:rFonts w:ascii="Times New Roman" w:hAnsi="Times New Roman" w:cs="Times New Roman"/>
          <w:sz w:val="28"/>
          <w:szCs w:val="28"/>
        </w:rPr>
        <w:t xml:space="preserve"> связи с обращени</w:t>
      </w:r>
      <w:r w:rsidR="00064D32">
        <w:rPr>
          <w:rFonts w:ascii="Times New Roman" w:hAnsi="Times New Roman" w:cs="Times New Roman"/>
          <w:sz w:val="28"/>
          <w:szCs w:val="28"/>
        </w:rPr>
        <w:t>ем</w:t>
      </w:r>
      <w:r w:rsidR="00BF1935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064D3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F1935">
        <w:rPr>
          <w:rFonts w:ascii="Times New Roman" w:hAnsi="Times New Roman" w:cs="Times New Roman"/>
          <w:sz w:val="28"/>
          <w:szCs w:val="28"/>
        </w:rPr>
        <w:t xml:space="preserve"> о фактах нарушений лицензиатом лицензионных требований.</w:t>
      </w:r>
    </w:p>
    <w:p w:rsidR="002A70EB" w:rsidRDefault="002A70EB" w:rsidP="00BF19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департаментом проведены 3 внеплановых выездных проверки по факту исполнения предписаний об устранении нарушений лицензионных требований.</w:t>
      </w:r>
    </w:p>
    <w:p w:rsidR="002D615E" w:rsidRDefault="002D615E" w:rsidP="00677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6EE" w:rsidRPr="00495144" w:rsidRDefault="009706EE" w:rsidP="009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3. Разработка и издание приказов о проведении проверок,</w:t>
      </w:r>
    </w:p>
    <w:p w:rsidR="009706EE" w:rsidRDefault="009706EE" w:rsidP="00970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их содержание</w:t>
      </w:r>
    </w:p>
    <w:p w:rsidR="009706EE" w:rsidRDefault="009706EE" w:rsidP="009706E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7"/>
          <w:szCs w:val="27"/>
        </w:rPr>
      </w:pPr>
    </w:p>
    <w:p w:rsidR="009706EE" w:rsidRPr="00495144" w:rsidRDefault="009706EE" w:rsidP="0097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проверок издаются</w:t>
      </w:r>
      <w:r w:rsidRPr="00495144">
        <w:rPr>
          <w:rFonts w:ascii="Times New Roman" w:hAnsi="Times New Roman" w:cs="Times New Roman"/>
          <w:sz w:val="28"/>
          <w:szCs w:val="28"/>
        </w:rPr>
        <w:t xml:space="preserve"> департаментом в соответствии с типовой формой, установленной приказом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495144">
        <w:rPr>
          <w:rFonts w:ascii="Times New Roman" w:hAnsi="Times New Roman" w:cs="Times New Roman"/>
          <w:sz w:val="28"/>
          <w:szCs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типовая форма приказа).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В приказах департаментом в соответствии с пунктом 2 статьи 14 Федерального закона № 294-ФЗ и типовой формой приказа о проведении проверки включаются следующие сведения: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наименование органа государственного контроля (надзора), а также вид (виды) государственного контроля (надзора);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наименование юридического лица</w:t>
      </w:r>
      <w:r w:rsidR="002D33A6">
        <w:rPr>
          <w:rFonts w:ascii="Times New Roman" w:hAnsi="Times New Roman" w:cs="Times New Roman"/>
          <w:sz w:val="28"/>
          <w:szCs w:val="28"/>
        </w:rPr>
        <w:t xml:space="preserve"> или фамилия, имя, отчество индивидуального предпринимателя,</w:t>
      </w:r>
      <w:r w:rsidRPr="007507D2">
        <w:rPr>
          <w:rFonts w:ascii="Times New Roman" w:hAnsi="Times New Roman" w:cs="Times New Roman"/>
          <w:sz w:val="28"/>
          <w:szCs w:val="28"/>
        </w:rPr>
        <w:t xml:space="preserve"> проверка которых проводится, места нахождения юридических лиц (их филиалов, представительств, обособленных структурных подразделений)</w:t>
      </w:r>
      <w:r w:rsidR="002D33A6">
        <w:rPr>
          <w:rFonts w:ascii="Times New Roman" w:hAnsi="Times New Roman" w:cs="Times New Roman"/>
          <w:sz w:val="28"/>
          <w:szCs w:val="28"/>
        </w:rPr>
        <w:t xml:space="preserve"> или места фактического осуществления деятельности индивидуального предпринимателя</w:t>
      </w:r>
      <w:r w:rsidRPr="007507D2">
        <w:rPr>
          <w:rFonts w:ascii="Times New Roman" w:hAnsi="Times New Roman" w:cs="Times New Roman"/>
          <w:sz w:val="28"/>
          <w:szCs w:val="28"/>
        </w:rPr>
        <w:t>;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цели, задачи, предмет проверки и срок ее проведения;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правовые основания проведения проверки;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lastRenderedPageBreak/>
        <w:t>- подлежащие п</w:t>
      </w:r>
      <w:r w:rsidR="00400D70">
        <w:rPr>
          <w:rFonts w:ascii="Times New Roman" w:hAnsi="Times New Roman" w:cs="Times New Roman"/>
          <w:sz w:val="28"/>
          <w:szCs w:val="28"/>
        </w:rPr>
        <w:t>роверке обязательные требования,</w:t>
      </w:r>
      <w:r w:rsidRPr="007507D2">
        <w:rPr>
          <w:rFonts w:ascii="Times New Roman" w:hAnsi="Times New Roman" w:cs="Times New Roman"/>
          <w:sz w:val="28"/>
          <w:szCs w:val="28"/>
        </w:rPr>
        <w:t xml:space="preserve">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9706EE" w:rsidRPr="007507D2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проверки;</w:t>
      </w:r>
    </w:p>
    <w:p w:rsidR="009706EE" w:rsidRDefault="009706EE" w:rsidP="009706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иные сведения, если это предусмотрено типовой формой приказа руководителя, заместителя руководителя органа государственного контроля (надзора).</w:t>
      </w:r>
    </w:p>
    <w:p w:rsidR="009706EE" w:rsidRDefault="009706EE" w:rsidP="00677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36" w:rsidRPr="00770CEB" w:rsidRDefault="00334436" w:rsidP="00334436">
      <w:pPr>
        <w:pStyle w:val="ac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0CEB">
        <w:rPr>
          <w:rFonts w:ascii="Times New Roman" w:hAnsi="Times New Roman" w:cs="Times New Roman"/>
          <w:sz w:val="28"/>
          <w:szCs w:val="28"/>
        </w:rPr>
        <w:t xml:space="preserve">4. Выбор </w:t>
      </w:r>
      <w:r>
        <w:rPr>
          <w:rFonts w:ascii="Times New Roman" w:hAnsi="Times New Roman" w:cs="Times New Roman"/>
          <w:sz w:val="28"/>
          <w:szCs w:val="28"/>
        </w:rPr>
        <w:t>документарной или выездной проверки</w:t>
      </w:r>
    </w:p>
    <w:p w:rsidR="00334436" w:rsidRDefault="00334436" w:rsidP="0033443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436" w:rsidRDefault="00334436" w:rsidP="0033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Федеральным законом № 294-ФЗ установлен</w:t>
      </w:r>
      <w:r>
        <w:rPr>
          <w:rFonts w:ascii="Times New Roman" w:hAnsi="Times New Roman" w:cs="Times New Roman"/>
          <w:sz w:val="28"/>
          <w:szCs w:val="28"/>
        </w:rPr>
        <w:t>о, что плановые и внеплановые проверки проводятся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документарной проверки и (или) выездной проверки.</w:t>
      </w:r>
    </w:p>
    <w:p w:rsidR="00334436" w:rsidRPr="00583C7C" w:rsidRDefault="00334436" w:rsidP="0033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Форма проведения плановой проверки определяется на 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формирования и утверждения плана проведения плановых проверок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предстоящий год.</w:t>
      </w:r>
    </w:p>
    <w:p w:rsidR="00334436" w:rsidRPr="00583C7C" w:rsidRDefault="00334436" w:rsidP="0033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Так, в целях оптимального использования трудовых, материальных ресурсов, задействованных при осуществлении контрольно-надзорных мероприятий, плановые проверки, проводимые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юридических лиц</w:t>
      </w:r>
      <w:r w:rsidR="007246E7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583C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включены в план проведения пл</w:t>
      </w:r>
      <w:r>
        <w:rPr>
          <w:rFonts w:ascii="Times New Roman" w:hAnsi="Times New Roman" w:cs="Times New Roman"/>
          <w:sz w:val="28"/>
          <w:szCs w:val="28"/>
        </w:rPr>
        <w:t>ановых проверок на 201</w:t>
      </w:r>
      <w:r w:rsidR="009D4049">
        <w:rPr>
          <w:rFonts w:ascii="Times New Roman" w:hAnsi="Times New Roman" w:cs="Times New Roman"/>
          <w:sz w:val="28"/>
          <w:szCs w:val="28"/>
        </w:rPr>
        <w:t>9</w:t>
      </w:r>
      <w:r w:rsidRPr="00583C7C">
        <w:rPr>
          <w:rFonts w:ascii="Times New Roman" w:hAnsi="Times New Roman" w:cs="Times New Roman"/>
          <w:sz w:val="28"/>
          <w:szCs w:val="28"/>
        </w:rPr>
        <w:t xml:space="preserve"> год в форме</w:t>
      </w:r>
      <w:r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Pr="00583C7C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334436" w:rsidRPr="00583C7C" w:rsidRDefault="00334436" w:rsidP="0033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D4049" w:rsidRPr="00583C7C">
        <w:rPr>
          <w:rFonts w:ascii="Times New Roman" w:hAnsi="Times New Roman" w:cs="Times New Roman"/>
          <w:sz w:val="28"/>
          <w:szCs w:val="28"/>
        </w:rPr>
        <w:t>внеплановых</w:t>
      </w:r>
      <w:r w:rsidR="009D4049">
        <w:rPr>
          <w:rFonts w:ascii="Times New Roman" w:hAnsi="Times New Roman" w:cs="Times New Roman"/>
          <w:sz w:val="28"/>
          <w:szCs w:val="28"/>
        </w:rPr>
        <w:t xml:space="preserve"> </w:t>
      </w:r>
      <w:r w:rsidR="009D4049" w:rsidRPr="00583C7C">
        <w:rPr>
          <w:rFonts w:ascii="Times New Roman" w:hAnsi="Times New Roman" w:cs="Times New Roman"/>
          <w:sz w:val="28"/>
          <w:szCs w:val="28"/>
        </w:rPr>
        <w:t>проверок</w:t>
      </w:r>
      <w:r w:rsidRPr="00583C7C">
        <w:rPr>
          <w:rFonts w:ascii="Times New Roman" w:hAnsi="Times New Roman" w:cs="Times New Roman"/>
          <w:sz w:val="28"/>
          <w:szCs w:val="28"/>
        </w:rPr>
        <w:t xml:space="preserve">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17D1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583C7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D4049">
        <w:rPr>
          <w:rFonts w:ascii="Times New Roman" w:hAnsi="Times New Roman" w:cs="Times New Roman"/>
          <w:sz w:val="28"/>
          <w:szCs w:val="28"/>
        </w:rPr>
        <w:t xml:space="preserve">19 </w:t>
      </w:r>
      <w:r w:rsidR="009D4049" w:rsidRPr="00583C7C">
        <w:rPr>
          <w:rFonts w:ascii="Times New Roman" w:hAnsi="Times New Roman" w:cs="Times New Roman"/>
          <w:sz w:val="28"/>
          <w:szCs w:val="28"/>
        </w:rPr>
        <w:t>Федерального</w:t>
      </w:r>
      <w:r w:rsidR="00E21832">
        <w:rPr>
          <w:rFonts w:ascii="Times New Roman" w:hAnsi="Times New Roman" w:cs="Times New Roman"/>
          <w:sz w:val="28"/>
          <w:szCs w:val="28"/>
        </w:rPr>
        <w:t xml:space="preserve"> закона от 04.05.2011 № 99-ФЗ</w:t>
      </w:r>
      <w:r w:rsidRPr="00883BB7">
        <w:rPr>
          <w:rFonts w:ascii="Times New Roman" w:hAnsi="Times New Roman" w:cs="Times New Roman"/>
          <w:sz w:val="28"/>
          <w:szCs w:val="28"/>
        </w:rPr>
        <w:t xml:space="preserve"> «О </w:t>
      </w:r>
      <w:r w:rsidR="00E21832">
        <w:rPr>
          <w:rFonts w:ascii="Times New Roman" w:hAnsi="Times New Roman" w:cs="Times New Roman"/>
          <w:sz w:val="28"/>
          <w:szCs w:val="28"/>
        </w:rPr>
        <w:t>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917D1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в форме выездн</w:t>
      </w:r>
      <w:r w:rsidR="00917D1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17D1B">
        <w:rPr>
          <w:rFonts w:ascii="Times New Roman" w:hAnsi="Times New Roman" w:cs="Times New Roman"/>
          <w:sz w:val="28"/>
          <w:szCs w:val="28"/>
        </w:rPr>
        <w:t>ок</w:t>
      </w:r>
      <w:r w:rsidRPr="00583C7C">
        <w:rPr>
          <w:rFonts w:ascii="Times New Roman" w:hAnsi="Times New Roman" w:cs="Times New Roman"/>
          <w:sz w:val="28"/>
          <w:szCs w:val="28"/>
        </w:rPr>
        <w:t>.</w:t>
      </w:r>
    </w:p>
    <w:p w:rsidR="00334436" w:rsidRDefault="00334436" w:rsidP="00677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346" w:rsidRDefault="00140346" w:rsidP="0014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7DA">
        <w:rPr>
          <w:rFonts w:ascii="Times New Roman" w:hAnsi="Times New Roman" w:cs="Times New Roman"/>
          <w:bCs/>
          <w:sz w:val="28"/>
          <w:szCs w:val="28"/>
        </w:rPr>
        <w:t>6. Соблюдение прав юридических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индивидуальных предпринимателей</w:t>
      </w:r>
      <w:r w:rsidRPr="001447DA">
        <w:rPr>
          <w:rFonts w:ascii="Times New Roman" w:hAnsi="Times New Roman" w:cs="Times New Roman"/>
          <w:bCs/>
          <w:sz w:val="28"/>
          <w:szCs w:val="28"/>
        </w:rPr>
        <w:t xml:space="preserve"> при организации </w:t>
      </w:r>
      <w:r w:rsidR="00323654" w:rsidRPr="001447D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23654"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Pr="001447DA">
        <w:rPr>
          <w:rFonts w:ascii="Times New Roman" w:hAnsi="Times New Roman" w:cs="Times New Roman"/>
          <w:bCs/>
          <w:sz w:val="28"/>
          <w:szCs w:val="28"/>
        </w:rPr>
        <w:t xml:space="preserve"> проверки</w:t>
      </w:r>
    </w:p>
    <w:p w:rsidR="00140346" w:rsidRPr="001447DA" w:rsidRDefault="00140346" w:rsidP="0014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346" w:rsidRPr="0062462A" w:rsidRDefault="00140346" w:rsidP="0014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62A">
        <w:rPr>
          <w:rFonts w:ascii="Times New Roman" w:hAnsi="Times New Roman" w:cs="Times New Roman"/>
          <w:sz w:val="28"/>
          <w:szCs w:val="28"/>
        </w:rPr>
        <w:t>При организации и проведении департаментом плановых и внеплановых проверок в отношении юридических лиц</w:t>
      </w:r>
      <w:r w:rsidR="00323654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62462A">
        <w:rPr>
          <w:rFonts w:ascii="Times New Roman" w:hAnsi="Times New Roman" w:cs="Times New Roman"/>
          <w:sz w:val="28"/>
          <w:szCs w:val="28"/>
        </w:rPr>
        <w:t xml:space="preserve"> в обязательном порядке обеспечивается соблюдение прав юридических лиц</w:t>
      </w:r>
      <w:r w:rsidR="00496D34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62462A">
        <w:rPr>
          <w:rFonts w:ascii="Times New Roman" w:hAnsi="Times New Roman" w:cs="Times New Roman"/>
          <w:sz w:val="28"/>
          <w:szCs w:val="28"/>
        </w:rPr>
        <w:t>, предусмотренных статьей 21 Федерального закона № 294-ФЗ.</w:t>
      </w:r>
    </w:p>
    <w:p w:rsidR="00140346" w:rsidRDefault="00140346" w:rsidP="00677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7C8" w:rsidRDefault="00A357C8" w:rsidP="00A357C8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2540">
        <w:rPr>
          <w:rFonts w:ascii="Times New Roman" w:hAnsi="Times New Roman" w:cs="Times New Roman"/>
          <w:bCs/>
          <w:sz w:val="28"/>
          <w:szCs w:val="28"/>
        </w:rPr>
        <w:lastRenderedPageBreak/>
        <w:t>7. Оформление результатов проверки и принятие мер по её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2540">
        <w:rPr>
          <w:rFonts w:ascii="Times New Roman" w:hAnsi="Times New Roman" w:cs="Times New Roman"/>
          <w:bCs/>
          <w:sz w:val="28"/>
          <w:szCs w:val="28"/>
        </w:rPr>
        <w:t>результатам</w:t>
      </w:r>
    </w:p>
    <w:p w:rsidR="00A357C8" w:rsidRPr="00E32540" w:rsidRDefault="00A357C8" w:rsidP="00A3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7C8" w:rsidRPr="008019BB" w:rsidRDefault="00A357C8" w:rsidP="00A35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 департамента, проводящими проверку, составляется акт в двух экземплярах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контроля».</w:t>
      </w:r>
    </w:p>
    <w:p w:rsidR="00A357C8" w:rsidRPr="008019BB" w:rsidRDefault="00A357C8" w:rsidP="00A35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8019BB">
        <w:rPr>
          <w:rFonts w:ascii="Times New Roman" w:hAnsi="Times New Roman" w:cs="Times New Roman"/>
          <w:sz w:val="28"/>
          <w:szCs w:val="28"/>
        </w:rPr>
        <w:t>. Один из экземпляров акта проверки с копиями приложений вручается руководителю, иному должностному лицу или уполномоченному представителю юридического лица,</w:t>
      </w:r>
      <w:r w:rsidR="00034E98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предпринимателю, его уполномоченному представителю</w:t>
      </w:r>
      <w:r w:rsidRPr="008019BB">
        <w:rPr>
          <w:rFonts w:ascii="Times New Roman" w:hAnsi="Times New Roman" w:cs="Times New Roman"/>
          <w:sz w:val="28"/>
          <w:szCs w:val="28"/>
        </w:rPr>
        <w:t xml:space="preserve"> под расписку об ознакомлении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ознакомлении с актом проверки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A357C8" w:rsidRPr="008019BB" w:rsidRDefault="00A357C8" w:rsidP="00A35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8019BB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9BB">
        <w:rPr>
          <w:rFonts w:ascii="Times New Roman" w:hAnsi="Times New Roman" w:cs="Times New Roman"/>
          <w:sz w:val="28"/>
          <w:szCs w:val="28"/>
        </w:rPr>
        <w:t xml:space="preserve"> руководителя, иного должностного лица или уполномоченного представителя юридического лица,</w:t>
      </w:r>
      <w:r w:rsidR="0078631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Pr="008019BB">
        <w:rPr>
          <w:rFonts w:ascii="Times New Roman" w:hAnsi="Times New Roman" w:cs="Times New Roman"/>
          <w:sz w:val="28"/>
          <w:szCs w:val="28"/>
        </w:rPr>
        <w:t xml:space="preserve"> его уполномоченного представителя, а также в случае отказа проверяемого лица дать расписку об ознакомлении либо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ознакомлении с актом проверки, 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направляется заказным почтовым отправлением с уведомлением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вручении, которое приобщается к экземпляру акта проверки, хранящемуся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 лицензионном деле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A357C8" w:rsidRPr="008019BB" w:rsidRDefault="00A357C8" w:rsidP="00A35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При наличии у проверяемого лица журнала учета проверок, оформленного в установленной форме, должностными лицами департамента осуществляется запись о проведенной проверке, содержащая сведения о наименовании органа государственного контроля (надзора),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</w:t>
      </w:r>
    </w:p>
    <w:p w:rsidR="00A357C8" w:rsidRDefault="00A357C8" w:rsidP="00A357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или должностных лиц, проводящих проверку, его или их подписи.</w:t>
      </w:r>
    </w:p>
    <w:p w:rsidR="00A357C8" w:rsidRPr="008019BB" w:rsidRDefault="00A357C8" w:rsidP="00A357C8">
      <w:pPr>
        <w:pStyle w:val="ac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отсутствии журнала учета проверок в акте проверки делается соответствующая запись.</w:t>
      </w:r>
    </w:p>
    <w:p w:rsidR="00A357C8" w:rsidRPr="00FC06ED" w:rsidRDefault="00A357C8" w:rsidP="00A357C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ED">
        <w:rPr>
          <w:rFonts w:ascii="Times New Roman" w:hAnsi="Times New Roman" w:cs="Times New Roman"/>
          <w:sz w:val="28"/>
          <w:szCs w:val="28"/>
        </w:rPr>
        <w:t>По итогам проведенных мероприятий по контролю должностные лица департамента, проводившие проверку, выдают:</w:t>
      </w:r>
    </w:p>
    <w:p w:rsidR="00A357C8" w:rsidRPr="00FC06ED" w:rsidRDefault="00A357C8" w:rsidP="00A357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предписания</w:t>
      </w:r>
      <w:r w:rsidRPr="00FC06ED">
        <w:rPr>
          <w:rFonts w:ascii="Times New Roman" w:hAnsi="Times New Roman" w:cs="Times New Roman"/>
          <w:sz w:val="28"/>
          <w:szCs w:val="28"/>
        </w:rPr>
        <w:t xml:space="preserve"> юридическому лицу</w:t>
      </w:r>
      <w:r w:rsidR="00231939">
        <w:rPr>
          <w:rFonts w:ascii="Times New Roman" w:hAnsi="Times New Roman" w:cs="Times New Roman"/>
          <w:sz w:val="28"/>
          <w:szCs w:val="28"/>
        </w:rPr>
        <w:t>, индивидуальному предпринимателю</w:t>
      </w:r>
      <w:r w:rsidRPr="00FC06ED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с указанием сроков их устранения</w:t>
      </w:r>
      <w:r w:rsidR="00961835">
        <w:rPr>
          <w:rFonts w:ascii="Times New Roman" w:hAnsi="Times New Roman" w:cs="Times New Roman"/>
          <w:sz w:val="28"/>
          <w:szCs w:val="28"/>
        </w:rPr>
        <w:t>.</w:t>
      </w:r>
    </w:p>
    <w:p w:rsidR="00961835" w:rsidRDefault="00961835" w:rsidP="0096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составляются в порядке и сроки, установленные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</w:p>
    <w:p w:rsidR="00A357C8" w:rsidRDefault="00215AAE" w:rsidP="00A35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планов</w:t>
      </w:r>
      <w:r w:rsidR="002A70E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A70EB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7C8">
        <w:rPr>
          <w:rFonts w:ascii="Times New Roman" w:hAnsi="Times New Roman" w:cs="Times New Roman"/>
          <w:sz w:val="28"/>
          <w:szCs w:val="28"/>
        </w:rPr>
        <w:t>в 201</w:t>
      </w:r>
      <w:r w:rsidR="002A70EB">
        <w:rPr>
          <w:rFonts w:ascii="Times New Roman" w:hAnsi="Times New Roman" w:cs="Times New Roman"/>
          <w:sz w:val="28"/>
          <w:szCs w:val="28"/>
        </w:rPr>
        <w:t>9</w:t>
      </w:r>
      <w:r w:rsidR="00A357C8">
        <w:rPr>
          <w:rFonts w:ascii="Times New Roman" w:hAnsi="Times New Roman" w:cs="Times New Roman"/>
          <w:sz w:val="28"/>
          <w:szCs w:val="28"/>
        </w:rPr>
        <w:t xml:space="preserve"> году департаментом выдан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A70EB">
        <w:rPr>
          <w:rFonts w:ascii="Times New Roman" w:hAnsi="Times New Roman" w:cs="Times New Roman"/>
          <w:sz w:val="28"/>
          <w:szCs w:val="28"/>
        </w:rPr>
        <w:t xml:space="preserve">11 </w:t>
      </w:r>
      <w:r w:rsidR="00D5427C">
        <w:rPr>
          <w:rFonts w:ascii="Times New Roman" w:hAnsi="Times New Roman" w:cs="Times New Roman"/>
          <w:sz w:val="28"/>
          <w:szCs w:val="28"/>
        </w:rPr>
        <w:t>предписани</w:t>
      </w:r>
      <w:r w:rsidR="002A70EB">
        <w:rPr>
          <w:rFonts w:ascii="Times New Roman" w:hAnsi="Times New Roman" w:cs="Times New Roman"/>
          <w:sz w:val="28"/>
          <w:szCs w:val="28"/>
        </w:rPr>
        <w:t>й</w:t>
      </w:r>
      <w:r w:rsidR="00D5427C">
        <w:rPr>
          <w:rFonts w:ascii="Times New Roman" w:hAnsi="Times New Roman" w:cs="Times New Roman"/>
          <w:sz w:val="28"/>
          <w:szCs w:val="28"/>
        </w:rPr>
        <w:t>.</w:t>
      </w:r>
    </w:p>
    <w:p w:rsidR="00A357C8" w:rsidRDefault="00A357C8" w:rsidP="00677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7C1" w:rsidRDefault="008477C1" w:rsidP="00847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BB">
        <w:rPr>
          <w:rFonts w:ascii="Times New Roman" w:hAnsi="Times New Roman" w:cs="Times New Roman"/>
          <w:bCs/>
          <w:sz w:val="28"/>
          <w:szCs w:val="28"/>
        </w:rPr>
        <w:t>8. Организация и проведение иных мероприятий по контролю, в том числе осуществляемых без взаимодействия с юридическими лицами</w:t>
      </w:r>
    </w:p>
    <w:p w:rsidR="008477C1" w:rsidRPr="008019BB" w:rsidRDefault="008477C1" w:rsidP="008477C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2D615E" w:rsidRDefault="00866856" w:rsidP="0086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об устранении обязательных требований юридическим лицам и индивидуальным предпринимателям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осуществляющим деятельность по </w:t>
      </w:r>
      <w:r w:rsidR="00CE0D5F">
        <w:rPr>
          <w:rFonts w:ascii="Times New Roman" w:hAnsi="Times New Roman"/>
          <w:bCs/>
          <w:sz w:val="28"/>
          <w:szCs w:val="28"/>
        </w:rPr>
        <w:t>заготовке</w:t>
      </w:r>
      <w:r w:rsidR="00CE0D5F" w:rsidRPr="00E34F4E">
        <w:rPr>
          <w:rFonts w:ascii="Times New Roman" w:hAnsi="Times New Roman"/>
          <w:bCs/>
          <w:sz w:val="28"/>
          <w:szCs w:val="28"/>
        </w:rPr>
        <w:t>, хранени</w:t>
      </w:r>
      <w:r w:rsidR="00CE0D5F">
        <w:rPr>
          <w:rFonts w:ascii="Times New Roman" w:hAnsi="Times New Roman"/>
          <w:bCs/>
          <w:sz w:val="28"/>
          <w:szCs w:val="28"/>
        </w:rPr>
        <w:t>ю</w:t>
      </w:r>
      <w:r w:rsidR="00CE0D5F" w:rsidRPr="00E34F4E">
        <w:rPr>
          <w:rFonts w:ascii="Times New Roman" w:hAnsi="Times New Roman"/>
          <w:bCs/>
          <w:sz w:val="28"/>
          <w:szCs w:val="28"/>
        </w:rPr>
        <w:t>, переработки и реализации лома черных металлов, цветных м</w:t>
      </w:r>
      <w:r w:rsidR="00CE0D5F">
        <w:rPr>
          <w:rFonts w:ascii="Times New Roman" w:hAnsi="Times New Roman"/>
          <w:bCs/>
          <w:sz w:val="28"/>
          <w:szCs w:val="28"/>
        </w:rPr>
        <w:t>еталлов</w:t>
      </w:r>
      <w:r w:rsidRPr="0086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</w:t>
      </w:r>
      <w:r w:rsidR="002A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6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выдавались в связи с отсутствием </w:t>
      </w:r>
      <w:r w:rsidRPr="00866856">
        <w:rPr>
          <w:rFonts w:ascii="Times New Roman" w:hAnsi="Times New Roman" w:cs="Times New Roman"/>
          <w:sz w:val="28"/>
          <w:szCs w:val="28"/>
        </w:rPr>
        <w:t>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отсутствием фактов нарушений обязательных  требований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информации.</w:t>
      </w:r>
    </w:p>
    <w:p w:rsidR="00CE0D5F" w:rsidRDefault="00CE0D5F" w:rsidP="0086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153" w:rsidRDefault="001A4153" w:rsidP="001A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35E">
        <w:rPr>
          <w:rFonts w:ascii="Times New Roman" w:hAnsi="Times New Roman" w:cs="Times New Roman"/>
          <w:bCs/>
          <w:sz w:val="28"/>
          <w:szCs w:val="28"/>
        </w:rPr>
        <w:t>9. Работа с заявлениями и обращениями граждан, содержащих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bCs/>
          <w:sz w:val="28"/>
          <w:szCs w:val="28"/>
        </w:rPr>
        <w:t>сведения о нарушении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>, причинении вреда или угрозе причинения вреда охраняемым законом ценностям</w:t>
      </w:r>
    </w:p>
    <w:p w:rsidR="001A4153" w:rsidRDefault="001A4153" w:rsidP="001A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153" w:rsidRDefault="001A4153" w:rsidP="001A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поступающие в департамент, рассматриваются </w:t>
      </w:r>
      <w:r w:rsidRPr="00BB03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BB035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Pr="00BB035E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B035E">
        <w:rPr>
          <w:rFonts w:ascii="Times New Roman" w:hAnsi="Times New Roman" w:cs="Times New Roman"/>
          <w:sz w:val="28"/>
          <w:szCs w:val="28"/>
        </w:rPr>
        <w:t>.</w:t>
      </w:r>
    </w:p>
    <w:p w:rsidR="00F948C2" w:rsidRDefault="00F948C2" w:rsidP="0086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8C2" w:rsidRDefault="00F948C2" w:rsidP="0086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EC6" w:rsidRDefault="00176EC6" w:rsidP="0017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227">
        <w:rPr>
          <w:rFonts w:ascii="Times New Roman" w:hAnsi="Times New Roman" w:cs="Times New Roman"/>
          <w:bCs/>
          <w:sz w:val="28"/>
          <w:szCs w:val="28"/>
        </w:rPr>
        <w:t>10. Привлечение юридических лиц, их должностных лиц</w:t>
      </w:r>
      <w:r w:rsidR="001900DD">
        <w:rPr>
          <w:rFonts w:ascii="Times New Roman" w:hAnsi="Times New Roman" w:cs="Times New Roman"/>
          <w:bCs/>
          <w:sz w:val="28"/>
          <w:szCs w:val="28"/>
        </w:rPr>
        <w:t>, индивидуальных предпринимателей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176EC6" w:rsidRDefault="00176EC6" w:rsidP="0017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3F01" w:rsidRDefault="00F93F01" w:rsidP="00F93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681">
        <w:rPr>
          <w:rFonts w:ascii="Times New Roman" w:hAnsi="Times New Roman" w:cs="Times New Roman"/>
          <w:sz w:val="28"/>
          <w:szCs w:val="28"/>
        </w:rPr>
        <w:t>ротокол</w:t>
      </w:r>
      <w:r w:rsidR="006100B2">
        <w:rPr>
          <w:rFonts w:ascii="Times New Roman" w:hAnsi="Times New Roman" w:cs="Times New Roman"/>
          <w:sz w:val="28"/>
          <w:szCs w:val="28"/>
        </w:rPr>
        <w:t>ы об административных</w:t>
      </w:r>
      <w:r w:rsidRPr="0051468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6100B2">
        <w:rPr>
          <w:rFonts w:ascii="Times New Roman" w:hAnsi="Times New Roman" w:cs="Times New Roman"/>
          <w:sz w:val="28"/>
          <w:szCs w:val="28"/>
        </w:rPr>
        <w:t>ях</w:t>
      </w:r>
      <w:r w:rsidRPr="00514681">
        <w:rPr>
          <w:rFonts w:ascii="Times New Roman" w:hAnsi="Times New Roman" w:cs="Times New Roman"/>
          <w:sz w:val="28"/>
          <w:szCs w:val="28"/>
        </w:rPr>
        <w:t xml:space="preserve">, ответственность за которые </w:t>
      </w:r>
      <w:r w:rsidR="002261C8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400CB9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400CB9" w:rsidRPr="00514681">
        <w:rPr>
          <w:rFonts w:ascii="Times New Roman" w:hAnsi="Times New Roman" w:cs="Times New Roman"/>
          <w:sz w:val="28"/>
          <w:szCs w:val="28"/>
        </w:rPr>
        <w:t>4</w:t>
      </w:r>
      <w:r w:rsidRPr="0051468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департамента не составлялись.</w:t>
      </w:r>
    </w:p>
    <w:p w:rsidR="002273D4" w:rsidRDefault="002273D4" w:rsidP="00F93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материалы</w:t>
      </w:r>
      <w:r w:rsidR="002A70EB">
        <w:rPr>
          <w:rFonts w:ascii="Times New Roman" w:hAnsi="Times New Roman" w:cs="Times New Roman"/>
          <w:sz w:val="28"/>
          <w:szCs w:val="28"/>
        </w:rPr>
        <w:t xml:space="preserve"> плановой</w:t>
      </w:r>
      <w:r>
        <w:rPr>
          <w:rFonts w:ascii="Times New Roman" w:hAnsi="Times New Roman" w:cs="Times New Roman"/>
          <w:sz w:val="28"/>
          <w:szCs w:val="28"/>
        </w:rPr>
        <w:t xml:space="preserve"> выездной проверки департаментом направлены в органы полиции.</w:t>
      </w:r>
    </w:p>
    <w:p w:rsidR="002A70EB" w:rsidRDefault="002A70EB" w:rsidP="00F93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CB9" w:rsidRDefault="00400CB9" w:rsidP="00400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Оценка тяжести нарушений обязательных требований и выбора ответственности, к которой привлекается виновное лицо </w:t>
      </w:r>
    </w:p>
    <w:p w:rsidR="00F948C2" w:rsidRDefault="00F948C2" w:rsidP="0086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24B" w:rsidRDefault="00F7224B" w:rsidP="00F7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4681">
        <w:rPr>
          <w:rFonts w:ascii="Times New Roman" w:hAnsi="Times New Roman" w:cs="Times New Roman"/>
          <w:sz w:val="28"/>
          <w:szCs w:val="28"/>
        </w:rPr>
        <w:t xml:space="preserve"> случае выявления грубых нарушений лицензионных требований  должностное лицо департамента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514681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правонарушении, ответственность за которые предусмотрена  </w:t>
      </w:r>
      <w:hyperlink r:id="rId9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ью</w:t>
      </w:r>
      <w:r w:rsidRPr="0051468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4 статьи 14.1</w:t>
        </w:r>
      </w:hyperlink>
      <w:r w:rsidRPr="0051468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7224B" w:rsidRDefault="00F7224B" w:rsidP="00F7224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5E">
        <w:rPr>
          <w:rFonts w:ascii="Times New Roman" w:eastAsia="Calibri" w:hAnsi="Times New Roman" w:cs="Times New Roman"/>
          <w:sz w:val="28"/>
          <w:szCs w:val="28"/>
        </w:rPr>
        <w:lastRenderedPageBreak/>
        <w:t>Исчерпывающий перечень грубых нарушений лицензионных требований устанавливается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пунктом  6</w:t>
      </w:r>
      <w:proofErr w:type="gramEnd"/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5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12.12.2012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1287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325E">
        <w:rPr>
          <w:rFonts w:ascii="Times New Roman" w:eastAsia="Calibri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 и являются:</w:t>
      </w:r>
    </w:p>
    <w:p w:rsidR="00F7224B" w:rsidRPr="00DB6813" w:rsidRDefault="00F7224B" w:rsidP="00F72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 xml:space="preserve">а) нарушения лицензионных требований, предусмотренных </w:t>
      </w:r>
      <w:hyperlink r:id="rId11" w:history="1"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«а»</w:t>
        </w:r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5</w:t>
        </w:r>
      </w:hyperlink>
      <w:r w:rsidRPr="00DB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5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12.12.2012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1287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325E">
        <w:rPr>
          <w:rFonts w:ascii="Times New Roman" w:eastAsia="Calibri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B6813">
        <w:rPr>
          <w:rFonts w:ascii="Times New Roman" w:hAnsi="Times New Roman" w:cs="Times New Roman"/>
          <w:sz w:val="28"/>
          <w:szCs w:val="28"/>
        </w:rPr>
        <w:t>;</w:t>
      </w:r>
    </w:p>
    <w:p w:rsidR="00F7224B" w:rsidRPr="00DB6813" w:rsidRDefault="00F7224B" w:rsidP="00F72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DB6813">
        <w:rPr>
          <w:rFonts w:ascii="Times New Roman" w:hAnsi="Times New Roman" w:cs="Times New Roman"/>
          <w:sz w:val="28"/>
          <w:szCs w:val="28"/>
        </w:rPr>
        <w:t xml:space="preserve"> требований </w:t>
      </w:r>
      <w:hyperlink r:id="rId12" w:history="1"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B6813">
        <w:rPr>
          <w:rFonts w:ascii="Times New Roman" w:hAnsi="Times New Roman" w:cs="Times New Roman"/>
          <w:sz w:val="28"/>
          <w:szCs w:val="28"/>
        </w:rPr>
        <w:t xml:space="preserve"> обращения с ломом </w:t>
      </w:r>
      <w:r>
        <w:rPr>
          <w:rFonts w:ascii="Times New Roman" w:hAnsi="Times New Roman" w:cs="Times New Roman"/>
          <w:sz w:val="28"/>
          <w:szCs w:val="28"/>
        </w:rPr>
        <w:t xml:space="preserve">и отходами </w:t>
      </w:r>
      <w:r w:rsidRPr="00DB6813">
        <w:rPr>
          <w:rFonts w:ascii="Times New Roman" w:hAnsi="Times New Roman" w:cs="Times New Roman"/>
          <w:sz w:val="28"/>
          <w:szCs w:val="28"/>
        </w:rPr>
        <w:t>черных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их отчуждения, утвержденных постановлением правительства Российской Федерации от 11.05.2001 № 369</w:t>
      </w:r>
      <w:r w:rsidRPr="00DB68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B6813">
        <w:rPr>
          <w:rFonts w:ascii="Times New Roman" w:hAnsi="Times New Roman" w:cs="Times New Roman"/>
          <w:sz w:val="28"/>
          <w:szCs w:val="28"/>
        </w:rPr>
        <w:t xml:space="preserve"> обращения с ломом </w:t>
      </w:r>
      <w:r>
        <w:rPr>
          <w:rFonts w:ascii="Times New Roman" w:hAnsi="Times New Roman" w:cs="Times New Roman"/>
          <w:sz w:val="28"/>
          <w:szCs w:val="28"/>
        </w:rPr>
        <w:t xml:space="preserve">и отходами </w:t>
      </w:r>
      <w:r w:rsidRPr="00DB6813">
        <w:rPr>
          <w:rFonts w:ascii="Times New Roman" w:hAnsi="Times New Roman" w:cs="Times New Roman"/>
          <w:sz w:val="28"/>
          <w:szCs w:val="28"/>
        </w:rPr>
        <w:t>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их отчуждения, утвержденных постановлением Российской Федерации от 11.05.2001   № 370</w:t>
      </w:r>
      <w:r w:rsidRPr="00DB6813">
        <w:rPr>
          <w:rFonts w:ascii="Times New Roman" w:hAnsi="Times New Roman" w:cs="Times New Roman"/>
          <w:sz w:val="28"/>
          <w:szCs w:val="28"/>
        </w:rPr>
        <w:t xml:space="preserve"> в части приема лома черных и цветных металлов:</w:t>
      </w:r>
    </w:p>
    <w:p w:rsidR="00F7224B" w:rsidRPr="00DB6813" w:rsidRDefault="00F7224B" w:rsidP="00F72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без составления приемо-сдаточного акта;</w:t>
      </w:r>
    </w:p>
    <w:p w:rsidR="00F7224B" w:rsidRPr="00DB6813" w:rsidRDefault="00F7224B" w:rsidP="00F72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без осуществления радиационного контроля;</w:t>
      </w:r>
    </w:p>
    <w:p w:rsidR="00F7224B" w:rsidRDefault="00F7224B" w:rsidP="00F72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без осуществления контроля на взрывобезопасность.</w:t>
      </w:r>
    </w:p>
    <w:p w:rsidR="00F7224B" w:rsidRDefault="00F7224B" w:rsidP="00F722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составлении протокола </w:t>
      </w:r>
      <w:r w:rsidRPr="0051468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ответственность за которые предусмотрена  </w:t>
      </w:r>
      <w:hyperlink r:id="rId14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ью</w:t>
      </w:r>
      <w:r w:rsidRPr="0051468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4 статьи 14.1</w:t>
        </w:r>
      </w:hyperlink>
      <w:r w:rsidRPr="0051468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департамента руководствуется требованиями  </w:t>
      </w:r>
      <w:r>
        <w:rPr>
          <w:rFonts w:ascii="Times New Roman" w:eastAsia="Calibri" w:hAnsi="Times New Roman" w:cs="Times New Roman"/>
          <w:sz w:val="28"/>
          <w:szCs w:val="28"/>
        </w:rPr>
        <w:t>пункта 6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5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12.12.2012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1287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325E">
        <w:rPr>
          <w:rFonts w:ascii="Times New Roman" w:eastAsia="Calibri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F77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6D34" w:rsidRDefault="00496D34" w:rsidP="00F722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D34" w:rsidRDefault="00496D34" w:rsidP="00496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496D34" w:rsidRDefault="00496D34" w:rsidP="00496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D34" w:rsidRPr="00F90E3D" w:rsidRDefault="00496D34" w:rsidP="00496D3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E3D">
        <w:rPr>
          <w:rFonts w:ascii="Times New Roman" w:hAnsi="Times New Roman" w:cs="Times New Roman"/>
          <w:sz w:val="28"/>
          <w:szCs w:val="28"/>
        </w:rPr>
        <w:t xml:space="preserve">По результатам правоприменительной практики остаются нерешенными следующие проблемы применения отдельных положений </w:t>
      </w:r>
      <w:r w:rsidRPr="00440D3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6" w:history="1">
        <w:proofErr w:type="gramStart"/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90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3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04.05.2011 № 99-ФЗ</w:t>
      </w:r>
      <w:r w:rsidRPr="00883BB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 w:rsidRPr="00F90E3D">
        <w:rPr>
          <w:rFonts w:ascii="Times New Roman" w:hAnsi="Times New Roman" w:cs="Times New Roman"/>
          <w:sz w:val="28"/>
          <w:szCs w:val="28"/>
        </w:rPr>
        <w:t>:</w:t>
      </w:r>
    </w:p>
    <w:p w:rsidR="00496D34" w:rsidRPr="00F90E3D" w:rsidRDefault="00496D34" w:rsidP="00496D3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>Статья</w:t>
        </w:r>
        <w:r w:rsidR="00315D81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указанного</w:t>
      </w:r>
      <w:r w:rsidRPr="00F90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Закона:</w:t>
      </w:r>
    </w:p>
    <w:p w:rsidR="00496D34" w:rsidRDefault="00496D34" w:rsidP="00496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E3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18" w:history="1"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1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</w:t>
        </w:r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 w:rsidR="00315D81">
        <w:rPr>
          <w:rFonts w:ascii="Times New Roman" w:hAnsi="Times New Roman" w:cs="Times New Roman"/>
          <w:color w:val="0000FF"/>
          <w:sz w:val="28"/>
          <w:szCs w:val="28"/>
        </w:rPr>
        <w:t>19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90E3D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883BB7">
        <w:rPr>
          <w:rFonts w:ascii="Times New Roman" w:hAnsi="Times New Roman" w:cs="Times New Roman"/>
          <w:sz w:val="28"/>
          <w:szCs w:val="28"/>
        </w:rPr>
        <w:t xml:space="preserve">от </w:t>
      </w:r>
      <w:r w:rsidR="00315D81">
        <w:rPr>
          <w:rFonts w:ascii="Times New Roman" w:hAnsi="Times New Roman" w:cs="Times New Roman"/>
          <w:sz w:val="28"/>
          <w:szCs w:val="28"/>
        </w:rPr>
        <w:t xml:space="preserve">04.05.2011 № 99-ФЗ </w:t>
      </w:r>
      <w:r w:rsidRPr="00883BB7">
        <w:rPr>
          <w:rFonts w:ascii="Times New Roman" w:hAnsi="Times New Roman" w:cs="Times New Roman"/>
          <w:sz w:val="28"/>
          <w:szCs w:val="28"/>
        </w:rPr>
        <w:t>«</w:t>
      </w:r>
      <w:r w:rsidR="00315D81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 w:rsidRPr="00F90E3D">
        <w:rPr>
          <w:rFonts w:ascii="Times New Roman" w:hAnsi="Times New Roman" w:cs="Times New Roman"/>
          <w:sz w:val="28"/>
          <w:szCs w:val="28"/>
        </w:rPr>
        <w:t xml:space="preserve">, одним из оснований проведения внеплановой  </w:t>
      </w:r>
      <w:r w:rsidR="00315D81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F90E3D">
        <w:rPr>
          <w:rFonts w:ascii="Times New Roman" w:hAnsi="Times New Roman" w:cs="Times New Roman"/>
          <w:sz w:val="28"/>
          <w:szCs w:val="28"/>
        </w:rPr>
        <w:t xml:space="preserve">проверки является </w:t>
      </w:r>
      <w:r>
        <w:rPr>
          <w:rFonts w:ascii="Times New Roman" w:hAnsi="Times New Roman" w:cs="Times New Roman"/>
          <w:sz w:val="28"/>
          <w:szCs w:val="28"/>
        </w:rPr>
        <w:t>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требований.</w:t>
      </w:r>
    </w:p>
    <w:p w:rsidR="00496D34" w:rsidRPr="00F90E3D" w:rsidRDefault="00496D34" w:rsidP="00496D3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E3D">
        <w:rPr>
          <w:rFonts w:ascii="Times New Roman" w:hAnsi="Times New Roman" w:cs="Times New Roman"/>
          <w:sz w:val="28"/>
          <w:szCs w:val="28"/>
        </w:rPr>
        <w:t>Из анализа правоприменительной практики следует, что возника</w:t>
      </w:r>
      <w:r w:rsidR="00222137">
        <w:rPr>
          <w:rFonts w:ascii="Times New Roman" w:hAnsi="Times New Roman" w:cs="Times New Roman"/>
          <w:sz w:val="28"/>
          <w:szCs w:val="28"/>
        </w:rPr>
        <w:t>ли</w:t>
      </w:r>
      <w:r w:rsidRPr="00F90E3D">
        <w:rPr>
          <w:rFonts w:ascii="Times New Roman" w:hAnsi="Times New Roman" w:cs="Times New Roman"/>
          <w:sz w:val="28"/>
          <w:szCs w:val="28"/>
        </w:rPr>
        <w:t xml:space="preserve"> ситуации, когда субъекты предпринимательской деятельности </w:t>
      </w:r>
      <w:r w:rsidR="00222137" w:rsidRPr="00F90E3D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222137">
        <w:rPr>
          <w:rFonts w:ascii="Times New Roman" w:hAnsi="Times New Roman" w:cs="Times New Roman"/>
          <w:sz w:val="28"/>
          <w:szCs w:val="28"/>
        </w:rPr>
        <w:t>с</w:t>
      </w:r>
      <w:r w:rsidRPr="00F90E3D">
        <w:rPr>
          <w:rFonts w:ascii="Times New Roman" w:hAnsi="Times New Roman" w:cs="Times New Roman"/>
          <w:sz w:val="28"/>
          <w:szCs w:val="28"/>
        </w:rPr>
        <w:t xml:space="preserve"> просьбой о </w:t>
      </w:r>
      <w:r>
        <w:rPr>
          <w:rFonts w:ascii="Times New Roman" w:hAnsi="Times New Roman" w:cs="Times New Roman"/>
          <w:sz w:val="28"/>
          <w:szCs w:val="28"/>
        </w:rPr>
        <w:t>необходимости продления</w:t>
      </w:r>
      <w:r w:rsidRPr="00F90E3D">
        <w:rPr>
          <w:rFonts w:ascii="Times New Roman" w:hAnsi="Times New Roman" w:cs="Times New Roman"/>
          <w:sz w:val="28"/>
          <w:szCs w:val="28"/>
        </w:rPr>
        <w:t xml:space="preserve"> сроков исполнения ранее выданного предписания.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E3D">
        <w:rPr>
          <w:rFonts w:ascii="Times New Roman" w:hAnsi="Times New Roman" w:cs="Times New Roman"/>
          <w:sz w:val="28"/>
          <w:szCs w:val="28"/>
        </w:rPr>
        <w:t xml:space="preserve"> законодательством не предусмотрено возможности продления сроков исполнения ранее выданного предписания.</w:t>
      </w:r>
    </w:p>
    <w:p w:rsidR="00496D34" w:rsidRPr="00F90E3D" w:rsidRDefault="00496D34" w:rsidP="00496D3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E3D">
        <w:rPr>
          <w:rFonts w:ascii="Times New Roman" w:hAnsi="Times New Roman" w:cs="Times New Roman"/>
          <w:sz w:val="28"/>
          <w:szCs w:val="28"/>
        </w:rPr>
        <w:lastRenderedPageBreak/>
        <w:t>В связи с изложенным целесообразно внесение в</w:t>
      </w:r>
      <w:r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Pr="00F90E3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>акон</w:t>
        </w:r>
      </w:hyperlink>
      <w:r w:rsidRPr="00F90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222137">
        <w:rPr>
          <w:rFonts w:ascii="Times New Roman" w:hAnsi="Times New Roman" w:cs="Times New Roman"/>
          <w:sz w:val="28"/>
          <w:szCs w:val="28"/>
        </w:rPr>
        <w:t>99</w:t>
      </w:r>
      <w:r w:rsidRPr="00F90E3D">
        <w:rPr>
          <w:rFonts w:ascii="Times New Roman" w:hAnsi="Times New Roman" w:cs="Times New Roman"/>
          <w:sz w:val="28"/>
          <w:szCs w:val="28"/>
        </w:rPr>
        <w:t xml:space="preserve">-ФЗ положений, предусматривающих возможность в исключительных случаях принятия органом государственного контроля (надзора) на основании мотивированного решения </w:t>
      </w:r>
      <w:r>
        <w:rPr>
          <w:rFonts w:ascii="Times New Roman" w:hAnsi="Times New Roman" w:cs="Times New Roman"/>
          <w:sz w:val="28"/>
          <w:szCs w:val="28"/>
        </w:rPr>
        <w:t>о продлении</w:t>
      </w:r>
      <w:r w:rsidRPr="00F90E3D">
        <w:rPr>
          <w:rFonts w:ascii="Times New Roman" w:hAnsi="Times New Roman" w:cs="Times New Roman"/>
          <w:sz w:val="28"/>
          <w:szCs w:val="28"/>
        </w:rPr>
        <w:t xml:space="preserve"> срока ранее выданного предписания.</w:t>
      </w:r>
    </w:p>
    <w:p w:rsidR="00496D34" w:rsidRPr="008B7BD3" w:rsidRDefault="00496D34" w:rsidP="00496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3BB" w:rsidRDefault="00BA63BB" w:rsidP="00BA6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63BB" w:rsidRDefault="00BA63BB" w:rsidP="00BA6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77689C" w:rsidRDefault="0077689C" w:rsidP="00BA6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2837" w:rsidRDefault="0077689C" w:rsidP="00E428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37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и типичными нарушениями являются нарушения </w:t>
      </w:r>
      <w:r w:rsidR="00E42837" w:rsidRPr="00E42837">
        <w:rPr>
          <w:rFonts w:ascii="Times New Roman" w:hAnsi="Times New Roman" w:cs="Times New Roman"/>
          <w:sz w:val="28"/>
          <w:szCs w:val="28"/>
        </w:rPr>
        <w:t>подпункт</w:t>
      </w:r>
      <w:r w:rsidR="00E42837">
        <w:rPr>
          <w:rFonts w:ascii="Times New Roman" w:hAnsi="Times New Roman" w:cs="Times New Roman"/>
          <w:sz w:val="28"/>
          <w:szCs w:val="28"/>
        </w:rPr>
        <w:t>а</w:t>
      </w:r>
      <w:r w:rsidR="00E42837" w:rsidRPr="00E42837">
        <w:rPr>
          <w:rFonts w:ascii="Times New Roman" w:hAnsi="Times New Roman" w:cs="Times New Roman"/>
          <w:sz w:val="28"/>
          <w:szCs w:val="28"/>
        </w:rPr>
        <w:t xml:space="preserve"> «в» пункта 5 Правил обращения с ломом и отходами цветных металлов и их отчуждения, утвержденных Постановлением Правительства РФ от 11.05.2001 № 370, подпункт</w:t>
      </w:r>
      <w:r w:rsidR="00E42837">
        <w:rPr>
          <w:rFonts w:ascii="Times New Roman" w:hAnsi="Times New Roman" w:cs="Times New Roman"/>
          <w:sz w:val="28"/>
          <w:szCs w:val="28"/>
        </w:rPr>
        <w:t>а</w:t>
      </w:r>
      <w:r w:rsidR="00E42837" w:rsidRPr="00E42837">
        <w:rPr>
          <w:rFonts w:ascii="Times New Roman" w:hAnsi="Times New Roman" w:cs="Times New Roman"/>
          <w:sz w:val="28"/>
          <w:szCs w:val="28"/>
        </w:rPr>
        <w:t xml:space="preserve"> </w:t>
      </w:r>
      <w:r w:rsidR="00E42837">
        <w:rPr>
          <w:rFonts w:ascii="Times New Roman" w:hAnsi="Times New Roman" w:cs="Times New Roman"/>
          <w:sz w:val="28"/>
          <w:szCs w:val="28"/>
        </w:rPr>
        <w:t>«</w:t>
      </w:r>
      <w:r w:rsidR="00E42837" w:rsidRPr="00E42837">
        <w:rPr>
          <w:rFonts w:ascii="Times New Roman" w:hAnsi="Times New Roman" w:cs="Times New Roman"/>
          <w:sz w:val="28"/>
          <w:szCs w:val="28"/>
        </w:rPr>
        <w:t>в»</w:t>
      </w:r>
      <w:r w:rsidR="00E42837" w:rsidRPr="00E42837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="00E42837" w:rsidRPr="00E42837">
        <w:rPr>
          <w:rFonts w:ascii="Times New Roman" w:hAnsi="Times New Roman" w:cs="Times New Roman"/>
          <w:sz w:val="28"/>
          <w:szCs w:val="28"/>
        </w:rPr>
        <w:t xml:space="preserve"> Правил обращения с ломом и отходами черных металлов и их отчуждения, утвержденных Постановлением Правительства РФ от 11.05.2001 № 369</w:t>
      </w:r>
      <w:r w:rsidR="00E42837">
        <w:rPr>
          <w:rFonts w:ascii="Times New Roman" w:hAnsi="Times New Roman" w:cs="Times New Roman"/>
          <w:sz w:val="28"/>
          <w:szCs w:val="28"/>
        </w:rPr>
        <w:t>: отсутствие документов о поверки оборудования, используемого для осуществления лицензируемого вида деятельности.</w:t>
      </w:r>
    </w:p>
    <w:p w:rsidR="00424CDA" w:rsidRPr="0077689C" w:rsidRDefault="00424CDA" w:rsidP="007055C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59E" w:rsidRPr="0032759E" w:rsidRDefault="0032759E" w:rsidP="007055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59E">
        <w:rPr>
          <w:rFonts w:ascii="Times New Roman" w:hAnsi="Times New Roman" w:cs="Times New Roman"/>
          <w:sz w:val="28"/>
          <w:szCs w:val="28"/>
        </w:rPr>
        <w:t xml:space="preserve">Рекомендации лицензиатам, осуществляющим </w:t>
      </w:r>
      <w:r w:rsidR="0067732E"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="00677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</w:p>
    <w:p w:rsidR="0032759E" w:rsidRPr="0032759E" w:rsidRDefault="0032759E" w:rsidP="00113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59E" w:rsidRDefault="0067732E" w:rsidP="0011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32759E">
        <w:rPr>
          <w:rFonts w:ascii="Times New Roman" w:hAnsi="Times New Roman" w:cs="Times New Roman"/>
          <w:sz w:val="28"/>
          <w:szCs w:val="28"/>
        </w:rPr>
        <w:t xml:space="preserve"> рекомендует лицензиатам принять меры по организации на предприятии постоянного контроля за наличием и содержанием документов, подтверждающих исполнение лицензионных требований.</w:t>
      </w:r>
    </w:p>
    <w:p w:rsidR="0032759E" w:rsidRDefault="0032759E" w:rsidP="0011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задачи ответственного за </w:t>
      </w:r>
      <w:r w:rsidR="00C21E2B">
        <w:rPr>
          <w:rFonts w:ascii="Times New Roman" w:hAnsi="Times New Roman" w:cs="Times New Roman"/>
          <w:sz w:val="28"/>
          <w:szCs w:val="28"/>
        </w:rPr>
        <w:t>вышеуказанный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работника должно входить поддержание актуальности договоров аренды, срока действия документов о поверке оборудования, срока действия удостоверений работников, наличие технической документации на оборудование.</w:t>
      </w:r>
    </w:p>
    <w:p w:rsidR="00113CFC" w:rsidRDefault="0032759E" w:rsidP="0011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</w:t>
      </w:r>
      <w:r w:rsidR="005E19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973">
        <w:rPr>
          <w:rFonts w:ascii="Times New Roman" w:hAnsi="Times New Roman" w:cs="Times New Roman"/>
          <w:sz w:val="28"/>
          <w:szCs w:val="28"/>
        </w:rPr>
        <w:t>усилить</w:t>
      </w:r>
      <w:r>
        <w:rPr>
          <w:rFonts w:ascii="Times New Roman" w:hAnsi="Times New Roman" w:cs="Times New Roman"/>
          <w:sz w:val="28"/>
          <w:szCs w:val="28"/>
        </w:rPr>
        <w:t xml:space="preserve"> контроль за работой </w:t>
      </w:r>
      <w:r w:rsidR="00113CFC">
        <w:rPr>
          <w:rFonts w:ascii="Times New Roman" w:hAnsi="Times New Roman" w:cs="Times New Roman"/>
          <w:sz w:val="28"/>
          <w:szCs w:val="28"/>
        </w:rPr>
        <w:t>лиц ответственных за прием</w:t>
      </w:r>
      <w:r w:rsidR="00C21E2B">
        <w:rPr>
          <w:rFonts w:ascii="Times New Roman" w:hAnsi="Times New Roman" w:cs="Times New Roman"/>
          <w:sz w:val="28"/>
          <w:szCs w:val="28"/>
        </w:rPr>
        <w:t xml:space="preserve"> металлолома</w:t>
      </w:r>
      <w:r w:rsidR="00113CFC">
        <w:rPr>
          <w:rFonts w:ascii="Times New Roman" w:hAnsi="Times New Roman" w:cs="Times New Roman"/>
          <w:sz w:val="28"/>
          <w:szCs w:val="28"/>
        </w:rPr>
        <w:t>, радиационный контроль и контроль за взрывобезопасностью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E2B">
        <w:rPr>
          <w:rFonts w:ascii="Times New Roman" w:hAnsi="Times New Roman" w:cs="Times New Roman"/>
          <w:sz w:val="28"/>
          <w:szCs w:val="28"/>
        </w:rPr>
        <w:t xml:space="preserve">принимаемого </w:t>
      </w:r>
      <w:r>
        <w:rPr>
          <w:rFonts w:ascii="Times New Roman" w:hAnsi="Times New Roman" w:cs="Times New Roman"/>
          <w:sz w:val="28"/>
          <w:szCs w:val="28"/>
        </w:rPr>
        <w:t>лома металлов в части</w:t>
      </w:r>
      <w:r w:rsidR="00113CFC">
        <w:rPr>
          <w:rFonts w:ascii="Times New Roman" w:hAnsi="Times New Roman" w:cs="Times New Roman"/>
          <w:sz w:val="28"/>
          <w:szCs w:val="28"/>
        </w:rPr>
        <w:t>:</w:t>
      </w:r>
    </w:p>
    <w:p w:rsidR="00113CFC" w:rsidRDefault="00113CFC" w:rsidP="0011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2759E">
        <w:rPr>
          <w:rFonts w:ascii="Times New Roman" w:hAnsi="Times New Roman" w:cs="Times New Roman"/>
          <w:sz w:val="28"/>
          <w:szCs w:val="28"/>
        </w:rPr>
        <w:t>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радиационного контроля и контроля на взрывобезопасность каждой партии принимаемого лома металлов;</w:t>
      </w:r>
    </w:p>
    <w:p w:rsidR="0032759E" w:rsidRDefault="00113CFC" w:rsidP="0011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2759E">
        <w:rPr>
          <w:rFonts w:ascii="Times New Roman" w:hAnsi="Times New Roman" w:cs="Times New Roman"/>
          <w:sz w:val="28"/>
          <w:szCs w:val="28"/>
        </w:rPr>
        <w:t>полного и достоверного составления и оформления документов по приему лома металлов. При этом под особым вниманием должно находиться оформление за</w:t>
      </w:r>
      <w:r w:rsidR="00C21E2B">
        <w:rPr>
          <w:rFonts w:ascii="Times New Roman" w:hAnsi="Times New Roman" w:cs="Times New Roman"/>
          <w:sz w:val="28"/>
          <w:szCs w:val="28"/>
        </w:rPr>
        <w:t>явлений и приемосдаточных актов;</w:t>
      </w:r>
      <w:r w:rsidR="00327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ED" w:rsidRDefault="005E1973" w:rsidP="0011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32759E">
        <w:rPr>
          <w:rFonts w:ascii="Times New Roman" w:hAnsi="Times New Roman" w:cs="Times New Roman"/>
          <w:sz w:val="28"/>
          <w:szCs w:val="28"/>
        </w:rPr>
        <w:t>охранность оригиналов всех необходимых документов</w:t>
      </w:r>
      <w:r w:rsidR="009C7AED">
        <w:rPr>
          <w:rFonts w:ascii="Times New Roman" w:hAnsi="Times New Roman" w:cs="Times New Roman"/>
          <w:sz w:val="28"/>
          <w:szCs w:val="28"/>
        </w:rPr>
        <w:t>.</w:t>
      </w:r>
      <w:r w:rsidR="00327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E20" w:rsidRPr="008B7BD3" w:rsidRDefault="00650E20" w:rsidP="0065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</w:t>
      </w:r>
      <w:r w:rsidR="009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дотвращения допущения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9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лицензионных требований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(лицензиата</w:t>
      </w:r>
      <w:r w:rsidR="009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650E20" w:rsidRPr="008B7BD3" w:rsidRDefault="00650E20" w:rsidP="0065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 w:rsidR="00C2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 w:rsidR="009C7AED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="009C7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76A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 w:rsidR="0028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</w:t>
      </w:r>
      <w:r w:rsidR="009C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650E20" w:rsidRPr="008B7BD3" w:rsidRDefault="00650E20" w:rsidP="0065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за исполнением должностных обязанностей сотрудниками;</w:t>
      </w:r>
    </w:p>
    <w:p w:rsidR="00650E20" w:rsidRDefault="00650E20" w:rsidP="00650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</w:t>
      </w:r>
      <w:r w:rsidR="009C7AED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</w:t>
      </w:r>
      <w:r w:rsidR="009C7AED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как в устной, так и в письменной, </w:t>
      </w:r>
      <w:r w:rsidR="00DD4D3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том числе в электронной форме.</w:t>
      </w:r>
    </w:p>
    <w:p w:rsidR="00F313F8" w:rsidRDefault="00F313F8" w:rsidP="00650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13F8" w:rsidSect="00AB613E">
      <w:headerReference w:type="default" r:id="rId20"/>
      <w:headerReference w:type="first" r:id="rId21"/>
      <w:pgSz w:w="11906" w:h="16838"/>
      <w:pgMar w:top="1134" w:right="567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BD" w:rsidRDefault="001416BD" w:rsidP="005E1973">
      <w:pPr>
        <w:spacing w:after="0" w:line="240" w:lineRule="auto"/>
      </w:pPr>
      <w:r>
        <w:separator/>
      </w:r>
    </w:p>
  </w:endnote>
  <w:endnote w:type="continuationSeparator" w:id="0">
    <w:p w:rsidR="001416BD" w:rsidRDefault="001416BD" w:rsidP="005E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BD" w:rsidRDefault="001416BD" w:rsidP="005E1973">
      <w:pPr>
        <w:spacing w:after="0" w:line="240" w:lineRule="auto"/>
      </w:pPr>
      <w:r>
        <w:separator/>
      </w:r>
    </w:p>
  </w:footnote>
  <w:footnote w:type="continuationSeparator" w:id="0">
    <w:p w:rsidR="001416BD" w:rsidRDefault="001416BD" w:rsidP="005E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628839"/>
      <w:docPartObj>
        <w:docPartGallery w:val="Page Numbers (Top of Page)"/>
        <w:docPartUnique/>
      </w:docPartObj>
    </w:sdtPr>
    <w:sdtContent>
      <w:p w:rsidR="00AB613E" w:rsidRDefault="00AB61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E1973" w:rsidRDefault="005E19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930431"/>
      <w:docPartObj>
        <w:docPartGallery w:val="Page Numbers (Top of Page)"/>
        <w:docPartUnique/>
      </w:docPartObj>
    </w:sdtPr>
    <w:sdtEndPr/>
    <w:sdtContent>
      <w:p w:rsidR="00C04364" w:rsidRDefault="00C043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4364" w:rsidRDefault="00C043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0C2"/>
    <w:multiLevelType w:val="hybridMultilevel"/>
    <w:tmpl w:val="3460BE08"/>
    <w:lvl w:ilvl="0" w:tplc="B6B4A42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55E720B"/>
    <w:multiLevelType w:val="hybridMultilevel"/>
    <w:tmpl w:val="A7F4A872"/>
    <w:lvl w:ilvl="0" w:tplc="542EC5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EF"/>
    <w:rsid w:val="000077D3"/>
    <w:rsid w:val="000160A4"/>
    <w:rsid w:val="00017265"/>
    <w:rsid w:val="00031B40"/>
    <w:rsid w:val="00034E98"/>
    <w:rsid w:val="00042CD3"/>
    <w:rsid w:val="00064D32"/>
    <w:rsid w:val="00095284"/>
    <w:rsid w:val="000C792C"/>
    <w:rsid w:val="000F1903"/>
    <w:rsid w:val="00103AB2"/>
    <w:rsid w:val="00113CFC"/>
    <w:rsid w:val="00127B09"/>
    <w:rsid w:val="00140346"/>
    <w:rsid w:val="001416BD"/>
    <w:rsid w:val="00143813"/>
    <w:rsid w:val="00150F36"/>
    <w:rsid w:val="00176EC6"/>
    <w:rsid w:val="001900DD"/>
    <w:rsid w:val="00190914"/>
    <w:rsid w:val="001A4153"/>
    <w:rsid w:val="001D1C42"/>
    <w:rsid w:val="0020128D"/>
    <w:rsid w:val="002123E0"/>
    <w:rsid w:val="00214EE5"/>
    <w:rsid w:val="00215AAE"/>
    <w:rsid w:val="00222137"/>
    <w:rsid w:val="002261C8"/>
    <w:rsid w:val="002273D4"/>
    <w:rsid w:val="00227DE7"/>
    <w:rsid w:val="00231939"/>
    <w:rsid w:val="00241BA3"/>
    <w:rsid w:val="00257780"/>
    <w:rsid w:val="0026056D"/>
    <w:rsid w:val="0026400D"/>
    <w:rsid w:val="00274D4D"/>
    <w:rsid w:val="00280078"/>
    <w:rsid w:val="0028116A"/>
    <w:rsid w:val="0028176A"/>
    <w:rsid w:val="00283E34"/>
    <w:rsid w:val="002A70EB"/>
    <w:rsid w:val="002A7A4D"/>
    <w:rsid w:val="002D33A6"/>
    <w:rsid w:val="002D4DA8"/>
    <w:rsid w:val="002D615E"/>
    <w:rsid w:val="002E3DA5"/>
    <w:rsid w:val="002E7194"/>
    <w:rsid w:val="002F3DCA"/>
    <w:rsid w:val="003058BE"/>
    <w:rsid w:val="00315D81"/>
    <w:rsid w:val="00323654"/>
    <w:rsid w:val="0032759E"/>
    <w:rsid w:val="003275FB"/>
    <w:rsid w:val="00334436"/>
    <w:rsid w:val="00351378"/>
    <w:rsid w:val="00382B5F"/>
    <w:rsid w:val="003B5C5C"/>
    <w:rsid w:val="003F50F2"/>
    <w:rsid w:val="00400CB9"/>
    <w:rsid w:val="00400D70"/>
    <w:rsid w:val="00404AEF"/>
    <w:rsid w:val="00424CDA"/>
    <w:rsid w:val="00432805"/>
    <w:rsid w:val="00441FEF"/>
    <w:rsid w:val="00456A84"/>
    <w:rsid w:val="004765AC"/>
    <w:rsid w:val="0048307A"/>
    <w:rsid w:val="00496D34"/>
    <w:rsid w:val="004C1058"/>
    <w:rsid w:val="004D2BDD"/>
    <w:rsid w:val="005139AF"/>
    <w:rsid w:val="005229BF"/>
    <w:rsid w:val="00534435"/>
    <w:rsid w:val="005464CC"/>
    <w:rsid w:val="00573863"/>
    <w:rsid w:val="00577E5B"/>
    <w:rsid w:val="00594E66"/>
    <w:rsid w:val="005B458F"/>
    <w:rsid w:val="005D2072"/>
    <w:rsid w:val="005E1973"/>
    <w:rsid w:val="005E4AE4"/>
    <w:rsid w:val="005F2CD5"/>
    <w:rsid w:val="006100B2"/>
    <w:rsid w:val="00641295"/>
    <w:rsid w:val="0064366D"/>
    <w:rsid w:val="00650E20"/>
    <w:rsid w:val="00662C5A"/>
    <w:rsid w:val="0067732E"/>
    <w:rsid w:val="00687BD3"/>
    <w:rsid w:val="006D4B88"/>
    <w:rsid w:val="006D5261"/>
    <w:rsid w:val="006F7748"/>
    <w:rsid w:val="007055C7"/>
    <w:rsid w:val="00710A22"/>
    <w:rsid w:val="00716FF8"/>
    <w:rsid w:val="007231BF"/>
    <w:rsid w:val="007246E7"/>
    <w:rsid w:val="00743A51"/>
    <w:rsid w:val="0077689C"/>
    <w:rsid w:val="00776ACF"/>
    <w:rsid w:val="0078631B"/>
    <w:rsid w:val="007874CA"/>
    <w:rsid w:val="007B1F63"/>
    <w:rsid w:val="007C206E"/>
    <w:rsid w:val="007C56E5"/>
    <w:rsid w:val="007D71E8"/>
    <w:rsid w:val="007E72C0"/>
    <w:rsid w:val="00805232"/>
    <w:rsid w:val="008130B2"/>
    <w:rsid w:val="008477C1"/>
    <w:rsid w:val="00855486"/>
    <w:rsid w:val="00866856"/>
    <w:rsid w:val="008A5AED"/>
    <w:rsid w:val="008B392A"/>
    <w:rsid w:val="008B4B99"/>
    <w:rsid w:val="008B51CD"/>
    <w:rsid w:val="008B7BD3"/>
    <w:rsid w:val="008C0D32"/>
    <w:rsid w:val="008C4E3E"/>
    <w:rsid w:val="008C5781"/>
    <w:rsid w:val="008D1749"/>
    <w:rsid w:val="008D276B"/>
    <w:rsid w:val="008E0A5B"/>
    <w:rsid w:val="00906D37"/>
    <w:rsid w:val="009128DD"/>
    <w:rsid w:val="00917D1B"/>
    <w:rsid w:val="00934054"/>
    <w:rsid w:val="00935E80"/>
    <w:rsid w:val="00943075"/>
    <w:rsid w:val="009476D7"/>
    <w:rsid w:val="00961835"/>
    <w:rsid w:val="009706EE"/>
    <w:rsid w:val="00980AE4"/>
    <w:rsid w:val="009A21FC"/>
    <w:rsid w:val="009B0C81"/>
    <w:rsid w:val="009C7AED"/>
    <w:rsid w:val="009D4049"/>
    <w:rsid w:val="009E2963"/>
    <w:rsid w:val="009F2560"/>
    <w:rsid w:val="00A357C8"/>
    <w:rsid w:val="00A46A6E"/>
    <w:rsid w:val="00A56955"/>
    <w:rsid w:val="00A75E67"/>
    <w:rsid w:val="00A766B6"/>
    <w:rsid w:val="00A92E45"/>
    <w:rsid w:val="00AA108B"/>
    <w:rsid w:val="00AB613E"/>
    <w:rsid w:val="00AC4AC8"/>
    <w:rsid w:val="00AE00F6"/>
    <w:rsid w:val="00B02271"/>
    <w:rsid w:val="00B16936"/>
    <w:rsid w:val="00B4406F"/>
    <w:rsid w:val="00B50710"/>
    <w:rsid w:val="00B765B6"/>
    <w:rsid w:val="00B879C1"/>
    <w:rsid w:val="00BA5B4A"/>
    <w:rsid w:val="00BA63BB"/>
    <w:rsid w:val="00BD27F5"/>
    <w:rsid w:val="00BF10CB"/>
    <w:rsid w:val="00BF1935"/>
    <w:rsid w:val="00C04364"/>
    <w:rsid w:val="00C21E2B"/>
    <w:rsid w:val="00C23001"/>
    <w:rsid w:val="00C5705C"/>
    <w:rsid w:val="00C76A6E"/>
    <w:rsid w:val="00CC315B"/>
    <w:rsid w:val="00CE0D5F"/>
    <w:rsid w:val="00CF7FDE"/>
    <w:rsid w:val="00D156C4"/>
    <w:rsid w:val="00D24452"/>
    <w:rsid w:val="00D36F64"/>
    <w:rsid w:val="00D44345"/>
    <w:rsid w:val="00D5427C"/>
    <w:rsid w:val="00D8627D"/>
    <w:rsid w:val="00D9066B"/>
    <w:rsid w:val="00DB495A"/>
    <w:rsid w:val="00DD4D35"/>
    <w:rsid w:val="00DE53D0"/>
    <w:rsid w:val="00DE5B55"/>
    <w:rsid w:val="00E04EBC"/>
    <w:rsid w:val="00E11AD0"/>
    <w:rsid w:val="00E1352D"/>
    <w:rsid w:val="00E21832"/>
    <w:rsid w:val="00E30BD3"/>
    <w:rsid w:val="00E31C3A"/>
    <w:rsid w:val="00E32C46"/>
    <w:rsid w:val="00E42837"/>
    <w:rsid w:val="00E807EE"/>
    <w:rsid w:val="00E8157B"/>
    <w:rsid w:val="00EB2AA1"/>
    <w:rsid w:val="00EC6B2A"/>
    <w:rsid w:val="00F06E9C"/>
    <w:rsid w:val="00F313F8"/>
    <w:rsid w:val="00F32D09"/>
    <w:rsid w:val="00F4760C"/>
    <w:rsid w:val="00F7224B"/>
    <w:rsid w:val="00F93F01"/>
    <w:rsid w:val="00F948C2"/>
    <w:rsid w:val="00F96E88"/>
    <w:rsid w:val="00FB55DC"/>
    <w:rsid w:val="00FC4187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7DC8F-2259-49CE-920B-BF52DD8E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973"/>
  </w:style>
  <w:style w:type="paragraph" w:styleId="a8">
    <w:name w:val="footer"/>
    <w:basedOn w:val="a"/>
    <w:link w:val="a9"/>
    <w:uiPriority w:val="99"/>
    <w:unhideWhenUsed/>
    <w:rsid w:val="005E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973"/>
  </w:style>
  <w:style w:type="table" w:styleId="aa">
    <w:name w:val="Table Grid"/>
    <w:basedOn w:val="a1"/>
    <w:uiPriority w:val="59"/>
    <w:rsid w:val="000F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4EBC"/>
    <w:pPr>
      <w:ind w:left="720"/>
      <w:contextualSpacing/>
    </w:pPr>
  </w:style>
  <w:style w:type="paragraph" w:styleId="ac">
    <w:name w:val="No Spacing"/>
    <w:uiPriority w:val="1"/>
    <w:qFormat/>
    <w:rsid w:val="00E04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3A761FE9BF1CFC9D4E962442F8121F038D6AA4AF995A6B3DCA65AD3p5z1K" TargetMode="External"/><Relationship Id="rId13" Type="http://schemas.openxmlformats.org/officeDocument/2006/relationships/hyperlink" Target="consultantplus://offline/ref=4245FE82C071E73A73B4DE2BC49BFF8CE53858DDF8E85A057003F01D4A26CAAD4E2821077A7E972E33g8G" TargetMode="External"/><Relationship Id="rId18" Type="http://schemas.openxmlformats.org/officeDocument/2006/relationships/hyperlink" Target="consultantplus://offline/ref=267C9A4B26167374021374D10DAB600480969BABC4DD8663CBFE16C19D8B9D6F48D576CF7B71391AO628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45FE82C071E73A73B4DE2BC49BFF8CE53858DDF8EC5A057003F01D4A26CAAD4E2821077A7E972F33g1G" TargetMode="External"/><Relationship Id="rId17" Type="http://schemas.openxmlformats.org/officeDocument/2006/relationships/hyperlink" Target="consultantplus://offline/ref=267C9A4B26167374021374D10DAB600480969BABC4DD8663CBFE16C19D8B9D6F48D576CF7B71391AO62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7C9A4B26167374021374D10DAB600480969BABC4DD8663CBFE16C19DO82B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45FE82C071E73A73B4DE2BC49BFF8CE63B58DDF9EA5A057003F01D4A26CAAD4E2821077A7E972C33g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5CAF40F4C07BB4E6BB237485901E86F215D0C47DDD2F63C8740CE5F004E209C6EE472313PFN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05CAF40F4C07BB4E6BB237485901E86F215D0C47DDD2F63C8740CE5F004E209C6EE472313PFN0M" TargetMode="External"/><Relationship Id="rId19" Type="http://schemas.openxmlformats.org/officeDocument/2006/relationships/hyperlink" Target="consultantplus://offline/ref=267C9A4B26167374021374D10DAB600480969BABC4DD8663CBFE16C19DO82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5CAF40F4C07BB4E6BB237485901E86F215D0C47DDD2F63C8740CE5F004E209C6EE472413F9598CP6N2M" TargetMode="External"/><Relationship Id="rId14" Type="http://schemas.openxmlformats.org/officeDocument/2006/relationships/hyperlink" Target="consultantplus://offline/ref=F05CAF40F4C07BB4E6BB237485901E86F215D0C47DDD2F63C8740CE5F004E209C6EE472413F9598CP6N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B63A-10AB-427F-9603-2E5DADCB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Елена Б. Косякина</cp:lastModifiedBy>
  <cp:revision>380</cp:revision>
  <cp:lastPrinted>2019-01-14T05:59:00Z</cp:lastPrinted>
  <dcterms:created xsi:type="dcterms:W3CDTF">2018-02-28T07:44:00Z</dcterms:created>
  <dcterms:modified xsi:type="dcterms:W3CDTF">2019-11-15T13:53:00Z</dcterms:modified>
</cp:coreProperties>
</file>