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1E" w:rsidRDefault="00704A1E" w:rsidP="00704A1E">
      <w:pPr>
        <w:pStyle w:val="2"/>
      </w:pPr>
    </w:p>
    <w:p w:rsidR="00704A1E" w:rsidRDefault="00704A1E" w:rsidP="00704A1E">
      <w:pPr>
        <w:pStyle w:val="a3"/>
        <w:tabs>
          <w:tab w:val="left" w:pos="4678"/>
        </w:tabs>
        <w:spacing w:before="0"/>
        <w:ind w:right="5817"/>
        <w:jc w:val="left"/>
      </w:pPr>
    </w:p>
    <w:p w:rsidR="00704A1E" w:rsidRPr="000E2773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8"/>
          <w:szCs w:val="28"/>
        </w:rPr>
      </w:pPr>
    </w:p>
    <w:p w:rsidR="00704A1E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704A1E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931DC4" w:rsidRDefault="00931DC4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DC4" w:rsidRDefault="00931DC4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04A1E" w:rsidRPr="002532E8" w:rsidRDefault="00704A1E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A4056D" w:rsidRPr="002532E8" w:rsidRDefault="00A4056D" w:rsidP="00A4056D">
      <w:pPr>
        <w:pStyle w:val="a3"/>
        <w:tabs>
          <w:tab w:val="left" w:pos="4678"/>
        </w:tabs>
        <w:spacing w:before="0"/>
        <w:ind w:right="4677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</w:t>
      </w:r>
    </w:p>
    <w:p w:rsidR="00A4056D" w:rsidRPr="002532E8" w:rsidRDefault="00A4056D" w:rsidP="00A4056D">
      <w:pPr>
        <w:pStyle w:val="a3"/>
        <w:tabs>
          <w:tab w:val="left" w:pos="4678"/>
        </w:tabs>
        <w:spacing w:before="0"/>
        <w:ind w:right="4677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04A1E" w:rsidRPr="002532E8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равительства </w:t>
      </w:r>
      <w:proofErr w:type="gramStart"/>
      <w:r w:rsidR="00704A1E" w:rsidRPr="002532E8">
        <w:rPr>
          <w:rFonts w:ascii="Times New Roman" w:hAnsi="Times New Roman" w:cs="Times New Roman"/>
          <w:b/>
          <w:bCs/>
          <w:sz w:val="28"/>
          <w:szCs w:val="28"/>
        </w:rPr>
        <w:t>Воронежской</w:t>
      </w:r>
      <w:proofErr w:type="gramEnd"/>
      <w:r w:rsidR="00704A1E" w:rsidRPr="002532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4A1E" w:rsidRPr="002532E8" w:rsidRDefault="00704A1E" w:rsidP="00665DDE">
      <w:pPr>
        <w:pStyle w:val="a3"/>
        <w:tabs>
          <w:tab w:val="left" w:pos="4678"/>
        </w:tabs>
        <w:spacing w:before="0"/>
        <w:ind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>области от 30.01.2019 № 75</w:t>
      </w:r>
    </w:p>
    <w:p w:rsidR="00704A1E" w:rsidRPr="002532E8" w:rsidRDefault="00704A1E" w:rsidP="00665DDE">
      <w:pPr>
        <w:pStyle w:val="a3"/>
        <w:tabs>
          <w:tab w:val="left" w:pos="4678"/>
        </w:tabs>
        <w:spacing w:before="0"/>
        <w:ind w:left="426"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49" w:rsidRPr="002532E8" w:rsidRDefault="00D14049" w:rsidP="00665DDE">
      <w:pPr>
        <w:pStyle w:val="a3"/>
        <w:tabs>
          <w:tab w:val="left" w:pos="4678"/>
        </w:tabs>
        <w:spacing w:before="0"/>
        <w:ind w:left="426"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532E8" w:rsidRDefault="002532E8" w:rsidP="00931DC4">
      <w:pPr>
        <w:autoSpaceDE w:val="0"/>
        <w:autoSpaceDN w:val="0"/>
        <w:adjustRightInd w:val="0"/>
        <w:spacing w:before="222" w:line="360" w:lineRule="auto"/>
        <w:ind w:firstLine="567"/>
        <w:jc w:val="both"/>
        <w:rPr>
          <w:sz w:val="28"/>
          <w:szCs w:val="28"/>
        </w:rPr>
      </w:pPr>
    </w:p>
    <w:p w:rsidR="00704A1E" w:rsidRPr="002532E8" w:rsidRDefault="00704A1E" w:rsidP="00931DC4">
      <w:pPr>
        <w:autoSpaceDE w:val="0"/>
        <w:autoSpaceDN w:val="0"/>
        <w:adjustRightInd w:val="0"/>
        <w:spacing w:before="222" w:line="360" w:lineRule="auto"/>
        <w:ind w:firstLine="567"/>
        <w:jc w:val="both"/>
        <w:rPr>
          <w:b/>
          <w:bCs/>
          <w:sz w:val="28"/>
          <w:szCs w:val="28"/>
        </w:rPr>
      </w:pPr>
      <w:r w:rsidRPr="002532E8">
        <w:rPr>
          <w:sz w:val="28"/>
          <w:szCs w:val="28"/>
        </w:rPr>
        <w:t>В соответствии с постановлением правительства Воронежской области от 06.04.2010 № 268 «О порядке назначения и деятельности представителей Воронежской области в органах управления и ревизионных комиссиях акционерных обществ, акции которых находятся в государственной собственности Воронежской области, а также в органах управления и ревизионных комиссиях акционерных обществ, в отношении которых принято решение об использовании специального права («золотой акции»)» правительство Воронежской области</w:t>
      </w:r>
      <w:r w:rsidRPr="002532E8">
        <w:rPr>
          <w:b/>
          <w:bCs/>
          <w:spacing w:val="40"/>
          <w:sz w:val="28"/>
          <w:szCs w:val="28"/>
        </w:rPr>
        <w:t xml:space="preserve"> </w:t>
      </w:r>
      <w:proofErr w:type="spellStart"/>
      <w:proofErr w:type="gramStart"/>
      <w:r w:rsidRPr="002532E8">
        <w:rPr>
          <w:b/>
          <w:bCs/>
          <w:sz w:val="28"/>
          <w:szCs w:val="28"/>
        </w:rPr>
        <w:t>п</w:t>
      </w:r>
      <w:proofErr w:type="spellEnd"/>
      <w:proofErr w:type="gramEnd"/>
      <w:r w:rsidRPr="002532E8">
        <w:rPr>
          <w:b/>
          <w:bCs/>
          <w:sz w:val="28"/>
          <w:szCs w:val="28"/>
        </w:rPr>
        <w:t xml:space="preserve"> о с т а </w:t>
      </w:r>
      <w:proofErr w:type="spellStart"/>
      <w:proofErr w:type="gramStart"/>
      <w:r w:rsidRPr="002532E8">
        <w:rPr>
          <w:b/>
          <w:bCs/>
          <w:sz w:val="28"/>
          <w:szCs w:val="28"/>
        </w:rPr>
        <w:t>н</w:t>
      </w:r>
      <w:proofErr w:type="spellEnd"/>
      <w:proofErr w:type="gramEnd"/>
      <w:r w:rsidRPr="002532E8">
        <w:rPr>
          <w:b/>
          <w:bCs/>
          <w:sz w:val="28"/>
          <w:szCs w:val="28"/>
        </w:rPr>
        <w:t xml:space="preserve"> о в л я е т:</w:t>
      </w:r>
    </w:p>
    <w:p w:rsidR="00704A1E" w:rsidRPr="002532E8" w:rsidRDefault="00704A1E" w:rsidP="00173E0D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1. </w:t>
      </w:r>
      <w:proofErr w:type="gramStart"/>
      <w:r w:rsidRPr="002532E8">
        <w:rPr>
          <w:sz w:val="28"/>
          <w:szCs w:val="28"/>
        </w:rPr>
        <w:t>Внести в постановление правительства Воронежской области</w:t>
      </w:r>
      <w:r w:rsidR="00CC3195" w:rsidRPr="002532E8">
        <w:rPr>
          <w:sz w:val="28"/>
          <w:szCs w:val="28"/>
        </w:rPr>
        <w:t xml:space="preserve">                     </w:t>
      </w:r>
      <w:r w:rsidRPr="002532E8">
        <w:rPr>
          <w:sz w:val="28"/>
          <w:szCs w:val="28"/>
        </w:rPr>
        <w:t xml:space="preserve"> от 30.01.2019 № 75 «О кандидатах для избрания в советы директоров </w:t>
      </w:r>
      <w:r w:rsidR="00CC3195" w:rsidRPr="002532E8">
        <w:rPr>
          <w:sz w:val="28"/>
          <w:szCs w:val="28"/>
        </w:rPr>
        <w:t xml:space="preserve">                      </w:t>
      </w:r>
      <w:r w:rsidRPr="002532E8">
        <w:rPr>
          <w:sz w:val="28"/>
          <w:szCs w:val="28"/>
        </w:rPr>
        <w:t xml:space="preserve">и ревизионные комиссии акционерных обществ» (в редакции постановлений правительства Воронежской области от 05.06.2019 № 564, </w:t>
      </w:r>
      <w:r w:rsidR="00665DDE" w:rsidRPr="002532E8">
        <w:rPr>
          <w:sz w:val="28"/>
          <w:szCs w:val="28"/>
        </w:rPr>
        <w:t xml:space="preserve">                                        </w:t>
      </w:r>
      <w:r w:rsidRPr="002532E8">
        <w:rPr>
          <w:sz w:val="28"/>
          <w:szCs w:val="28"/>
        </w:rPr>
        <w:t xml:space="preserve">от 16.03.2020 </w:t>
      </w:r>
      <w:r w:rsidR="002D69D3" w:rsidRPr="002532E8">
        <w:rPr>
          <w:sz w:val="28"/>
          <w:szCs w:val="28"/>
        </w:rPr>
        <w:t xml:space="preserve"> </w:t>
      </w:r>
      <w:r w:rsidRPr="002532E8">
        <w:rPr>
          <w:sz w:val="28"/>
          <w:szCs w:val="28"/>
        </w:rPr>
        <w:t>№ 236</w:t>
      </w:r>
      <w:r w:rsidR="002D69D3" w:rsidRPr="002532E8">
        <w:rPr>
          <w:sz w:val="28"/>
          <w:szCs w:val="28"/>
        </w:rPr>
        <w:t>, от  03.11.2020 № 1020</w:t>
      </w:r>
      <w:r w:rsidR="00AF3170" w:rsidRPr="002532E8">
        <w:rPr>
          <w:sz w:val="28"/>
          <w:szCs w:val="28"/>
        </w:rPr>
        <w:t>, от 02.04.2021 № 158</w:t>
      </w:r>
      <w:r w:rsidR="00173E0D" w:rsidRPr="002532E8">
        <w:rPr>
          <w:sz w:val="28"/>
          <w:szCs w:val="28"/>
        </w:rPr>
        <w:t>, от 07.04.2022 № 227</w:t>
      </w:r>
      <w:r w:rsidRPr="002532E8">
        <w:rPr>
          <w:sz w:val="28"/>
          <w:szCs w:val="28"/>
        </w:rPr>
        <w:t>) следующие изменения:</w:t>
      </w:r>
      <w:proofErr w:type="gramEnd"/>
    </w:p>
    <w:p w:rsidR="002D69D3" w:rsidRPr="002532E8" w:rsidRDefault="002D69D3" w:rsidP="00173E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>1.1. В списке кандидатов для избрания в советы директоров акционерных обществ, акции которых находятся в собственности Воронежской области:</w:t>
      </w:r>
    </w:p>
    <w:p w:rsidR="002532E8" w:rsidRDefault="002532E8" w:rsidP="00173E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2E8" w:rsidRDefault="002532E8" w:rsidP="00173E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46C" w:rsidRDefault="00D6246C" w:rsidP="00253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E0D" w:rsidRPr="002532E8" w:rsidRDefault="00173E0D" w:rsidP="00253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0B0">
        <w:rPr>
          <w:rFonts w:ascii="Times New Roman" w:hAnsi="Times New Roman" w:cs="Times New Roman"/>
          <w:sz w:val="28"/>
          <w:szCs w:val="28"/>
        </w:rPr>
        <w:t xml:space="preserve"> </w:t>
      </w:r>
      <w:r w:rsidRPr="002532E8">
        <w:rPr>
          <w:rFonts w:ascii="Times New Roman" w:hAnsi="Times New Roman" w:cs="Times New Roman"/>
          <w:sz w:val="28"/>
          <w:szCs w:val="28"/>
        </w:rPr>
        <w:t>1.1.1. Строку 4 изложить в следующей редакции:</w:t>
      </w:r>
    </w:p>
    <w:p w:rsidR="00173E0D" w:rsidRDefault="00173E0D" w:rsidP="002532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160B0">
        <w:rPr>
          <w:rFonts w:ascii="Times New Roman" w:hAnsi="Times New Roman" w:cs="Times New Roman"/>
          <w:sz w:val="28"/>
          <w:szCs w:val="28"/>
        </w:rPr>
        <w:t xml:space="preserve"> </w:t>
      </w:r>
      <w:r w:rsidRPr="002532E8">
        <w:rPr>
          <w:rFonts w:ascii="Times New Roman" w:hAnsi="Times New Roman" w:cs="Times New Roman"/>
          <w:sz w:val="28"/>
          <w:szCs w:val="28"/>
        </w:rPr>
        <w:t>«</w:t>
      </w:r>
    </w:p>
    <w:p w:rsidR="00D6246C" w:rsidRPr="002532E8" w:rsidRDefault="00D6246C" w:rsidP="002532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2303"/>
        <w:gridCol w:w="692"/>
        <w:gridCol w:w="2092"/>
        <w:gridCol w:w="3878"/>
      </w:tblGrid>
      <w:tr w:rsidR="00173E0D" w:rsidRPr="002532E8" w:rsidTr="00173E0D">
        <w:trPr>
          <w:trHeight w:val="136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«Воронежская индустриальная корпорация»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Шабалатов</w:t>
            </w:r>
            <w:proofErr w:type="spellEnd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Алексеевич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Воронежской области - первый заместитель председателя правительства Воронежской области</w:t>
            </w:r>
          </w:p>
        </w:tc>
      </w:tr>
      <w:tr w:rsidR="00173E0D" w:rsidRPr="002532E8" w:rsidTr="00173E0D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Кузнецов Константин Юрьевич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Воронежской области</w:t>
            </w:r>
          </w:p>
        </w:tc>
      </w:tr>
      <w:tr w:rsidR="00173E0D" w:rsidRPr="002532E8" w:rsidTr="00173E0D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Бажанов Евгений Владимирович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государственного регулирования тарифов Воронежской области</w:t>
            </w:r>
          </w:p>
        </w:tc>
      </w:tr>
      <w:tr w:rsidR="00173E0D" w:rsidRPr="002532E8" w:rsidTr="00173E0D">
        <w:trPr>
          <w:trHeight w:val="71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Сафонова Надежда Георгиевна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финансов Воронежской области</w:t>
            </w:r>
          </w:p>
        </w:tc>
      </w:tr>
      <w:tr w:rsidR="00173E0D" w:rsidRPr="002532E8" w:rsidTr="00173E0D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Юсупов Сергей Валентинович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имущественных и земельных отношений Воронежской области</w:t>
            </w:r>
          </w:p>
        </w:tc>
      </w:tr>
      <w:tr w:rsidR="00173E0D" w:rsidRPr="002532E8" w:rsidTr="00173E0D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Командоров Павел Владимирович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экономического развития Воронежской области</w:t>
            </w:r>
          </w:p>
        </w:tc>
      </w:tr>
      <w:tr w:rsidR="00173E0D" w:rsidRPr="002532E8" w:rsidTr="00D6246C">
        <w:trPr>
          <w:trHeight w:val="251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077E6C" w:rsidRDefault="00173E0D" w:rsidP="00173E0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Кузьменкова Мария Викторовна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77E6C" w:rsidRDefault="00173E0D" w:rsidP="00D62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D6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инвестиционной политики и преференциальных территорий</w:t>
            </w:r>
            <w:r w:rsidR="00D6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E6C" w:rsidRPr="00077E6C">
              <w:rPr>
                <w:rFonts w:ascii="Times New Roman" w:hAnsi="Times New Roman" w:cs="Times New Roman"/>
                <w:sz w:val="28"/>
                <w:szCs w:val="28"/>
              </w:rPr>
              <w:t>департамента экономического развития Воронежской области</w:t>
            </w:r>
          </w:p>
        </w:tc>
      </w:tr>
      <w:tr w:rsidR="00173E0D" w:rsidRPr="002532E8" w:rsidTr="002532E8">
        <w:trPr>
          <w:trHeight w:val="318"/>
        </w:trPr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E0D" w:rsidRPr="002532E8" w:rsidRDefault="00173E0D" w:rsidP="00173E0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32E8">
              <w:rPr>
                <w:sz w:val="28"/>
                <w:szCs w:val="28"/>
              </w:rPr>
              <w:t xml:space="preserve">                                                                                                                 ».</w:t>
            </w:r>
          </w:p>
          <w:p w:rsidR="00D6246C" w:rsidRDefault="00D6246C" w:rsidP="00173E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46C" w:rsidRDefault="00D6246C" w:rsidP="00173E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7278D" w:rsidRPr="00C7278D" w:rsidRDefault="00C7278D" w:rsidP="00173E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3E0D" w:rsidRPr="002532E8" w:rsidRDefault="00173E0D" w:rsidP="00173E0D">
      <w:pPr>
        <w:ind w:firstLine="708"/>
        <w:rPr>
          <w:sz w:val="28"/>
          <w:szCs w:val="28"/>
        </w:rPr>
      </w:pPr>
      <w:r w:rsidRPr="002532E8">
        <w:rPr>
          <w:sz w:val="28"/>
          <w:szCs w:val="28"/>
        </w:rPr>
        <w:lastRenderedPageBreak/>
        <w:t xml:space="preserve">1.1.2.  </w:t>
      </w:r>
      <w:hyperlink r:id="rId7" w:history="1">
        <w:r w:rsidRPr="002532E8">
          <w:rPr>
            <w:rStyle w:val="ac"/>
            <w:color w:val="auto"/>
            <w:sz w:val="28"/>
            <w:szCs w:val="28"/>
            <w:u w:val="none"/>
          </w:rPr>
          <w:t>Строку 7</w:t>
        </w:r>
      </w:hyperlink>
      <w:r w:rsidRPr="002532E8">
        <w:rPr>
          <w:sz w:val="28"/>
          <w:szCs w:val="28"/>
        </w:rPr>
        <w:t xml:space="preserve"> изложить в следующей редакции:</w:t>
      </w:r>
    </w:p>
    <w:p w:rsidR="00173E0D" w:rsidRDefault="00173E0D" w:rsidP="00173E0D">
      <w:pPr>
        <w:rPr>
          <w:sz w:val="28"/>
          <w:szCs w:val="28"/>
        </w:rPr>
      </w:pPr>
      <w:r w:rsidRPr="002532E8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02"/>
        <w:gridCol w:w="567"/>
        <w:gridCol w:w="2233"/>
        <w:gridCol w:w="3862"/>
      </w:tblGrid>
      <w:tr w:rsidR="00173E0D" w:rsidRPr="002532E8" w:rsidTr="00077E6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«Детский оздоровительный центр «Воронеж»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Добросоцкий</w:t>
            </w:r>
            <w:proofErr w:type="spellEnd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 xml:space="preserve"> Михаил Константинович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077E6C" w:rsidRDefault="00173E0D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департамента финансов Воронежской области - начальник отдела </w:t>
            </w:r>
            <w:proofErr w:type="gramStart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законодательства</w:t>
            </w:r>
          </w:p>
        </w:tc>
      </w:tr>
      <w:tr w:rsidR="001D0581" w:rsidRPr="002532E8" w:rsidTr="00077E6C">
        <w:trPr>
          <w:trHeight w:val="72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81" w:rsidRPr="00077E6C" w:rsidRDefault="001D0581" w:rsidP="00173E0D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81" w:rsidRPr="00077E6C" w:rsidRDefault="001D0581" w:rsidP="00173E0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81" w:rsidRPr="00077E6C" w:rsidRDefault="001D0581" w:rsidP="00173E0D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Нестеренко Валентина Николаевна</w:t>
            </w: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6C" w:rsidRPr="00C7278D" w:rsidRDefault="00077E6C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Токарев Вадим Владимирович</w:t>
            </w: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Чурсанов Кирилл Игоревич</w:t>
            </w: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6C" w:rsidRPr="00C7278D" w:rsidRDefault="00077E6C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Кочергина Ирина Алексеевна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77E6C" w:rsidRDefault="00077E6C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 xml:space="preserve"> закупками департамента финансов Воронежской области</w:t>
            </w: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организации социального обслуживания семьи, женщин и детей департамента социальной защиты Воронежской области</w:t>
            </w: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бюджетного учета и сводной отчетности департамента социальной защиты Воронежской области</w:t>
            </w: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81" w:rsidRPr="00077E6C" w:rsidRDefault="001D0581" w:rsidP="0017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E6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советник отдела </w:t>
            </w:r>
            <w:proofErr w:type="gramStart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77E6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законодательства департамента финансов Воронежской области</w:t>
            </w:r>
          </w:p>
        </w:tc>
      </w:tr>
    </w:tbl>
    <w:p w:rsidR="00077E6C" w:rsidRPr="00077E6C" w:rsidRDefault="00077E6C" w:rsidP="00077E6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73E0D" w:rsidRPr="002532E8" w:rsidRDefault="00173E0D" w:rsidP="00173E0D">
      <w:pPr>
        <w:ind w:firstLine="708"/>
        <w:rPr>
          <w:sz w:val="28"/>
          <w:szCs w:val="28"/>
        </w:rPr>
      </w:pPr>
      <w:r w:rsidRPr="002532E8">
        <w:rPr>
          <w:sz w:val="28"/>
          <w:szCs w:val="28"/>
        </w:rPr>
        <w:t>1.1.3.  Строку 9 изложить в следующей редакции:</w:t>
      </w:r>
    </w:p>
    <w:p w:rsidR="00173E0D" w:rsidRPr="002532E8" w:rsidRDefault="00173E0D" w:rsidP="00173E0D">
      <w:pPr>
        <w:rPr>
          <w:sz w:val="28"/>
          <w:szCs w:val="28"/>
        </w:rPr>
      </w:pPr>
      <w:r w:rsidRPr="002532E8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4"/>
        <w:gridCol w:w="715"/>
        <w:gridCol w:w="2126"/>
        <w:gridCol w:w="3827"/>
      </w:tblGrid>
      <w:tr w:rsidR="00B160B0" w:rsidTr="00077E6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 w:rsidP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Акционерное общество </w:t>
            </w:r>
            <w:r w:rsidR="00B7625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Земельный залоговый фонд Воронежской области</w:t>
            </w:r>
            <w:r w:rsidR="00B7625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Добросоцкий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Михаил Константинович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руководителя департамента финансов Воронежской области - начальник отдела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соблюдением бюджетного законодательства</w:t>
            </w:r>
          </w:p>
        </w:tc>
      </w:tr>
      <w:tr w:rsidR="00077E6C" w:rsidTr="00077E6C">
        <w:trPr>
          <w:trHeight w:val="418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C" w:rsidRDefault="00077E6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C" w:rsidRDefault="00077E6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C" w:rsidRDefault="00077E6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E6C" w:rsidRDefault="00077E6C" w:rsidP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Эсауленко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Ольга Александровна</w:t>
            </w:r>
          </w:p>
          <w:p w:rsidR="00077E6C" w:rsidRDefault="00077E6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77E6C" w:rsidRDefault="00077E6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77E6C" w:rsidRDefault="00077E6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77E6C" w:rsidRDefault="00077E6C" w:rsidP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Алферов Владимир Иванович</w:t>
            </w:r>
          </w:p>
          <w:p w:rsidR="00077E6C" w:rsidRDefault="00077E6C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E6C" w:rsidRDefault="00077E6C" w:rsidP="00077E6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руководителя департамента имущественных и земельных отношений Воронежской области</w:t>
            </w:r>
          </w:p>
          <w:p w:rsidR="00077E6C" w:rsidRDefault="00077E6C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77E6C" w:rsidRDefault="00077E6C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 развития малого и среднего предпринимательства  департамента предпринимательства и торговли Воронежской области</w:t>
            </w:r>
          </w:p>
        </w:tc>
      </w:tr>
      <w:tr w:rsidR="00B160B0" w:rsidTr="00077E6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Чаплынских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Светлана Владимировна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B160B0" w:rsidTr="00077E6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6128" w:rsidRDefault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Удалых Марина Сергеевна</w:t>
            </w:r>
          </w:p>
          <w:p w:rsidR="00926128" w:rsidRDefault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26128" w:rsidRDefault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26128" w:rsidRDefault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26128" w:rsidRDefault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26128" w:rsidRDefault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26128" w:rsidRDefault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Русинова Екатерина Евгеньевна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26128" w:rsidRDefault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Советник отдела инвестиционного планирования и сопровождения проектов департамента аграрной политики Воронежской области</w:t>
            </w:r>
          </w:p>
          <w:p w:rsidR="00926128" w:rsidRDefault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Ведущий консультант отдела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</w:tc>
      </w:tr>
      <w:tr w:rsidR="00B160B0" w:rsidTr="00077E6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Масько Александр Викторович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B0" w:rsidRDefault="00B160B0" w:rsidP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Генеральный директор акционерного общества </w:t>
            </w:r>
            <w:r w:rsidR="00B7625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Земельный залоговый фонд Воронежской области</w:t>
            </w:r>
            <w:r w:rsidR="00B7625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B160B0" w:rsidRDefault="00B76259" w:rsidP="00B76259">
      <w:pPr>
        <w:jc w:val="right"/>
        <w:rPr>
          <w:sz w:val="28"/>
          <w:szCs w:val="28"/>
        </w:rPr>
      </w:pPr>
      <w:r w:rsidRPr="002532E8">
        <w:rPr>
          <w:sz w:val="28"/>
          <w:szCs w:val="28"/>
        </w:rPr>
        <w:t>».</w:t>
      </w:r>
    </w:p>
    <w:p w:rsidR="00B160B0" w:rsidRDefault="00B160B0" w:rsidP="00173E0D">
      <w:pPr>
        <w:rPr>
          <w:sz w:val="28"/>
          <w:szCs w:val="28"/>
        </w:rPr>
      </w:pPr>
    </w:p>
    <w:p w:rsidR="00B76259" w:rsidRDefault="00B76259" w:rsidP="00173E0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160B0" w:rsidRDefault="00B76259" w:rsidP="00B7625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1.1.4. Строку 13 изложить в следующей редакции:</w:t>
      </w:r>
    </w:p>
    <w:p w:rsidR="00B76259" w:rsidRDefault="00B76259" w:rsidP="00173E0D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4"/>
        <w:gridCol w:w="715"/>
        <w:gridCol w:w="2233"/>
        <w:gridCol w:w="3862"/>
      </w:tblGrid>
      <w:tr w:rsidR="00B76259" w:rsidTr="00671FF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 w:rsidP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Акционерное общество «Региональный центр навигационного мониторинга и управления»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Стороженко Юрий Борисович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Ведущий советник отдела транспортной инфраструктуры и логистики департамента промышленности и транспорта Воронежской области</w:t>
            </w:r>
          </w:p>
        </w:tc>
      </w:tr>
      <w:tr w:rsidR="00B76259" w:rsidTr="00671FF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Каширская Юлия Валерьевна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Ведущий консультант отдела транспортной инфраструктуры и логистики департамента промышленности и транспорта Воронежской области</w:t>
            </w:r>
          </w:p>
        </w:tc>
      </w:tr>
      <w:tr w:rsidR="00B76259" w:rsidTr="00671FF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Путилина Ксения Александровна</w:t>
            </w:r>
          </w:p>
        </w:tc>
        <w:tc>
          <w:tcPr>
            <w:tcW w:w="3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9" w:rsidRDefault="00B76259" w:rsidP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B76259" w:rsidRPr="002532E8" w:rsidRDefault="00B76259" w:rsidP="00B7625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532E8">
        <w:rPr>
          <w:sz w:val="28"/>
          <w:szCs w:val="28"/>
        </w:rPr>
        <w:t>».</w:t>
      </w:r>
    </w:p>
    <w:p w:rsidR="00B76259" w:rsidRDefault="00B76259" w:rsidP="00173E0D">
      <w:pPr>
        <w:rPr>
          <w:sz w:val="28"/>
          <w:szCs w:val="28"/>
        </w:rPr>
      </w:pPr>
      <w:r>
        <w:rPr>
          <w:sz w:val="28"/>
          <w:szCs w:val="28"/>
        </w:rPr>
        <w:tab/>
        <w:t>1.1.5.</w:t>
      </w:r>
      <w:r w:rsidRPr="00B76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Строку 15 изложить в следующей редакции:</w:t>
      </w:r>
    </w:p>
    <w:p w:rsidR="00671FFF" w:rsidRDefault="00671FFF" w:rsidP="00173E0D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4"/>
        <w:gridCol w:w="715"/>
        <w:gridCol w:w="2233"/>
        <w:gridCol w:w="3862"/>
      </w:tblGrid>
      <w:tr w:rsidR="00671FFF" w:rsidTr="00671FFF">
        <w:trPr>
          <w:trHeight w:val="123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671F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Акционерное общество  «Спорткомплекс «Факел»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Соболев Дмитрий Валерьевич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 департамента физической культуры и спорта Воронежской области</w:t>
            </w:r>
          </w:p>
        </w:tc>
      </w:tr>
      <w:tr w:rsidR="00671FFF" w:rsidTr="00671FFF">
        <w:trPr>
          <w:trHeight w:val="162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671FFF" w:rsidRDefault="00671FFF" w:rsidP="00671F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Провоторова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Ольга Сергеевна</w:t>
            </w:r>
          </w:p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671FFF" w:rsidRDefault="00671FFF" w:rsidP="00671F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Первый заместитель руководителя департамента имущественных и земельных отношений Воронежской области</w:t>
            </w:r>
          </w:p>
        </w:tc>
      </w:tr>
      <w:tr w:rsidR="00671FFF" w:rsidTr="00671FF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671F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1FFF" w:rsidRDefault="00671FFF" w:rsidP="00671F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Шляхта Максим Григорьевич</w:t>
            </w:r>
          </w:p>
        </w:tc>
        <w:tc>
          <w:tcPr>
            <w:tcW w:w="3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671F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1FFF" w:rsidRDefault="00671FFF" w:rsidP="00671F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 автономного учреждения Воронежской области «Центр развития физической культуры и спорта»</w:t>
            </w:r>
          </w:p>
        </w:tc>
      </w:tr>
    </w:tbl>
    <w:p w:rsidR="00671FFF" w:rsidRDefault="00671FFF" w:rsidP="00173E0D">
      <w:pPr>
        <w:rPr>
          <w:sz w:val="28"/>
          <w:szCs w:val="28"/>
        </w:rPr>
      </w:pPr>
    </w:p>
    <w:p w:rsidR="00B76259" w:rsidRDefault="00B76259" w:rsidP="00173E0D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4"/>
        <w:gridCol w:w="850"/>
        <w:gridCol w:w="2098"/>
        <w:gridCol w:w="3862"/>
      </w:tblGrid>
      <w:tr w:rsidR="00671FFF" w:rsidTr="00671FFF">
        <w:trPr>
          <w:trHeight w:val="25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B762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671F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Климович Лидия Ивановна</w:t>
            </w:r>
          </w:p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1FFF" w:rsidRDefault="00671FFF" w:rsidP="00C72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Путилина Ксения Александровна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671FFF" w:rsidP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отдела сопровождения деятельности учредителя автономного учреждения Воронежской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области «Центр развития физической культуры и спорта»</w:t>
            </w:r>
          </w:p>
          <w:p w:rsidR="00671FFF" w:rsidRDefault="00671FFF" w:rsidP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1FFF" w:rsidRDefault="00671FFF" w:rsidP="009261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E9288D" w:rsidRPr="002532E8" w:rsidRDefault="00E9288D" w:rsidP="00E9288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532E8">
        <w:rPr>
          <w:sz w:val="28"/>
          <w:szCs w:val="28"/>
        </w:rPr>
        <w:t>».</w:t>
      </w:r>
    </w:p>
    <w:p w:rsidR="00173E0D" w:rsidRPr="002532E8" w:rsidRDefault="00173E0D" w:rsidP="00173E0D">
      <w:pPr>
        <w:rPr>
          <w:color w:val="FF0000"/>
          <w:sz w:val="28"/>
          <w:szCs w:val="28"/>
          <w:lang w:eastAsia="en-US"/>
        </w:rPr>
      </w:pPr>
    </w:p>
    <w:p w:rsidR="00173E0D" w:rsidRPr="002532E8" w:rsidRDefault="00173E0D" w:rsidP="00173E0D">
      <w:pPr>
        <w:rPr>
          <w:sz w:val="28"/>
          <w:szCs w:val="28"/>
        </w:rPr>
      </w:pPr>
    </w:p>
    <w:p w:rsidR="00704A1E" w:rsidRPr="002532E8" w:rsidRDefault="00704A1E" w:rsidP="008A7A98">
      <w:pPr>
        <w:spacing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2. </w:t>
      </w:r>
      <w:proofErr w:type="gramStart"/>
      <w:r w:rsidRPr="002532E8">
        <w:rPr>
          <w:sz w:val="28"/>
          <w:szCs w:val="28"/>
        </w:rPr>
        <w:t>Контроль за</w:t>
      </w:r>
      <w:proofErr w:type="gramEnd"/>
      <w:r w:rsidRPr="002532E8">
        <w:rPr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2532E8">
        <w:rPr>
          <w:sz w:val="28"/>
          <w:szCs w:val="28"/>
        </w:rPr>
        <w:t>Шабалатова</w:t>
      </w:r>
      <w:proofErr w:type="spellEnd"/>
      <w:r w:rsidRPr="002532E8">
        <w:rPr>
          <w:sz w:val="28"/>
          <w:szCs w:val="28"/>
        </w:rPr>
        <w:t xml:space="preserve"> В.А.</w:t>
      </w:r>
    </w:p>
    <w:p w:rsidR="008A7A98" w:rsidRPr="002532E8" w:rsidRDefault="008A7A98" w:rsidP="008A7A98">
      <w:pPr>
        <w:spacing w:line="360" w:lineRule="auto"/>
        <w:ind w:firstLine="709"/>
        <w:jc w:val="both"/>
        <w:rPr>
          <w:sz w:val="28"/>
          <w:szCs w:val="28"/>
        </w:rPr>
      </w:pPr>
    </w:p>
    <w:p w:rsidR="008A7A98" w:rsidRPr="002532E8" w:rsidRDefault="008A7A98" w:rsidP="008A7A98">
      <w:pPr>
        <w:spacing w:line="360" w:lineRule="auto"/>
        <w:ind w:firstLine="709"/>
        <w:jc w:val="both"/>
        <w:rPr>
          <w:sz w:val="28"/>
          <w:szCs w:val="28"/>
        </w:rPr>
      </w:pPr>
    </w:p>
    <w:p w:rsidR="00704A1E" w:rsidRPr="002532E8" w:rsidRDefault="00704A1E" w:rsidP="008A7A98">
      <w:pPr>
        <w:ind w:firstLine="34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     </w:t>
      </w:r>
      <w:r w:rsidR="00F77C5B" w:rsidRPr="002532E8">
        <w:rPr>
          <w:sz w:val="28"/>
          <w:szCs w:val="28"/>
        </w:rPr>
        <w:t xml:space="preserve">  </w:t>
      </w:r>
      <w:r w:rsidRPr="002532E8">
        <w:rPr>
          <w:sz w:val="28"/>
          <w:szCs w:val="28"/>
        </w:rPr>
        <w:t>Губернатор</w:t>
      </w:r>
    </w:p>
    <w:p w:rsidR="00704A1E" w:rsidRDefault="00704A1E" w:rsidP="008A7A98">
      <w:pPr>
        <w:jc w:val="both"/>
      </w:pPr>
      <w:r w:rsidRPr="002532E8">
        <w:rPr>
          <w:sz w:val="28"/>
          <w:szCs w:val="28"/>
        </w:rPr>
        <w:t xml:space="preserve">Воронежской области                                                                    </w:t>
      </w:r>
      <w:r w:rsidR="00440A6C" w:rsidRPr="002532E8">
        <w:rPr>
          <w:sz w:val="28"/>
          <w:szCs w:val="28"/>
        </w:rPr>
        <w:t xml:space="preserve">    </w:t>
      </w:r>
      <w:r w:rsidRPr="002532E8">
        <w:rPr>
          <w:sz w:val="28"/>
          <w:szCs w:val="28"/>
        </w:rPr>
        <w:t xml:space="preserve">     А.В. Гусев</w:t>
      </w:r>
      <w:r>
        <w:br w:type="page"/>
      </w: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384A7F" w:rsidRDefault="00384A7F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384A7F" w:rsidRDefault="00384A7F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right="0" w:firstLine="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Pr="000B0F6E">
        <w:rPr>
          <w:rFonts w:ascii="Times New Roman" w:hAnsi="Times New Roman" w:cs="Times New Roman"/>
          <w:bCs/>
          <w:sz w:val="28"/>
        </w:rPr>
        <w:t>изирование:</w:t>
      </w:r>
    </w:p>
    <w:tbl>
      <w:tblPr>
        <w:tblW w:w="9782" w:type="dxa"/>
        <w:tblInd w:w="-176" w:type="dxa"/>
        <w:tblLook w:val="04A0"/>
      </w:tblPr>
      <w:tblGrid>
        <w:gridCol w:w="5246"/>
        <w:gridCol w:w="4536"/>
      </w:tblGrid>
      <w:tr w:rsidR="00704A1E" w:rsidRPr="000C6449" w:rsidTr="00415F5E">
        <w:trPr>
          <w:trHeight w:val="11706"/>
        </w:trPr>
        <w:tc>
          <w:tcPr>
            <w:tcW w:w="5246" w:type="dxa"/>
            <w:shd w:val="clear" w:color="auto" w:fill="auto"/>
          </w:tcPr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Заместитель губернатора 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Воронежской области – </w:t>
            </w: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первый з</w:t>
            </w:r>
            <w:r w:rsidRPr="00D90A2F">
              <w:rPr>
                <w:rFonts w:eastAsia="Calibri"/>
                <w:sz w:val="28"/>
                <w:lang w:eastAsia="en-US"/>
              </w:rPr>
              <w:t>аместитель председателя правительства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="00A557EA" w:rsidRPr="00A06BFC">
              <w:rPr>
                <w:sz w:val="28"/>
              </w:rPr>
              <w:t>2</w:t>
            </w:r>
            <w:r w:rsidRPr="00D90A2F">
              <w:rPr>
                <w:sz w:val="28"/>
              </w:rPr>
              <w:t xml:space="preserve"> г.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8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Pr="00415F5E" w:rsidRDefault="00415F5E" w:rsidP="00415F5E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ind w:left="176"/>
              <w:rPr>
                <w:rFonts w:eastAsiaTheme="minorHAnsi"/>
                <w:sz w:val="28"/>
                <w:szCs w:val="28"/>
                <w:lang w:eastAsia="en-US"/>
              </w:rPr>
            </w:pPr>
            <w:r w:rsidRPr="00415F5E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правительства Воронежской области</w:t>
            </w:r>
          </w:p>
          <w:p w:rsidR="00415F5E" w:rsidRPr="00D90A2F" w:rsidRDefault="00415F5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Pr="00A06BFC">
              <w:rPr>
                <w:sz w:val="28"/>
              </w:rPr>
              <w:t>2</w:t>
            </w:r>
            <w:r w:rsidRPr="00D90A2F">
              <w:rPr>
                <w:sz w:val="28"/>
              </w:rPr>
              <w:t xml:space="preserve"> г.</w:t>
            </w: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Pr="00415F5E" w:rsidRDefault="00415F5E" w:rsidP="00415F5E">
            <w:pPr>
              <w:ind w:left="176"/>
              <w:rPr>
                <w:rFonts w:eastAsia="Calibri"/>
                <w:sz w:val="28"/>
                <w:szCs w:val="28"/>
              </w:rPr>
            </w:pP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Руководитель департамента имущественных и земельных отношений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="00A557EA" w:rsidRPr="00A06BFC">
              <w:rPr>
                <w:sz w:val="28"/>
              </w:rPr>
              <w:t>2</w:t>
            </w:r>
            <w:r w:rsidRPr="00D90A2F">
              <w:rPr>
                <w:sz w:val="28"/>
              </w:rPr>
              <w:t xml:space="preserve"> г.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Руководитель правового управления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правительства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</w:t>
            </w:r>
            <w:r w:rsidR="00A4056D">
              <w:rPr>
                <w:sz w:val="28"/>
              </w:rPr>
              <w:t>_</w:t>
            </w:r>
            <w:r w:rsidRPr="00D90A2F">
              <w:rPr>
                <w:sz w:val="28"/>
              </w:rPr>
              <w:t>_»___________________ 202</w:t>
            </w:r>
            <w:r w:rsidR="00A557EA" w:rsidRPr="00A06BFC">
              <w:rPr>
                <w:sz w:val="28"/>
              </w:rPr>
              <w:t>2</w:t>
            </w:r>
            <w:r w:rsidRPr="00D90A2F">
              <w:rPr>
                <w:sz w:val="28"/>
              </w:rPr>
              <w:t xml:space="preserve"> г.</w:t>
            </w:r>
          </w:p>
          <w:p w:rsidR="00704A1E" w:rsidRPr="003536F8" w:rsidRDefault="00704A1E" w:rsidP="00415F5E">
            <w:pPr>
              <w:ind w:left="176"/>
            </w:pPr>
          </w:p>
          <w:p w:rsidR="00704A1E" w:rsidRDefault="00704A1E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384A7F" w:rsidRPr="00415F5E" w:rsidRDefault="00671FFF" w:rsidP="00415F5E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r w:rsidR="00384A7F" w:rsidRPr="00415F5E">
              <w:rPr>
                <w:sz w:val="20"/>
                <w:szCs w:val="20"/>
              </w:rPr>
              <w:t xml:space="preserve"> отдела корпоративного развития и работы с областными залогами </w:t>
            </w:r>
          </w:p>
          <w:p w:rsidR="00384A7F" w:rsidRPr="00415F5E" w:rsidRDefault="00384A7F" w:rsidP="00415F5E">
            <w:pPr>
              <w:ind w:left="176"/>
              <w:rPr>
                <w:sz w:val="20"/>
                <w:szCs w:val="20"/>
              </w:rPr>
            </w:pPr>
            <w:r w:rsidRPr="00415F5E">
              <w:rPr>
                <w:sz w:val="20"/>
                <w:szCs w:val="20"/>
              </w:rPr>
              <w:t xml:space="preserve">департамента </w:t>
            </w:r>
            <w:proofErr w:type="gramStart"/>
            <w:r w:rsidRPr="00415F5E">
              <w:rPr>
                <w:sz w:val="20"/>
                <w:szCs w:val="20"/>
              </w:rPr>
              <w:t>имущественных</w:t>
            </w:r>
            <w:proofErr w:type="gramEnd"/>
            <w:r w:rsidRPr="00415F5E">
              <w:rPr>
                <w:sz w:val="20"/>
                <w:szCs w:val="20"/>
              </w:rPr>
              <w:t xml:space="preserve"> и земельных </w:t>
            </w:r>
          </w:p>
          <w:p w:rsidR="00384A7F" w:rsidRPr="00415F5E" w:rsidRDefault="00384A7F" w:rsidP="00415F5E">
            <w:pPr>
              <w:ind w:left="176"/>
              <w:rPr>
                <w:sz w:val="20"/>
                <w:szCs w:val="20"/>
              </w:rPr>
            </w:pPr>
            <w:r w:rsidRPr="00415F5E">
              <w:rPr>
                <w:sz w:val="20"/>
                <w:szCs w:val="20"/>
              </w:rPr>
              <w:t>отношений Воронежской области</w:t>
            </w:r>
          </w:p>
          <w:p w:rsidR="00384A7F" w:rsidRPr="003536F8" w:rsidRDefault="00384A7F" w:rsidP="00415F5E">
            <w:pPr>
              <w:ind w:left="176"/>
              <w:rPr>
                <w:sz w:val="20"/>
                <w:szCs w:val="20"/>
              </w:rPr>
            </w:pPr>
          </w:p>
          <w:p w:rsidR="00384A7F" w:rsidRDefault="00384A7F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_______________ </w:t>
            </w:r>
            <w:r w:rsidR="00E9288D">
              <w:rPr>
                <w:rFonts w:eastAsia="Calibri"/>
                <w:sz w:val="20"/>
                <w:szCs w:val="20"/>
                <w:lang w:eastAsia="en-US"/>
              </w:rPr>
              <w:t>М.</w:t>
            </w:r>
            <w:r w:rsidR="00671FF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E9288D">
              <w:rPr>
                <w:rFonts w:eastAsia="Calibri"/>
                <w:sz w:val="20"/>
                <w:szCs w:val="20"/>
                <w:lang w:eastAsia="en-US"/>
              </w:rPr>
              <w:t xml:space="preserve">.  </w:t>
            </w:r>
            <w:r w:rsidR="00671FFF">
              <w:rPr>
                <w:rFonts w:eastAsia="Calibri"/>
                <w:sz w:val="20"/>
                <w:szCs w:val="20"/>
                <w:lang w:eastAsia="en-US"/>
              </w:rPr>
              <w:t xml:space="preserve"> Глухова</w:t>
            </w:r>
          </w:p>
          <w:p w:rsidR="00384A7F" w:rsidRDefault="00384A7F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 202</w:t>
            </w:r>
            <w:r w:rsidR="00A557E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г. </w:t>
            </w:r>
          </w:p>
          <w:p w:rsidR="00704A1E" w:rsidRPr="003536F8" w:rsidRDefault="00384A7F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212-73-</w:t>
            </w:r>
            <w:r w:rsidR="00E01E3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center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center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В.А.</w:t>
            </w:r>
            <w:r w:rsidRPr="00D90A2F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Шабалатов</w:t>
            </w:r>
            <w:proofErr w:type="spellEnd"/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К.Ю. Кузнецов</w:t>
            </w: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 w:rsidRPr="00D90A2F">
              <w:rPr>
                <w:rFonts w:eastAsia="Calibri"/>
                <w:sz w:val="28"/>
                <w:lang w:eastAsia="en-US"/>
              </w:rPr>
              <w:t>С.В. Юсупов</w:t>
            </w: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Pr="00D90A2F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DA7099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С.М. Бекетова</w:t>
            </w: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E01E3A" w:rsidRDefault="00E01E3A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D78F6" w:rsidRDefault="00DD78F6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D78F6" w:rsidRDefault="00DD78F6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77C5B" w:rsidRPr="008A7A98" w:rsidRDefault="00F77C5B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4A1E" w:rsidRDefault="00665DD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Начальник</w:t>
            </w:r>
            <w:r w:rsidR="00704A1E">
              <w:rPr>
                <w:rFonts w:eastAsia="Calibri"/>
                <w:sz w:val="20"/>
                <w:szCs w:val="20"/>
                <w:lang w:eastAsia="en-US"/>
              </w:rPr>
              <w:t xml:space="preserve"> отдела правового обеспечения департамента </w:t>
            </w:r>
            <w:proofErr w:type="gramStart"/>
            <w:r w:rsidR="00704A1E">
              <w:rPr>
                <w:rFonts w:eastAsia="Calibri"/>
                <w:sz w:val="20"/>
                <w:szCs w:val="20"/>
                <w:lang w:eastAsia="en-US"/>
              </w:rPr>
              <w:t>имущественных</w:t>
            </w:r>
            <w:proofErr w:type="gramEnd"/>
            <w:r w:rsidR="00704A1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 земельных отношений Воронежской  области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4A1E" w:rsidRDefault="00704A1E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  <w:r w:rsidR="00665DDE">
              <w:rPr>
                <w:rFonts w:eastAsia="Calibri"/>
                <w:sz w:val="20"/>
                <w:szCs w:val="20"/>
                <w:lang w:eastAsia="en-US"/>
              </w:rPr>
              <w:t xml:space="preserve"> С.В. Трофимов</w:t>
            </w:r>
            <w:r w:rsidR="00E01E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04A1E" w:rsidRDefault="00704A1E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</w:t>
            </w:r>
            <w:r w:rsidR="00A4056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 202</w:t>
            </w:r>
            <w:r w:rsidR="00A557E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г. </w:t>
            </w:r>
          </w:p>
          <w:p w:rsidR="00704A1E" w:rsidRPr="000C6449" w:rsidRDefault="00704A1E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212-73-</w:t>
            </w:r>
            <w:r w:rsidR="00665DDE">
              <w:rPr>
                <w:sz w:val="20"/>
                <w:szCs w:val="20"/>
              </w:rPr>
              <w:t>37</w:t>
            </w:r>
          </w:p>
        </w:tc>
      </w:tr>
    </w:tbl>
    <w:p w:rsidR="00A73F91" w:rsidRDefault="00A73F91"/>
    <w:sectPr w:rsidR="00A73F91" w:rsidSect="00643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8D" w:rsidRDefault="00C7278D" w:rsidP="00D9768C">
      <w:r>
        <w:separator/>
      </w:r>
    </w:p>
  </w:endnote>
  <w:endnote w:type="continuationSeparator" w:id="0">
    <w:p w:rsidR="00C7278D" w:rsidRDefault="00C7278D" w:rsidP="00D97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8D" w:rsidRDefault="00C727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8D" w:rsidRDefault="00C727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8D" w:rsidRDefault="00C727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8D" w:rsidRDefault="00C7278D" w:rsidP="00D9768C">
      <w:r>
        <w:separator/>
      </w:r>
    </w:p>
  </w:footnote>
  <w:footnote w:type="continuationSeparator" w:id="0">
    <w:p w:rsidR="00C7278D" w:rsidRDefault="00C7278D" w:rsidP="00D97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8D" w:rsidRDefault="00C727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1135"/>
      <w:docPartObj>
        <w:docPartGallery w:val="Page Numbers (Top of Page)"/>
        <w:docPartUnique/>
      </w:docPartObj>
    </w:sdtPr>
    <w:sdtContent>
      <w:p w:rsidR="00C7278D" w:rsidRDefault="00C7278D">
        <w:pPr>
          <w:pStyle w:val="a8"/>
          <w:jc w:val="center"/>
        </w:pPr>
        <w:fldSimple w:instr=" PAGE   \* MERGEFORMAT ">
          <w:r w:rsidR="008F3345">
            <w:rPr>
              <w:noProof/>
            </w:rPr>
            <w:t>7</w:t>
          </w:r>
        </w:fldSimple>
      </w:p>
    </w:sdtContent>
  </w:sdt>
  <w:p w:rsidR="00C7278D" w:rsidRDefault="00C727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8D" w:rsidRDefault="00C7278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A1E"/>
    <w:rsid w:val="000066C8"/>
    <w:rsid w:val="000115C3"/>
    <w:rsid w:val="00026690"/>
    <w:rsid w:val="00073BFD"/>
    <w:rsid w:val="00077E6C"/>
    <w:rsid w:val="000830AC"/>
    <w:rsid w:val="000C17EB"/>
    <w:rsid w:val="000E3F42"/>
    <w:rsid w:val="000F3BAC"/>
    <w:rsid w:val="001011AE"/>
    <w:rsid w:val="0010669B"/>
    <w:rsid w:val="00122690"/>
    <w:rsid w:val="00146242"/>
    <w:rsid w:val="00163034"/>
    <w:rsid w:val="00173E0D"/>
    <w:rsid w:val="001C1AF5"/>
    <w:rsid w:val="001D0581"/>
    <w:rsid w:val="001E636B"/>
    <w:rsid w:val="002532E8"/>
    <w:rsid w:val="0027022D"/>
    <w:rsid w:val="00277378"/>
    <w:rsid w:val="002D1F61"/>
    <w:rsid w:val="002D69D3"/>
    <w:rsid w:val="002E748C"/>
    <w:rsid w:val="002E79E8"/>
    <w:rsid w:val="003102FC"/>
    <w:rsid w:val="00317A52"/>
    <w:rsid w:val="003221F6"/>
    <w:rsid w:val="00340269"/>
    <w:rsid w:val="00346C89"/>
    <w:rsid w:val="00384A7F"/>
    <w:rsid w:val="003851A6"/>
    <w:rsid w:val="003859C7"/>
    <w:rsid w:val="003A1301"/>
    <w:rsid w:val="00412C1D"/>
    <w:rsid w:val="00415F5E"/>
    <w:rsid w:val="00440A6C"/>
    <w:rsid w:val="00473DD3"/>
    <w:rsid w:val="00494F08"/>
    <w:rsid w:val="004A0A91"/>
    <w:rsid w:val="004B46AA"/>
    <w:rsid w:val="0051563E"/>
    <w:rsid w:val="0053755F"/>
    <w:rsid w:val="0054435C"/>
    <w:rsid w:val="00566BF2"/>
    <w:rsid w:val="006330E3"/>
    <w:rsid w:val="00633E9E"/>
    <w:rsid w:val="0064309B"/>
    <w:rsid w:val="00656B66"/>
    <w:rsid w:val="00665DDE"/>
    <w:rsid w:val="00671FFF"/>
    <w:rsid w:val="00673C58"/>
    <w:rsid w:val="006A5D33"/>
    <w:rsid w:val="006C7BD6"/>
    <w:rsid w:val="00704A1E"/>
    <w:rsid w:val="007277CB"/>
    <w:rsid w:val="00743823"/>
    <w:rsid w:val="0076570A"/>
    <w:rsid w:val="00774F16"/>
    <w:rsid w:val="007A43FC"/>
    <w:rsid w:val="007A5D2D"/>
    <w:rsid w:val="007E4640"/>
    <w:rsid w:val="008059C7"/>
    <w:rsid w:val="00822EC3"/>
    <w:rsid w:val="00834060"/>
    <w:rsid w:val="00842C61"/>
    <w:rsid w:val="00874C75"/>
    <w:rsid w:val="00887E40"/>
    <w:rsid w:val="008A7A98"/>
    <w:rsid w:val="008B3FE5"/>
    <w:rsid w:val="008E4143"/>
    <w:rsid w:val="008F2FBC"/>
    <w:rsid w:val="008F3345"/>
    <w:rsid w:val="008F61E0"/>
    <w:rsid w:val="00926128"/>
    <w:rsid w:val="00931DC4"/>
    <w:rsid w:val="00941FD6"/>
    <w:rsid w:val="009431C1"/>
    <w:rsid w:val="00943758"/>
    <w:rsid w:val="0095108B"/>
    <w:rsid w:val="00993035"/>
    <w:rsid w:val="009A4964"/>
    <w:rsid w:val="009D5C57"/>
    <w:rsid w:val="00A06BFC"/>
    <w:rsid w:val="00A30D09"/>
    <w:rsid w:val="00A4056D"/>
    <w:rsid w:val="00A557EA"/>
    <w:rsid w:val="00A60707"/>
    <w:rsid w:val="00A73F91"/>
    <w:rsid w:val="00A90519"/>
    <w:rsid w:val="00AA62F6"/>
    <w:rsid w:val="00AC09A9"/>
    <w:rsid w:val="00AF3170"/>
    <w:rsid w:val="00B1306C"/>
    <w:rsid w:val="00B160B0"/>
    <w:rsid w:val="00B30953"/>
    <w:rsid w:val="00B337EC"/>
    <w:rsid w:val="00B361B8"/>
    <w:rsid w:val="00B46B3D"/>
    <w:rsid w:val="00B76259"/>
    <w:rsid w:val="00B769FE"/>
    <w:rsid w:val="00BD6113"/>
    <w:rsid w:val="00BF6BA0"/>
    <w:rsid w:val="00C3085A"/>
    <w:rsid w:val="00C7187D"/>
    <w:rsid w:val="00C7278D"/>
    <w:rsid w:val="00C813B6"/>
    <w:rsid w:val="00CA619F"/>
    <w:rsid w:val="00CC3195"/>
    <w:rsid w:val="00CD41B4"/>
    <w:rsid w:val="00CF4B7D"/>
    <w:rsid w:val="00D102ED"/>
    <w:rsid w:val="00D14049"/>
    <w:rsid w:val="00D25631"/>
    <w:rsid w:val="00D5604E"/>
    <w:rsid w:val="00D623A9"/>
    <w:rsid w:val="00D6246C"/>
    <w:rsid w:val="00D66893"/>
    <w:rsid w:val="00D9768C"/>
    <w:rsid w:val="00DA7099"/>
    <w:rsid w:val="00DB052F"/>
    <w:rsid w:val="00DC007A"/>
    <w:rsid w:val="00DD78F6"/>
    <w:rsid w:val="00DE1E8E"/>
    <w:rsid w:val="00E01E3A"/>
    <w:rsid w:val="00E12EE0"/>
    <w:rsid w:val="00E15DA7"/>
    <w:rsid w:val="00E25F26"/>
    <w:rsid w:val="00E27488"/>
    <w:rsid w:val="00E4557D"/>
    <w:rsid w:val="00E77FC3"/>
    <w:rsid w:val="00E9288D"/>
    <w:rsid w:val="00F43D7A"/>
    <w:rsid w:val="00F77C5B"/>
    <w:rsid w:val="00FF5540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4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04A1E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04A1E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rsid w:val="00704A1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Должность"/>
    <w:basedOn w:val="8"/>
    <w:link w:val="a6"/>
    <w:rsid w:val="00993035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6">
    <w:name w:val="Должность Знак"/>
    <w:basedOn w:val="a0"/>
    <w:link w:val="a5"/>
    <w:rsid w:val="00993035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930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65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76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976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3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3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2A8E3A69DA6386D9AF9E33599E438A4C0CEA30654FE84CFEBB1DAD328E2794E49B815EC26B56F23335C270587310988622F607278A16E639C35DE1H9X0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E14DC-C681-4AB6-84BE-89CE098A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TereshchukAA</dc:creator>
  <cp:lastModifiedBy>alexandrovanv</cp:lastModifiedBy>
  <cp:revision>12</cp:revision>
  <cp:lastPrinted>2022-06-15T08:25:00Z</cp:lastPrinted>
  <dcterms:created xsi:type="dcterms:W3CDTF">2022-06-03T13:22:00Z</dcterms:created>
  <dcterms:modified xsi:type="dcterms:W3CDTF">2022-06-15T09:22:00Z</dcterms:modified>
</cp:coreProperties>
</file>