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F2" w:rsidRDefault="0094457A" w:rsidP="00646972">
      <w:pPr>
        <w:pStyle w:val="4"/>
        <w:spacing w:before="0" w:after="0"/>
        <w:jc w:val="center"/>
        <w:rPr>
          <w:spacing w:val="30"/>
        </w:rPr>
      </w:pPr>
      <w:r w:rsidRPr="0094457A">
        <w:rPr>
          <w:noProof/>
          <w:spacing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-274320</wp:posOffset>
            </wp:positionV>
            <wp:extent cx="634365" cy="611505"/>
            <wp:effectExtent l="0" t="0" r="0" b="0"/>
            <wp:wrapNone/>
            <wp:docPr id="3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C7B" w:rsidRPr="00BC5DFC" w:rsidRDefault="00D14C7B" w:rsidP="00646972">
      <w:pPr>
        <w:pStyle w:val="4"/>
        <w:spacing w:before="0" w:after="0"/>
        <w:jc w:val="center"/>
        <w:rPr>
          <w:spacing w:val="30"/>
        </w:rPr>
      </w:pPr>
    </w:p>
    <w:p w:rsidR="00C07770" w:rsidRDefault="00946B6B" w:rsidP="00646972">
      <w:pPr>
        <w:pStyle w:val="4"/>
        <w:spacing w:before="0" w:after="0"/>
        <w:jc w:val="center"/>
        <w:rPr>
          <w:spacing w:val="30"/>
        </w:rPr>
      </w:pPr>
      <w:r>
        <w:rPr>
          <w:spacing w:val="30"/>
        </w:rPr>
        <w:t>ДЕПАРТАМЕНТ</w:t>
      </w:r>
      <w:r w:rsidR="00D14C7B" w:rsidRPr="00BC5DFC">
        <w:rPr>
          <w:spacing w:val="30"/>
        </w:rPr>
        <w:t xml:space="preserve"> </w:t>
      </w:r>
    </w:p>
    <w:p w:rsidR="00946B6B" w:rsidRDefault="00C07770" w:rsidP="00646972">
      <w:pPr>
        <w:pStyle w:val="4"/>
        <w:spacing w:before="0" w:after="0"/>
        <w:jc w:val="center"/>
        <w:rPr>
          <w:spacing w:val="30"/>
        </w:rPr>
      </w:pPr>
      <w:r>
        <w:rPr>
          <w:spacing w:val="30"/>
        </w:rPr>
        <w:t>ИМУЩЕСТВЕННЫХ И ЗЕМЕЛЬНЫХ ОТНОШЕНИЙ</w:t>
      </w:r>
      <w:r w:rsidR="00D14C7B" w:rsidRPr="00BC5DFC">
        <w:rPr>
          <w:spacing w:val="30"/>
        </w:rPr>
        <w:t xml:space="preserve"> </w:t>
      </w:r>
    </w:p>
    <w:p w:rsidR="006450DC" w:rsidRPr="00BC5DFC" w:rsidRDefault="00D14C7B" w:rsidP="00646972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5DFC" w:rsidRPr="00BC5DFC" w:rsidRDefault="00BC5DFC" w:rsidP="00BC5DFC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6450DC" w:rsidRPr="00BC5DFC" w:rsidRDefault="00D14C7B" w:rsidP="00B2422B">
      <w:pPr>
        <w:pStyle w:val="a3"/>
        <w:tabs>
          <w:tab w:val="left" w:pos="2910"/>
          <w:tab w:val="left" w:pos="3090"/>
          <w:tab w:val="center" w:pos="5102"/>
        </w:tabs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450DC" w:rsidRPr="00BC5DFC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6450DC" w:rsidRPr="00D14C7B" w:rsidRDefault="0094457A" w:rsidP="00FE50EE">
      <w:pPr>
        <w:pStyle w:val="a3"/>
        <w:tabs>
          <w:tab w:val="left" w:pos="6930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«___»</w:t>
      </w:r>
      <w:r w:rsidR="008C2EB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_________ _____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</w:t>
      </w:r>
      <w:r w:rsidR="00FE50EE">
        <w:rPr>
          <w:rFonts w:ascii="Times New Roman" w:hAnsi="Times New Roman"/>
          <w:szCs w:val="28"/>
        </w:rPr>
        <w:tab/>
      </w:r>
      <w:r w:rsidR="00CE6774">
        <w:rPr>
          <w:rFonts w:ascii="Times New Roman" w:hAnsi="Times New Roman"/>
          <w:szCs w:val="28"/>
        </w:rPr>
        <w:t xml:space="preserve">            </w:t>
      </w:r>
      <w:r w:rsidR="00FE50EE">
        <w:rPr>
          <w:rFonts w:ascii="Times New Roman" w:hAnsi="Times New Roman"/>
          <w:szCs w:val="28"/>
        </w:rPr>
        <w:t>№</w:t>
      </w:r>
    </w:p>
    <w:p w:rsidR="00D14C7B" w:rsidRPr="00D14C7B" w:rsidRDefault="006450DC" w:rsidP="006450DC">
      <w:pPr>
        <w:pStyle w:val="a3"/>
        <w:tabs>
          <w:tab w:val="left" w:pos="1418"/>
        </w:tabs>
        <w:spacing w:before="60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ab/>
      </w:r>
    </w:p>
    <w:p w:rsidR="006450DC" w:rsidRPr="00900A43" w:rsidRDefault="006450DC" w:rsidP="00F210E3">
      <w:pPr>
        <w:pStyle w:val="a3"/>
        <w:spacing w:before="60" w:line="360" w:lineRule="auto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 xml:space="preserve"> Воронеж</w:t>
      </w:r>
    </w:p>
    <w:p w:rsidR="00097857" w:rsidRDefault="00097857" w:rsidP="00F210E3">
      <w:pPr>
        <w:spacing w:line="360" w:lineRule="auto"/>
        <w:ind w:left="-57" w:right="5151"/>
      </w:pPr>
    </w:p>
    <w:p w:rsidR="00BB417C" w:rsidRPr="00BB417C" w:rsidRDefault="00BB417C" w:rsidP="00BB417C">
      <w:pPr>
        <w:pStyle w:val="af1"/>
        <w:jc w:val="center"/>
        <w:rPr>
          <w:b/>
          <w:bCs/>
          <w:sz w:val="28"/>
          <w:szCs w:val="28"/>
        </w:rPr>
      </w:pPr>
      <w:r w:rsidRPr="00BB417C">
        <w:rPr>
          <w:b/>
          <w:bCs/>
          <w:sz w:val="28"/>
          <w:szCs w:val="28"/>
        </w:rPr>
        <w:t>О</w:t>
      </w:r>
      <w:r w:rsidR="007F3C67">
        <w:rPr>
          <w:b/>
          <w:bCs/>
          <w:sz w:val="28"/>
          <w:szCs w:val="28"/>
        </w:rPr>
        <w:t xml:space="preserve"> </w:t>
      </w:r>
      <w:r w:rsidRPr="00BB417C">
        <w:rPr>
          <w:b/>
          <w:bCs/>
          <w:sz w:val="28"/>
          <w:szCs w:val="28"/>
        </w:rPr>
        <w:t>порядк</w:t>
      </w:r>
      <w:r w:rsidR="007F3C67">
        <w:rPr>
          <w:b/>
          <w:bCs/>
          <w:sz w:val="28"/>
          <w:szCs w:val="28"/>
        </w:rPr>
        <w:t>е</w:t>
      </w:r>
      <w:r w:rsidRPr="00BB417C">
        <w:rPr>
          <w:b/>
          <w:bCs/>
          <w:sz w:val="28"/>
          <w:szCs w:val="28"/>
        </w:rPr>
        <w:t xml:space="preserve"> создания комиссии по рассмотрению споров о результатах определения кадастровой стоимости на территории </w:t>
      </w:r>
      <w:r>
        <w:rPr>
          <w:b/>
          <w:bCs/>
          <w:sz w:val="28"/>
          <w:szCs w:val="28"/>
        </w:rPr>
        <w:t>Воронежской</w:t>
      </w:r>
      <w:r w:rsidRPr="00BB417C">
        <w:rPr>
          <w:b/>
          <w:bCs/>
          <w:sz w:val="28"/>
          <w:szCs w:val="28"/>
        </w:rPr>
        <w:t xml:space="preserve"> области</w:t>
      </w:r>
    </w:p>
    <w:p w:rsidR="00E7505D" w:rsidRPr="00BB417C" w:rsidRDefault="00E7505D" w:rsidP="00BB417C">
      <w:pPr>
        <w:pStyle w:val="af1"/>
        <w:jc w:val="center"/>
        <w:rPr>
          <w:b/>
          <w:bCs/>
          <w:sz w:val="32"/>
          <w:szCs w:val="32"/>
        </w:rPr>
      </w:pPr>
    </w:p>
    <w:p w:rsidR="00EC0365" w:rsidRDefault="00EC0365" w:rsidP="00B65D09">
      <w:pPr>
        <w:widowControl w:val="0"/>
        <w:suppressAutoHyphens/>
        <w:autoSpaceDN w:val="0"/>
        <w:spacing w:line="276" w:lineRule="auto"/>
        <w:jc w:val="center"/>
        <w:rPr>
          <w:b/>
          <w:sz w:val="28"/>
          <w:szCs w:val="28"/>
        </w:rPr>
      </w:pPr>
    </w:p>
    <w:p w:rsidR="003E183B" w:rsidRDefault="008C6F6A" w:rsidP="00910E90">
      <w:pPr>
        <w:spacing w:line="360" w:lineRule="auto"/>
        <w:ind w:firstLine="706"/>
        <w:jc w:val="both"/>
        <w:rPr>
          <w:sz w:val="32"/>
          <w:szCs w:val="32"/>
        </w:rPr>
      </w:pPr>
      <w:r w:rsidRPr="008C6F6A">
        <w:rPr>
          <w:sz w:val="28"/>
          <w:szCs w:val="28"/>
        </w:rPr>
        <w:t xml:space="preserve">В соответствии с Федеральным законом от 3 июля 2016 года № 237-ФЗ «О государственной кадастровой оценке», постановлением </w:t>
      </w:r>
      <w:r w:rsidR="00EC1CD6">
        <w:rPr>
          <w:sz w:val="28"/>
          <w:szCs w:val="28"/>
        </w:rPr>
        <w:t>п</w:t>
      </w:r>
      <w:r w:rsidRPr="008C6F6A">
        <w:rPr>
          <w:sz w:val="28"/>
          <w:szCs w:val="28"/>
        </w:rPr>
        <w:t xml:space="preserve">равительства Воронежской области от 08.05.2009 № 365 </w:t>
      </w:r>
      <w:bookmarkStart w:id="0" w:name="_Hlk57110878"/>
      <w:r w:rsidRPr="008C6F6A">
        <w:rPr>
          <w:sz w:val="28"/>
          <w:szCs w:val="28"/>
        </w:rPr>
        <w:t xml:space="preserve"> </w:t>
      </w:r>
      <w:bookmarkEnd w:id="0"/>
      <w:r w:rsidRPr="008C6F6A">
        <w:rPr>
          <w:sz w:val="28"/>
          <w:szCs w:val="28"/>
        </w:rPr>
        <w:t>«Об утверждении Положения о департаменте имущественных и земельных отношений Воронежской области»</w:t>
      </w:r>
      <w:r w:rsidR="00910E90">
        <w:rPr>
          <w:sz w:val="32"/>
          <w:szCs w:val="32"/>
        </w:rPr>
        <w:t xml:space="preserve"> </w:t>
      </w:r>
    </w:p>
    <w:p w:rsidR="00B65D09" w:rsidRPr="00910E90" w:rsidRDefault="00F21E26" w:rsidP="00295489">
      <w:pPr>
        <w:spacing w:line="360" w:lineRule="auto"/>
        <w:jc w:val="both"/>
        <w:rPr>
          <w:sz w:val="32"/>
          <w:szCs w:val="32"/>
        </w:rPr>
      </w:pPr>
      <w:proofErr w:type="gramStart"/>
      <w:r w:rsidRPr="00C07770">
        <w:rPr>
          <w:sz w:val="28"/>
          <w:szCs w:val="28"/>
        </w:rPr>
        <w:t>п</w:t>
      </w:r>
      <w:proofErr w:type="gramEnd"/>
      <w:r w:rsidRPr="00C07770">
        <w:rPr>
          <w:sz w:val="28"/>
          <w:szCs w:val="28"/>
        </w:rPr>
        <w:t xml:space="preserve"> р и к а з ы в а ю:</w:t>
      </w:r>
      <w:r w:rsidR="00B65D09" w:rsidRPr="00C07770">
        <w:rPr>
          <w:sz w:val="28"/>
          <w:szCs w:val="28"/>
        </w:rPr>
        <w:t xml:space="preserve"> </w:t>
      </w:r>
    </w:p>
    <w:p w:rsidR="00613186" w:rsidRPr="00731CDD" w:rsidRDefault="0042410E" w:rsidP="00731CDD">
      <w:pPr>
        <w:pStyle w:val="af1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186">
        <w:rPr>
          <w:sz w:val="28"/>
          <w:szCs w:val="28"/>
        </w:rPr>
        <w:t>Утвердить</w:t>
      </w:r>
      <w:r w:rsidR="00731CDD">
        <w:rPr>
          <w:sz w:val="28"/>
          <w:szCs w:val="28"/>
        </w:rPr>
        <w:t xml:space="preserve"> </w:t>
      </w:r>
      <w:r w:rsidR="00613186" w:rsidRPr="00731CDD">
        <w:rPr>
          <w:color w:val="000000"/>
          <w:sz w:val="28"/>
          <w:szCs w:val="28"/>
        </w:rPr>
        <w:t>порядок создания комиссии по рассмотрению споров о результатах определения кадастровой стоимости на территории Воронежской области</w:t>
      </w:r>
      <w:r w:rsidR="00731CDD">
        <w:rPr>
          <w:color w:val="000000"/>
          <w:sz w:val="28"/>
          <w:szCs w:val="28"/>
        </w:rPr>
        <w:t>.</w:t>
      </w:r>
    </w:p>
    <w:p w:rsidR="00DD23E8" w:rsidRPr="00CE6774" w:rsidRDefault="00BE55F3" w:rsidP="00CE6774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3E8" w:rsidRPr="00CE6774">
        <w:rPr>
          <w:sz w:val="28"/>
          <w:szCs w:val="28"/>
        </w:rPr>
        <w:t xml:space="preserve">. Отделу </w:t>
      </w:r>
      <w:r w:rsidR="00B37011" w:rsidRPr="00CE6774">
        <w:rPr>
          <w:color w:val="000000" w:themeColor="text1"/>
          <w:sz w:val="28"/>
          <w:szCs w:val="28"/>
        </w:rPr>
        <w:t>программного управления, анализа и мониторинга</w:t>
      </w:r>
      <w:r w:rsidR="0097412B">
        <w:rPr>
          <w:color w:val="000000" w:themeColor="text1"/>
          <w:sz w:val="28"/>
          <w:szCs w:val="28"/>
        </w:rPr>
        <w:t xml:space="preserve"> </w:t>
      </w:r>
      <w:proofErr w:type="gramStart"/>
      <w:r w:rsidR="0097412B">
        <w:rPr>
          <w:color w:val="000000" w:themeColor="text1"/>
          <w:sz w:val="28"/>
          <w:szCs w:val="28"/>
        </w:rPr>
        <w:t>департамента</w:t>
      </w:r>
      <w:proofErr w:type="gramEnd"/>
      <w:r w:rsidR="0097412B">
        <w:rPr>
          <w:color w:val="000000" w:themeColor="text1"/>
          <w:sz w:val="28"/>
          <w:szCs w:val="28"/>
        </w:rPr>
        <w:t xml:space="preserve"> имущественных и земельных отношений Воронежской области (далее – департамент)</w:t>
      </w:r>
      <w:r w:rsidR="00DD23E8" w:rsidRPr="00CE6774">
        <w:rPr>
          <w:sz w:val="28"/>
          <w:szCs w:val="28"/>
        </w:rPr>
        <w:t xml:space="preserve"> (Ишутин) обеспечить размещение настоящего приказа </w:t>
      </w:r>
      <w:r w:rsidR="00E55DF1">
        <w:rPr>
          <w:sz w:val="28"/>
          <w:szCs w:val="28"/>
        </w:rPr>
        <w:t xml:space="preserve">на официальном сайте департамента </w:t>
      </w:r>
      <w:r w:rsidR="004A459F">
        <w:rPr>
          <w:sz w:val="28"/>
          <w:szCs w:val="28"/>
        </w:rPr>
        <w:t xml:space="preserve">в информационно-телекоммуникационной </w:t>
      </w:r>
      <w:r w:rsidR="002076FC">
        <w:rPr>
          <w:sz w:val="28"/>
          <w:szCs w:val="28"/>
        </w:rPr>
        <w:t>сети «Интернет»</w:t>
      </w:r>
      <w:r w:rsidR="00E55DF1">
        <w:rPr>
          <w:sz w:val="28"/>
          <w:szCs w:val="28"/>
        </w:rPr>
        <w:t>.</w:t>
      </w:r>
      <w:r w:rsidR="00EF7FA4">
        <w:rPr>
          <w:sz w:val="28"/>
          <w:szCs w:val="28"/>
        </w:rPr>
        <w:t xml:space="preserve"> </w:t>
      </w:r>
    </w:p>
    <w:p w:rsidR="00DD23E8" w:rsidRPr="00CE6774" w:rsidRDefault="00BE55F3" w:rsidP="00CE6774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23E8" w:rsidRPr="00CE6774">
        <w:rPr>
          <w:sz w:val="28"/>
          <w:szCs w:val="28"/>
        </w:rPr>
        <w:t xml:space="preserve">. Отделу </w:t>
      </w:r>
      <w:r w:rsidR="001A1092" w:rsidRPr="00CE6774">
        <w:rPr>
          <w:color w:val="000000" w:themeColor="text1"/>
          <w:sz w:val="28"/>
          <w:szCs w:val="28"/>
        </w:rPr>
        <w:t xml:space="preserve">контроля, документационного обеспечения </w:t>
      </w:r>
      <w:r w:rsidR="001A1092" w:rsidRPr="00CE6774">
        <w:rPr>
          <w:color w:val="000000" w:themeColor="text1"/>
          <w:sz w:val="28"/>
          <w:szCs w:val="28"/>
        </w:rPr>
        <w:br/>
        <w:t>и организации работы с обращениями граждан</w:t>
      </w:r>
      <w:r w:rsidR="001A1092" w:rsidRPr="00CE6774">
        <w:rPr>
          <w:sz w:val="28"/>
          <w:szCs w:val="28"/>
        </w:rPr>
        <w:t xml:space="preserve"> </w:t>
      </w:r>
      <w:r w:rsidR="004A459F">
        <w:rPr>
          <w:sz w:val="28"/>
          <w:szCs w:val="28"/>
        </w:rPr>
        <w:t xml:space="preserve">департамента </w:t>
      </w:r>
      <w:r w:rsidR="00DD23E8" w:rsidRPr="00CE6774">
        <w:rPr>
          <w:sz w:val="28"/>
          <w:szCs w:val="28"/>
        </w:rPr>
        <w:t xml:space="preserve">(Пантелеева) </w:t>
      </w:r>
      <w:r w:rsidR="00DD23E8" w:rsidRPr="00CE6774">
        <w:rPr>
          <w:sz w:val="28"/>
          <w:szCs w:val="28"/>
        </w:rPr>
        <w:lastRenderedPageBreak/>
        <w:t xml:space="preserve">обеспечить официальное опубликование настоящего приказа в информационной системе </w:t>
      </w:r>
      <w:r w:rsidR="002076FC">
        <w:rPr>
          <w:sz w:val="28"/>
          <w:szCs w:val="28"/>
        </w:rPr>
        <w:t>«</w:t>
      </w:r>
      <w:r w:rsidR="00DD23E8" w:rsidRPr="00CE6774">
        <w:rPr>
          <w:sz w:val="28"/>
          <w:szCs w:val="28"/>
        </w:rPr>
        <w:t>Портал Воронежской области в сети Интернет</w:t>
      </w:r>
      <w:r w:rsidR="002076FC">
        <w:rPr>
          <w:sz w:val="28"/>
          <w:szCs w:val="28"/>
        </w:rPr>
        <w:t>»</w:t>
      </w:r>
      <w:r w:rsidR="00DD23E8" w:rsidRPr="00CE6774">
        <w:rPr>
          <w:sz w:val="28"/>
          <w:szCs w:val="28"/>
        </w:rPr>
        <w:t>.</w:t>
      </w:r>
    </w:p>
    <w:p w:rsidR="0042410E" w:rsidRPr="00613186" w:rsidRDefault="00C41FE1" w:rsidP="00613186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7BE1" w:rsidRPr="00613186">
        <w:rPr>
          <w:sz w:val="28"/>
          <w:szCs w:val="28"/>
        </w:rPr>
        <w:t xml:space="preserve">. </w:t>
      </w:r>
      <w:proofErr w:type="gramStart"/>
      <w:r w:rsidR="002E0A97" w:rsidRPr="00613186">
        <w:rPr>
          <w:sz w:val="28"/>
          <w:szCs w:val="28"/>
        </w:rPr>
        <w:t>Контроль за</w:t>
      </w:r>
      <w:proofErr w:type="gramEnd"/>
      <w:r w:rsidR="002E0A97" w:rsidRPr="00613186">
        <w:rPr>
          <w:sz w:val="28"/>
          <w:szCs w:val="28"/>
        </w:rPr>
        <w:t xml:space="preserve"> </w:t>
      </w:r>
      <w:r w:rsidR="0028392B" w:rsidRPr="00613186">
        <w:rPr>
          <w:sz w:val="28"/>
          <w:szCs w:val="28"/>
        </w:rPr>
        <w:t xml:space="preserve">исполнением настоящего приказа </w:t>
      </w:r>
      <w:r w:rsidR="00092444">
        <w:rPr>
          <w:sz w:val="28"/>
          <w:szCs w:val="28"/>
        </w:rPr>
        <w:t>оставляю за собой.</w:t>
      </w:r>
    </w:p>
    <w:p w:rsidR="00B65D09" w:rsidRPr="00C07770" w:rsidRDefault="00B65D09" w:rsidP="00B65D09">
      <w:pPr>
        <w:spacing w:line="360" w:lineRule="auto"/>
        <w:rPr>
          <w:sz w:val="28"/>
          <w:szCs w:val="28"/>
        </w:rPr>
      </w:pPr>
    </w:p>
    <w:p w:rsidR="0042410E" w:rsidRDefault="0042410E" w:rsidP="00B65D09">
      <w:pPr>
        <w:spacing w:line="360" w:lineRule="auto"/>
        <w:rPr>
          <w:spacing w:val="10"/>
          <w:sz w:val="28"/>
          <w:szCs w:val="28"/>
        </w:rPr>
      </w:pPr>
    </w:p>
    <w:p w:rsidR="007A6860" w:rsidRPr="00F21E26" w:rsidRDefault="007A6860" w:rsidP="00B65D09">
      <w:pPr>
        <w:spacing w:line="360" w:lineRule="auto"/>
        <w:rPr>
          <w:spacing w:val="10"/>
          <w:sz w:val="28"/>
          <w:szCs w:val="28"/>
        </w:rPr>
      </w:pPr>
    </w:p>
    <w:p w:rsidR="00B65D09" w:rsidRPr="00F21E26" w:rsidRDefault="00C07770" w:rsidP="00B65D09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28392B" w:rsidRPr="00F21E26">
        <w:rPr>
          <w:rFonts w:eastAsia="Calibri"/>
          <w:sz w:val="28"/>
          <w:szCs w:val="28"/>
        </w:rPr>
        <w:t>уководител</w:t>
      </w:r>
      <w:r>
        <w:rPr>
          <w:rFonts w:eastAsia="Calibri"/>
          <w:sz w:val="28"/>
          <w:szCs w:val="28"/>
        </w:rPr>
        <w:t xml:space="preserve">ь </w:t>
      </w:r>
      <w:r w:rsidR="008A1ADD" w:rsidRPr="00F21E26">
        <w:rPr>
          <w:rFonts w:eastAsia="Calibri"/>
          <w:sz w:val="28"/>
          <w:szCs w:val="28"/>
        </w:rPr>
        <w:t>департамен</w:t>
      </w:r>
      <w:r w:rsidR="00BE1064" w:rsidRPr="00F21E26">
        <w:rPr>
          <w:rFonts w:eastAsia="Calibri"/>
          <w:sz w:val="28"/>
          <w:szCs w:val="28"/>
        </w:rPr>
        <w:t>та</w:t>
      </w:r>
      <w:r w:rsidR="00B65D09" w:rsidRPr="00F21E26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                                       </w:t>
      </w:r>
      <w:r w:rsidR="00B65D09" w:rsidRPr="00F21E26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>С.В. Юсупов</w:t>
      </w:r>
      <w:r w:rsidR="00B65D09" w:rsidRPr="00F21E26">
        <w:rPr>
          <w:rFonts w:eastAsia="Calibri"/>
          <w:sz w:val="28"/>
          <w:szCs w:val="28"/>
        </w:rPr>
        <w:t xml:space="preserve">                             </w:t>
      </w:r>
      <w:r w:rsidR="0028392B" w:rsidRPr="00F21E26">
        <w:rPr>
          <w:rFonts w:eastAsia="Calibri"/>
          <w:sz w:val="28"/>
          <w:szCs w:val="28"/>
        </w:rPr>
        <w:t xml:space="preserve">                      </w:t>
      </w:r>
      <w:r w:rsidR="00B65D09" w:rsidRPr="00F21E26">
        <w:rPr>
          <w:rFonts w:eastAsia="Calibri"/>
          <w:sz w:val="28"/>
          <w:szCs w:val="28"/>
        </w:rPr>
        <w:t xml:space="preserve">   </w:t>
      </w:r>
      <w:r w:rsidR="00E7505D" w:rsidRPr="00F21E26">
        <w:rPr>
          <w:rFonts w:eastAsia="Calibri"/>
          <w:sz w:val="28"/>
          <w:szCs w:val="28"/>
        </w:rPr>
        <w:t xml:space="preserve">          </w:t>
      </w:r>
    </w:p>
    <w:p w:rsidR="00B65D09" w:rsidRPr="00F21E26" w:rsidRDefault="00B65D09" w:rsidP="00B65D09">
      <w:pPr>
        <w:tabs>
          <w:tab w:val="left" w:pos="7125"/>
          <w:tab w:val="left" w:pos="7296"/>
        </w:tabs>
        <w:jc w:val="both"/>
        <w:rPr>
          <w:spacing w:val="10"/>
          <w:sz w:val="28"/>
          <w:szCs w:val="28"/>
        </w:rPr>
      </w:pPr>
    </w:p>
    <w:p w:rsidR="00B65D09" w:rsidRPr="00F21E26" w:rsidRDefault="00B65D09" w:rsidP="00B65D09">
      <w:pPr>
        <w:tabs>
          <w:tab w:val="left" w:pos="7125"/>
          <w:tab w:val="left" w:pos="7296"/>
        </w:tabs>
        <w:jc w:val="both"/>
        <w:rPr>
          <w:spacing w:val="10"/>
          <w:sz w:val="28"/>
          <w:szCs w:val="28"/>
        </w:rPr>
      </w:pPr>
    </w:p>
    <w:p w:rsidR="00B65D09" w:rsidRPr="00F21E26" w:rsidRDefault="00B65D09" w:rsidP="00B65D09">
      <w:pPr>
        <w:tabs>
          <w:tab w:val="left" w:pos="7125"/>
          <w:tab w:val="left" w:pos="7296"/>
        </w:tabs>
        <w:jc w:val="both"/>
        <w:rPr>
          <w:spacing w:val="10"/>
          <w:sz w:val="28"/>
          <w:szCs w:val="28"/>
        </w:rPr>
      </w:pPr>
    </w:p>
    <w:p w:rsidR="007A6860" w:rsidRDefault="007A6860" w:rsidP="007A6860">
      <w:bookmarkStart w:id="1" w:name="_Hlk52875499"/>
    </w:p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p w:rsidR="007A6860" w:rsidRDefault="007A6860" w:rsidP="007A6860"/>
    <w:bookmarkEnd w:id="1"/>
    <w:p w:rsidR="00BA0F01" w:rsidRDefault="00BA0F01" w:rsidP="00BA0F01">
      <w:pPr>
        <w:pStyle w:val="12"/>
        <w:shd w:val="clear" w:color="auto" w:fill="auto"/>
        <w:ind w:left="6260" w:firstLine="0"/>
        <w:jc w:val="left"/>
      </w:pPr>
      <w:r>
        <w:rPr>
          <w:color w:val="000000"/>
          <w:lang w:bidi="ru-RU"/>
        </w:rPr>
        <w:t xml:space="preserve">У Т В Е </w:t>
      </w:r>
      <w:proofErr w:type="gramStart"/>
      <w:r>
        <w:rPr>
          <w:color w:val="000000"/>
          <w:lang w:bidi="ru-RU"/>
        </w:rPr>
        <w:t>Р</w:t>
      </w:r>
      <w:proofErr w:type="gramEnd"/>
      <w:r>
        <w:rPr>
          <w:color w:val="000000"/>
          <w:lang w:bidi="ru-RU"/>
        </w:rPr>
        <w:t xml:space="preserve"> Ж Д Е Н </w:t>
      </w:r>
    </w:p>
    <w:p w:rsidR="00BA0F01" w:rsidRDefault="00BA0F01" w:rsidP="00BA0F01">
      <w:pPr>
        <w:pStyle w:val="12"/>
        <w:shd w:val="clear" w:color="auto" w:fill="auto"/>
        <w:spacing w:after="320"/>
        <w:ind w:left="6260"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приказом департамента имущественных и земельных отношений Воронежской области    </w:t>
      </w:r>
      <w:proofErr w:type="gramStart"/>
      <w:r>
        <w:rPr>
          <w:color w:val="000000"/>
          <w:lang w:bidi="ru-RU"/>
        </w:rPr>
        <w:t>от</w:t>
      </w:r>
      <w:proofErr w:type="gramEnd"/>
      <w:r>
        <w:rPr>
          <w:color w:val="000000"/>
          <w:lang w:bidi="ru-RU"/>
        </w:rPr>
        <w:t xml:space="preserve"> _________ №________</w:t>
      </w:r>
    </w:p>
    <w:p w:rsidR="00BA0F01" w:rsidRDefault="00BA0F01" w:rsidP="00BA0F01">
      <w:pPr>
        <w:pStyle w:val="12"/>
        <w:shd w:val="clear" w:color="auto" w:fill="auto"/>
        <w:spacing w:after="320"/>
        <w:ind w:left="6260" w:firstLine="0"/>
        <w:jc w:val="left"/>
        <w:rPr>
          <w:color w:val="000000"/>
          <w:lang w:bidi="ru-RU"/>
        </w:rPr>
      </w:pPr>
    </w:p>
    <w:p w:rsidR="00BA0F01" w:rsidRDefault="00BA0F01" w:rsidP="00BA0F01">
      <w:pPr>
        <w:pStyle w:val="14"/>
        <w:keepNext/>
        <w:keepLines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>Порядок создания комиссии по рассмотрению споров о результатах определения кадастровой стоимости на территории                         Воронежской области</w:t>
      </w:r>
    </w:p>
    <w:p w:rsidR="00BA0F01" w:rsidRDefault="00BA0F01" w:rsidP="00BA0F01">
      <w:pPr>
        <w:pStyle w:val="14"/>
        <w:keepNext/>
        <w:keepLines/>
        <w:shd w:val="clear" w:color="auto" w:fill="auto"/>
        <w:spacing w:after="0" w:line="360" w:lineRule="auto"/>
        <w:jc w:val="left"/>
        <w:rPr>
          <w:b w:val="0"/>
          <w:bCs w:val="0"/>
          <w:color w:val="000000"/>
          <w:lang w:bidi="ru-RU"/>
        </w:rPr>
      </w:pPr>
    </w:p>
    <w:p w:rsidR="00BA0F01" w:rsidRDefault="00BA0F01" w:rsidP="00BA0F01">
      <w:pPr>
        <w:pStyle w:val="14"/>
        <w:keepNext/>
        <w:keepLines/>
        <w:numPr>
          <w:ilvl w:val="0"/>
          <w:numId w:val="13"/>
        </w:numPr>
        <w:shd w:val="clear" w:color="auto" w:fill="auto"/>
        <w:spacing w:after="0" w:line="360" w:lineRule="auto"/>
        <w:ind w:left="0" w:firstLine="709"/>
        <w:jc w:val="both"/>
        <w:rPr>
          <w:b w:val="0"/>
          <w:bCs w:val="0"/>
          <w:color w:val="000000"/>
          <w:lang w:bidi="ru-RU"/>
        </w:rPr>
      </w:pPr>
      <w:r>
        <w:rPr>
          <w:b w:val="0"/>
          <w:bCs w:val="0"/>
          <w:color w:val="000000"/>
          <w:lang w:bidi="ru-RU"/>
        </w:rPr>
        <w:t>Комиссия по рассмотрению споров о результатах определения кадастровой стоимости на территории Воронежской области (далее - Комиссия) создается в соответствии с Федеральным законом от 3 июля 2016 года № 237-ФЗ «О государственной кадастровой оценке».</w:t>
      </w:r>
    </w:p>
    <w:p w:rsidR="00BA0F01" w:rsidRDefault="00BA0F01" w:rsidP="00BA0F01">
      <w:pPr>
        <w:pStyle w:val="12"/>
        <w:numPr>
          <w:ilvl w:val="0"/>
          <w:numId w:val="13"/>
        </w:numPr>
        <w:shd w:val="clear" w:color="auto" w:fill="auto"/>
        <w:tabs>
          <w:tab w:val="left" w:pos="873"/>
        </w:tabs>
        <w:spacing w:line="360" w:lineRule="auto"/>
        <w:ind w:left="0" w:firstLine="709"/>
        <w:rPr>
          <w:lang w:eastAsia="en-US"/>
        </w:rPr>
      </w:pPr>
      <w:r>
        <w:rPr>
          <w:color w:val="000000"/>
          <w:lang w:bidi="ru-RU"/>
        </w:rPr>
        <w:t>Комиссия является постоянно действующим на безвозмездной основе межведомственным коллегиальным органом, созданным при департаменте имущественных и земельных отношений Воронежской области (далее – Департамент).</w:t>
      </w:r>
    </w:p>
    <w:p w:rsidR="00BA0F01" w:rsidRDefault="00BA0F01" w:rsidP="00BA0F01">
      <w:pPr>
        <w:pStyle w:val="12"/>
        <w:numPr>
          <w:ilvl w:val="0"/>
          <w:numId w:val="13"/>
        </w:numPr>
        <w:shd w:val="clear" w:color="auto" w:fill="auto"/>
        <w:tabs>
          <w:tab w:val="left" w:pos="1131"/>
        </w:tabs>
        <w:spacing w:line="360" w:lineRule="auto"/>
        <w:ind w:left="0" w:firstLine="709"/>
      </w:pPr>
      <w:r>
        <w:rPr>
          <w:color w:val="000000"/>
          <w:lang w:bidi="ru-RU"/>
        </w:rPr>
        <w:t xml:space="preserve">Комиссия осуществляет свою деятельность в соответствии с порядком работы, устанавливаемым приказом </w:t>
      </w:r>
      <w:proofErr w:type="spellStart"/>
      <w:r>
        <w:rPr>
          <w:color w:val="000000"/>
          <w:lang w:bidi="ru-RU"/>
        </w:rPr>
        <w:t>Росреестра</w:t>
      </w:r>
      <w:proofErr w:type="spellEnd"/>
      <w:r>
        <w:rPr>
          <w:color w:val="000000"/>
          <w:lang w:bidi="ru-RU"/>
        </w:rPr>
        <w:t xml:space="preserve"> от 24.08.2020             № </w:t>
      </w:r>
      <w:proofErr w:type="gramStart"/>
      <w:r>
        <w:rPr>
          <w:color w:val="000000"/>
          <w:lang w:bidi="ru-RU"/>
        </w:rPr>
        <w:t>П</w:t>
      </w:r>
      <w:proofErr w:type="gramEnd"/>
      <w:r>
        <w:rPr>
          <w:color w:val="000000"/>
          <w:lang w:bidi="ru-RU"/>
        </w:rPr>
        <w:t>/0311 «Об утверждении Порядка работы комиссии по рассмотрению споров о результатах определения кадастровой стоимости».</w:t>
      </w:r>
    </w:p>
    <w:p w:rsidR="00BA0F01" w:rsidRDefault="00BA0F01" w:rsidP="00BA0F01">
      <w:pPr>
        <w:pStyle w:val="12"/>
        <w:numPr>
          <w:ilvl w:val="0"/>
          <w:numId w:val="13"/>
        </w:numPr>
        <w:shd w:val="clear" w:color="auto" w:fill="auto"/>
        <w:tabs>
          <w:tab w:val="left" w:pos="873"/>
        </w:tabs>
        <w:spacing w:line="360" w:lineRule="auto"/>
        <w:ind w:left="0" w:firstLine="709"/>
      </w:pPr>
      <w:r>
        <w:rPr>
          <w:color w:val="000000"/>
          <w:lang w:bidi="ru-RU"/>
        </w:rPr>
        <w:t>Комиссия состоит из председателя, заместителя председателя,  членов Комиссии и секретаря.</w:t>
      </w:r>
    </w:p>
    <w:p w:rsidR="00BA0F01" w:rsidRDefault="00BA0F01" w:rsidP="00BA0F01">
      <w:pPr>
        <w:pStyle w:val="12"/>
        <w:numPr>
          <w:ilvl w:val="0"/>
          <w:numId w:val="13"/>
        </w:numPr>
        <w:shd w:val="clear" w:color="auto" w:fill="auto"/>
        <w:spacing w:line="360" w:lineRule="auto"/>
        <w:ind w:left="0" w:firstLine="709"/>
      </w:pPr>
      <w:r>
        <w:rPr>
          <w:color w:val="000000"/>
          <w:lang w:bidi="ru-RU"/>
        </w:rPr>
        <w:t>В состав Комиссии входят по одному представителю из числа следующих организаций: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rPr>
          <w:color w:val="000000"/>
          <w:lang w:bidi="ru-RU"/>
        </w:rPr>
        <w:t xml:space="preserve">- </w:t>
      </w:r>
      <w:r>
        <w:t>департамента имущественных и земельных отношений Воронежской области;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t>- у</w:t>
      </w:r>
      <w:bookmarkStart w:id="2" w:name="_GoBack"/>
      <w:bookmarkEnd w:id="2"/>
      <w:r>
        <w:t xml:space="preserve">правления </w:t>
      </w:r>
      <w:proofErr w:type="spellStart"/>
      <w:r>
        <w:t>Росреестра</w:t>
      </w:r>
      <w:proofErr w:type="spellEnd"/>
      <w:r>
        <w:t xml:space="preserve"> по Воронежской области; 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t xml:space="preserve">- уполномоченного по защите прав предпринимателей в Воронежской </w:t>
      </w:r>
      <w:r>
        <w:lastRenderedPageBreak/>
        <w:t>области;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t>- департамента финансов Воронежской области;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t>- сообщества оценщиков;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t>- совета муниципальных образований Воронежской области;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t>- предпринимательского сообщества;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t>- Союза «Торгово-промышленная палата Воронежской области»;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t>- общественной организации;</w:t>
      </w:r>
    </w:p>
    <w:p w:rsidR="00BA0F01" w:rsidRDefault="00BA0F01" w:rsidP="00BA0F01">
      <w:pPr>
        <w:pStyle w:val="12"/>
        <w:shd w:val="clear" w:color="auto" w:fill="auto"/>
        <w:spacing w:line="360" w:lineRule="auto"/>
        <w:ind w:firstLine="709"/>
      </w:pPr>
      <w:r>
        <w:t>- Воронежской областной Думы.</w:t>
      </w:r>
    </w:p>
    <w:p w:rsidR="00BA0F01" w:rsidRDefault="00BA0F01" w:rsidP="00BA0F01">
      <w:pPr>
        <w:pStyle w:val="12"/>
        <w:numPr>
          <w:ilvl w:val="0"/>
          <w:numId w:val="14"/>
        </w:numPr>
        <w:shd w:val="clear" w:color="auto" w:fill="auto"/>
        <w:spacing w:line="36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Председателем Комиссии является представитель Департамента. В отсутствие председателя его обязанности исполняет его заместитель.</w:t>
      </w:r>
    </w:p>
    <w:p w:rsidR="00BA0F01" w:rsidRDefault="00BA0F01" w:rsidP="00BA0F01">
      <w:pPr>
        <w:pStyle w:val="12"/>
        <w:numPr>
          <w:ilvl w:val="0"/>
          <w:numId w:val="14"/>
        </w:numPr>
        <w:shd w:val="clear" w:color="auto" w:fill="auto"/>
        <w:spacing w:line="36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Заместитель председателя Комиссии определяется путем голосования из числа членов Комиссии простым большинством голосов.</w:t>
      </w:r>
    </w:p>
    <w:p w:rsidR="00BA0F01" w:rsidRDefault="00BA0F01" w:rsidP="00BA0F01">
      <w:pPr>
        <w:pStyle w:val="12"/>
        <w:numPr>
          <w:ilvl w:val="0"/>
          <w:numId w:val="14"/>
        </w:numPr>
        <w:shd w:val="clear" w:color="auto" w:fill="auto"/>
        <w:spacing w:line="36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Включение в состав Комиссии организаций осуществляется на основе сведений о кандидатах предоставленных органами и организациями в Департамент. </w:t>
      </w:r>
    </w:p>
    <w:p w:rsidR="00BA0F01" w:rsidRDefault="00BA0F01" w:rsidP="00BA0F01">
      <w:pPr>
        <w:pStyle w:val="af1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 xml:space="preserve">Актуализация состава Комиссии осуществляется не реже одного раза в год в срок до тридцать первого декабря, в том числе в связи с произошедшими организационно-кадровыми изменениями по представлению органов и организаций, состоящих в Комиссии, путем внесения изменений в приказ Департамента о составе Комиссии. </w:t>
      </w:r>
    </w:p>
    <w:p w:rsidR="00BA0F01" w:rsidRDefault="00BA0F01" w:rsidP="00BA0F01">
      <w:pPr>
        <w:pStyle w:val="af1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Организационно-техническое обеспечение деятельности Комиссии осуществляется </w:t>
      </w:r>
      <w:r>
        <w:rPr>
          <w:sz w:val="28"/>
          <w:szCs w:val="28"/>
        </w:rPr>
        <w:t>государственным бюджетным учреждением Воронежской области «Центр государственной кадастровой оценки Воронежской области»</w:t>
      </w:r>
      <w:r>
        <w:rPr>
          <w:sz w:val="28"/>
          <w:szCs w:val="28"/>
          <w:lang w:bidi="ru-RU"/>
        </w:rPr>
        <w:t>.</w:t>
      </w:r>
    </w:p>
    <w:p w:rsidR="00B65D09" w:rsidRPr="00F21E26" w:rsidRDefault="00B65D09" w:rsidP="00B65D09">
      <w:pPr>
        <w:tabs>
          <w:tab w:val="left" w:pos="7125"/>
          <w:tab w:val="left" w:pos="7296"/>
        </w:tabs>
        <w:jc w:val="both"/>
        <w:rPr>
          <w:spacing w:val="10"/>
          <w:sz w:val="28"/>
          <w:szCs w:val="28"/>
        </w:rPr>
      </w:pPr>
    </w:p>
    <w:sectPr w:rsidR="00B65D09" w:rsidRPr="00F21E26" w:rsidSect="000A0766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39" w:rsidRDefault="000B0F39" w:rsidP="008A1ADD">
      <w:r>
        <w:separator/>
      </w:r>
    </w:p>
  </w:endnote>
  <w:endnote w:type="continuationSeparator" w:id="0">
    <w:p w:rsidR="000B0F39" w:rsidRDefault="000B0F39" w:rsidP="008A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39" w:rsidRDefault="000B0F39" w:rsidP="008A1ADD">
      <w:r>
        <w:separator/>
      </w:r>
    </w:p>
  </w:footnote>
  <w:footnote w:type="continuationSeparator" w:id="0">
    <w:p w:rsidR="000B0F39" w:rsidRDefault="000B0F39" w:rsidP="008A1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945333"/>
      <w:docPartObj>
        <w:docPartGallery w:val="Page Numbers (Top of Page)"/>
        <w:docPartUnique/>
      </w:docPartObj>
    </w:sdtPr>
    <w:sdtContent>
      <w:p w:rsidR="00995214" w:rsidRDefault="00BF4A42">
        <w:pPr>
          <w:pStyle w:val="a6"/>
          <w:jc w:val="center"/>
        </w:pPr>
        <w:fldSimple w:instr="PAGE   \* MERGEFORMAT">
          <w:r w:rsidR="00BA0F01">
            <w:rPr>
              <w:noProof/>
            </w:rPr>
            <w:t>3</w:t>
          </w:r>
        </w:fldSimple>
      </w:p>
    </w:sdtContent>
  </w:sdt>
  <w:p w:rsidR="00995214" w:rsidRDefault="009952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E4A"/>
    <w:multiLevelType w:val="hybridMultilevel"/>
    <w:tmpl w:val="1032A886"/>
    <w:lvl w:ilvl="0" w:tplc="3266F0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31B8A"/>
    <w:multiLevelType w:val="hybridMultilevel"/>
    <w:tmpl w:val="FC2E3128"/>
    <w:lvl w:ilvl="0" w:tplc="14B6F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262AA"/>
    <w:multiLevelType w:val="hybridMultilevel"/>
    <w:tmpl w:val="C73E301A"/>
    <w:lvl w:ilvl="0" w:tplc="AF886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174E3"/>
    <w:multiLevelType w:val="hybridMultilevel"/>
    <w:tmpl w:val="20C6B1D2"/>
    <w:lvl w:ilvl="0" w:tplc="1C880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6C5746"/>
    <w:multiLevelType w:val="singleLevel"/>
    <w:tmpl w:val="B74A4554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>
    <w:nsid w:val="148C6037"/>
    <w:multiLevelType w:val="hybridMultilevel"/>
    <w:tmpl w:val="1C00AF7A"/>
    <w:lvl w:ilvl="0" w:tplc="2FC63E6E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F5C08"/>
    <w:multiLevelType w:val="hybridMultilevel"/>
    <w:tmpl w:val="9718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9495A"/>
    <w:multiLevelType w:val="hybridMultilevel"/>
    <w:tmpl w:val="9E3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54C83"/>
    <w:multiLevelType w:val="hybridMultilevel"/>
    <w:tmpl w:val="E0129DF4"/>
    <w:lvl w:ilvl="0" w:tplc="1C88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55F3D52"/>
    <w:multiLevelType w:val="hybridMultilevel"/>
    <w:tmpl w:val="73144E8A"/>
    <w:lvl w:ilvl="0" w:tplc="52388E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3888"/>
    <w:multiLevelType w:val="hybridMultilevel"/>
    <w:tmpl w:val="D0FCED14"/>
    <w:lvl w:ilvl="0" w:tplc="04190011">
      <w:start w:val="1"/>
      <w:numFmt w:val="decimal"/>
      <w:lvlText w:val="%1)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34AC8"/>
    <w:multiLevelType w:val="hybridMultilevel"/>
    <w:tmpl w:val="D0FCED14"/>
    <w:lvl w:ilvl="0" w:tplc="04190011">
      <w:start w:val="1"/>
      <w:numFmt w:val="decimal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12">
    <w:nsid w:val="7D864693"/>
    <w:multiLevelType w:val="multilevel"/>
    <w:tmpl w:val="932806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D8A6C6D"/>
    <w:multiLevelType w:val="hybridMultilevel"/>
    <w:tmpl w:val="3A80B780"/>
    <w:lvl w:ilvl="0" w:tplc="B2A27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C10B8"/>
    <w:rsid w:val="00014C9A"/>
    <w:rsid w:val="00036D9F"/>
    <w:rsid w:val="00070C8F"/>
    <w:rsid w:val="00091382"/>
    <w:rsid w:val="00092444"/>
    <w:rsid w:val="00097857"/>
    <w:rsid w:val="000A0766"/>
    <w:rsid w:val="000B0F39"/>
    <w:rsid w:val="000C28E1"/>
    <w:rsid w:val="000D25E4"/>
    <w:rsid w:val="000F789A"/>
    <w:rsid w:val="001046F1"/>
    <w:rsid w:val="0011118F"/>
    <w:rsid w:val="00173B19"/>
    <w:rsid w:val="0018209D"/>
    <w:rsid w:val="00191759"/>
    <w:rsid w:val="001921F3"/>
    <w:rsid w:val="001A1092"/>
    <w:rsid w:val="001B1B83"/>
    <w:rsid w:val="001C0C7B"/>
    <w:rsid w:val="001D61DE"/>
    <w:rsid w:val="002076FC"/>
    <w:rsid w:val="002356E0"/>
    <w:rsid w:val="002534A5"/>
    <w:rsid w:val="0028392B"/>
    <w:rsid w:val="00295489"/>
    <w:rsid w:val="002C7B28"/>
    <w:rsid w:val="002E0A97"/>
    <w:rsid w:val="002E2D05"/>
    <w:rsid w:val="0030408B"/>
    <w:rsid w:val="0030440D"/>
    <w:rsid w:val="00357420"/>
    <w:rsid w:val="00376F25"/>
    <w:rsid w:val="00384463"/>
    <w:rsid w:val="00386BD9"/>
    <w:rsid w:val="00392039"/>
    <w:rsid w:val="003B3835"/>
    <w:rsid w:val="003D2344"/>
    <w:rsid w:val="003E183B"/>
    <w:rsid w:val="003E5640"/>
    <w:rsid w:val="00422C86"/>
    <w:rsid w:val="0042410E"/>
    <w:rsid w:val="00457BE1"/>
    <w:rsid w:val="004715CC"/>
    <w:rsid w:val="00473EED"/>
    <w:rsid w:val="00484F65"/>
    <w:rsid w:val="00497F24"/>
    <w:rsid w:val="004A459F"/>
    <w:rsid w:val="004B0574"/>
    <w:rsid w:val="004C35F9"/>
    <w:rsid w:val="004C4189"/>
    <w:rsid w:val="004E64BE"/>
    <w:rsid w:val="004F512D"/>
    <w:rsid w:val="005048F0"/>
    <w:rsid w:val="00512C85"/>
    <w:rsid w:val="00513725"/>
    <w:rsid w:val="005420DA"/>
    <w:rsid w:val="005A6E69"/>
    <w:rsid w:val="005C26EF"/>
    <w:rsid w:val="00613186"/>
    <w:rsid w:val="006450DC"/>
    <w:rsid w:val="0064568D"/>
    <w:rsid w:val="00646972"/>
    <w:rsid w:val="00657715"/>
    <w:rsid w:val="00683505"/>
    <w:rsid w:val="006E4B4F"/>
    <w:rsid w:val="006F5982"/>
    <w:rsid w:val="006F5D0A"/>
    <w:rsid w:val="00731CDD"/>
    <w:rsid w:val="007360DD"/>
    <w:rsid w:val="00754D72"/>
    <w:rsid w:val="007637B7"/>
    <w:rsid w:val="00765DBE"/>
    <w:rsid w:val="007A56CB"/>
    <w:rsid w:val="007A6860"/>
    <w:rsid w:val="007C479E"/>
    <w:rsid w:val="007E185B"/>
    <w:rsid w:val="007F3C67"/>
    <w:rsid w:val="00810881"/>
    <w:rsid w:val="00833FEF"/>
    <w:rsid w:val="008662A9"/>
    <w:rsid w:val="008753F4"/>
    <w:rsid w:val="008A1ADD"/>
    <w:rsid w:val="008C2EB3"/>
    <w:rsid w:val="008C6F6A"/>
    <w:rsid w:val="008D5123"/>
    <w:rsid w:val="008E3CFC"/>
    <w:rsid w:val="008F234A"/>
    <w:rsid w:val="008F6C82"/>
    <w:rsid w:val="00900A43"/>
    <w:rsid w:val="009073A1"/>
    <w:rsid w:val="00910E90"/>
    <w:rsid w:val="0094457A"/>
    <w:rsid w:val="00946B6B"/>
    <w:rsid w:val="00967543"/>
    <w:rsid w:val="0097412B"/>
    <w:rsid w:val="0099512F"/>
    <w:rsid w:val="00995214"/>
    <w:rsid w:val="009A00EE"/>
    <w:rsid w:val="009C1476"/>
    <w:rsid w:val="009D3FBC"/>
    <w:rsid w:val="00A076F8"/>
    <w:rsid w:val="00A219F6"/>
    <w:rsid w:val="00A21E24"/>
    <w:rsid w:val="00A2271C"/>
    <w:rsid w:val="00A67230"/>
    <w:rsid w:val="00A71AEF"/>
    <w:rsid w:val="00AA0126"/>
    <w:rsid w:val="00AA6826"/>
    <w:rsid w:val="00AA7AB6"/>
    <w:rsid w:val="00AB1392"/>
    <w:rsid w:val="00AD1F8A"/>
    <w:rsid w:val="00AE319A"/>
    <w:rsid w:val="00AF61D8"/>
    <w:rsid w:val="00AF6D08"/>
    <w:rsid w:val="00B2422B"/>
    <w:rsid w:val="00B37011"/>
    <w:rsid w:val="00B4066F"/>
    <w:rsid w:val="00B50B31"/>
    <w:rsid w:val="00B65D09"/>
    <w:rsid w:val="00B80A43"/>
    <w:rsid w:val="00BA0F01"/>
    <w:rsid w:val="00BB417C"/>
    <w:rsid w:val="00BC18EE"/>
    <w:rsid w:val="00BC40DA"/>
    <w:rsid w:val="00BC5DFC"/>
    <w:rsid w:val="00BE1064"/>
    <w:rsid w:val="00BE55F3"/>
    <w:rsid w:val="00BF4A42"/>
    <w:rsid w:val="00C07770"/>
    <w:rsid w:val="00C14B8C"/>
    <w:rsid w:val="00C17CF3"/>
    <w:rsid w:val="00C37B34"/>
    <w:rsid w:val="00C41FE1"/>
    <w:rsid w:val="00C64BA8"/>
    <w:rsid w:val="00C651E4"/>
    <w:rsid w:val="00CB141D"/>
    <w:rsid w:val="00CB3579"/>
    <w:rsid w:val="00CC10B8"/>
    <w:rsid w:val="00CD4106"/>
    <w:rsid w:val="00CE2EBA"/>
    <w:rsid w:val="00CE3BD9"/>
    <w:rsid w:val="00CE6774"/>
    <w:rsid w:val="00CF2E69"/>
    <w:rsid w:val="00D025F2"/>
    <w:rsid w:val="00D06AE6"/>
    <w:rsid w:val="00D14C7B"/>
    <w:rsid w:val="00D21820"/>
    <w:rsid w:val="00D22689"/>
    <w:rsid w:val="00D6074B"/>
    <w:rsid w:val="00D67D0D"/>
    <w:rsid w:val="00D70BB7"/>
    <w:rsid w:val="00D82AA8"/>
    <w:rsid w:val="00D87A53"/>
    <w:rsid w:val="00DA17D5"/>
    <w:rsid w:val="00DD23E8"/>
    <w:rsid w:val="00DD7DEB"/>
    <w:rsid w:val="00E03EE2"/>
    <w:rsid w:val="00E1227A"/>
    <w:rsid w:val="00E170B2"/>
    <w:rsid w:val="00E21B9A"/>
    <w:rsid w:val="00E374D9"/>
    <w:rsid w:val="00E55DF1"/>
    <w:rsid w:val="00E7505D"/>
    <w:rsid w:val="00EC0365"/>
    <w:rsid w:val="00EC06D0"/>
    <w:rsid w:val="00EC1CD6"/>
    <w:rsid w:val="00EC607B"/>
    <w:rsid w:val="00EF7FA4"/>
    <w:rsid w:val="00F125FF"/>
    <w:rsid w:val="00F210E3"/>
    <w:rsid w:val="00F21E26"/>
    <w:rsid w:val="00F26D0C"/>
    <w:rsid w:val="00F46B33"/>
    <w:rsid w:val="00F65FAE"/>
    <w:rsid w:val="00F7010A"/>
    <w:rsid w:val="00F72F36"/>
    <w:rsid w:val="00F75B6C"/>
    <w:rsid w:val="00FA5C04"/>
    <w:rsid w:val="00FB5758"/>
    <w:rsid w:val="00FE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4B"/>
    <w:rPr>
      <w:sz w:val="24"/>
      <w:szCs w:val="24"/>
    </w:rPr>
  </w:style>
  <w:style w:type="paragraph" w:styleId="1">
    <w:name w:val="heading 1"/>
    <w:basedOn w:val="a"/>
    <w:next w:val="2"/>
    <w:qFormat/>
    <w:rsid w:val="00D6074B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D60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6074B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D6074B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D6074B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D6074B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D6074B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D6074B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D6074B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D6074B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65D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65D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A1A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A1ADD"/>
    <w:rPr>
      <w:sz w:val="24"/>
      <w:szCs w:val="24"/>
    </w:rPr>
  </w:style>
  <w:style w:type="paragraph" w:styleId="a8">
    <w:name w:val="footer"/>
    <w:basedOn w:val="a"/>
    <w:link w:val="a9"/>
    <w:rsid w:val="008A1A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A1ADD"/>
    <w:rPr>
      <w:sz w:val="24"/>
      <w:szCs w:val="24"/>
    </w:rPr>
  </w:style>
  <w:style w:type="paragraph" w:styleId="aa">
    <w:name w:val="List Paragraph"/>
    <w:basedOn w:val="a"/>
    <w:uiPriority w:val="34"/>
    <w:qFormat/>
    <w:rsid w:val="00EC03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Наименование подразделения Знак Знак1"/>
    <w:basedOn w:val="a0"/>
    <w:rsid w:val="007360D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b">
    <w:name w:val="Должность"/>
    <w:basedOn w:val="8"/>
    <w:link w:val="ac"/>
    <w:rsid w:val="007360DD"/>
    <w:pPr>
      <w:tabs>
        <w:tab w:val="left" w:pos="709"/>
      </w:tabs>
      <w:spacing w:before="120" w:after="0"/>
    </w:pPr>
    <w:rPr>
      <w:sz w:val="20"/>
    </w:rPr>
  </w:style>
  <w:style w:type="character" w:customStyle="1" w:styleId="ac">
    <w:name w:val="Должность Знак"/>
    <w:basedOn w:val="a0"/>
    <w:link w:val="ab"/>
    <w:rsid w:val="007360DD"/>
    <w:rPr>
      <w:i/>
      <w:iCs/>
      <w:szCs w:val="24"/>
    </w:rPr>
  </w:style>
  <w:style w:type="paragraph" w:styleId="ad">
    <w:name w:val="Subtitle"/>
    <w:basedOn w:val="a"/>
    <w:next w:val="a"/>
    <w:link w:val="ae"/>
    <w:qFormat/>
    <w:rsid w:val="00736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736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">
    <w:name w:val="Наименование отдела"/>
    <w:basedOn w:val="a"/>
    <w:link w:val="af0"/>
    <w:autoRedefine/>
    <w:rsid w:val="00A21E24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bCs/>
      <w:i/>
      <w:iCs/>
      <w:sz w:val="20"/>
      <w:szCs w:val="20"/>
    </w:rPr>
  </w:style>
  <w:style w:type="character" w:customStyle="1" w:styleId="af0">
    <w:name w:val="Наименование отдела Знак"/>
    <w:basedOn w:val="a0"/>
    <w:link w:val="af"/>
    <w:rsid w:val="00A21E24"/>
    <w:rPr>
      <w:bCs/>
      <w:i/>
      <w:iCs/>
    </w:rPr>
  </w:style>
  <w:style w:type="paragraph" w:styleId="af1">
    <w:name w:val="No Spacing"/>
    <w:uiPriority w:val="1"/>
    <w:qFormat/>
    <w:rsid w:val="00BB417C"/>
    <w:rPr>
      <w:sz w:val="24"/>
      <w:szCs w:val="24"/>
    </w:rPr>
  </w:style>
  <w:style w:type="character" w:customStyle="1" w:styleId="af2">
    <w:name w:val="Основной текст_"/>
    <w:basedOn w:val="a0"/>
    <w:link w:val="12"/>
    <w:locked/>
    <w:rsid w:val="0061318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13186"/>
    <w:pPr>
      <w:widowControl w:val="0"/>
      <w:shd w:val="clear" w:color="auto" w:fill="FFFFFF"/>
      <w:spacing w:line="256" w:lineRule="auto"/>
      <w:ind w:firstLine="400"/>
      <w:jc w:val="both"/>
    </w:pPr>
    <w:rPr>
      <w:sz w:val="26"/>
      <w:szCs w:val="26"/>
    </w:rPr>
  </w:style>
  <w:style w:type="paragraph" w:customStyle="1" w:styleId="ConsPlusTitle">
    <w:name w:val="ConsPlusTitle"/>
    <w:rsid w:val="007A686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Title"/>
    <w:basedOn w:val="a"/>
    <w:link w:val="af4"/>
    <w:qFormat/>
    <w:rsid w:val="007A6860"/>
    <w:pPr>
      <w:spacing w:before="120"/>
      <w:jc w:val="center"/>
    </w:pPr>
    <w:rPr>
      <w:b/>
      <w:spacing w:val="40"/>
    </w:rPr>
  </w:style>
  <w:style w:type="character" w:customStyle="1" w:styleId="af4">
    <w:name w:val="Название Знак"/>
    <w:basedOn w:val="a0"/>
    <w:link w:val="af3"/>
    <w:rsid w:val="007A6860"/>
    <w:rPr>
      <w:b/>
      <w:spacing w:val="40"/>
      <w:sz w:val="24"/>
      <w:szCs w:val="24"/>
    </w:rPr>
  </w:style>
  <w:style w:type="character" w:customStyle="1" w:styleId="13">
    <w:name w:val="Заголовок №1_"/>
    <w:basedOn w:val="a0"/>
    <w:link w:val="14"/>
    <w:locked/>
    <w:rsid w:val="00BA0F01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BA0F01"/>
    <w:pPr>
      <w:widowControl w:val="0"/>
      <w:shd w:val="clear" w:color="auto" w:fill="FFFFFF"/>
      <w:spacing w:after="78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stelmahovadv</cp:lastModifiedBy>
  <cp:revision>251</cp:revision>
  <cp:lastPrinted>2020-11-24T08:48:00Z</cp:lastPrinted>
  <dcterms:created xsi:type="dcterms:W3CDTF">2020-11-19T06:33:00Z</dcterms:created>
  <dcterms:modified xsi:type="dcterms:W3CDTF">2021-07-16T07:39:00Z</dcterms:modified>
  <cp:category>к. 123</cp:category>
</cp:coreProperties>
</file>