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C39" w:rsidRDefault="001A4C39" w:rsidP="001A4C39">
      <w:pPr>
        <w:jc w:val="center"/>
        <w:rPr>
          <w:b/>
          <w:sz w:val="22"/>
          <w:szCs w:val="22"/>
        </w:rPr>
      </w:pPr>
      <w:bookmarkStart w:id="0" w:name="в"/>
      <w:r>
        <w:rPr>
          <w:b/>
          <w:sz w:val="22"/>
          <w:szCs w:val="22"/>
        </w:rPr>
        <w:t xml:space="preserve">ПРОТОКОЛ № </w:t>
      </w:r>
      <w:r w:rsidR="00224447">
        <w:rPr>
          <w:b/>
          <w:sz w:val="22"/>
          <w:szCs w:val="22"/>
        </w:rPr>
        <w:t>510</w:t>
      </w:r>
      <w:bookmarkStart w:id="1" w:name="_GoBack"/>
      <w:bookmarkEnd w:id="1"/>
    </w:p>
    <w:p w:rsidR="001A4C39" w:rsidRDefault="001A4C39" w:rsidP="001A4C39">
      <w:pPr>
        <w:jc w:val="center"/>
        <w:rPr>
          <w:b/>
          <w:sz w:val="22"/>
          <w:szCs w:val="22"/>
        </w:rPr>
      </w:pPr>
      <w:r>
        <w:rPr>
          <w:b/>
          <w:sz w:val="22"/>
          <w:szCs w:val="22"/>
        </w:rPr>
        <w:t xml:space="preserve">рассмотрения заявок на участие в аукционе </w:t>
      </w:r>
    </w:p>
    <w:p w:rsidR="001A4C39" w:rsidRDefault="001A4C39" w:rsidP="001A4C39">
      <w:pPr>
        <w:rPr>
          <w:sz w:val="22"/>
          <w:szCs w:val="22"/>
        </w:rPr>
      </w:pPr>
    </w:p>
    <w:p w:rsidR="00FE2E95" w:rsidRDefault="00FE2E95" w:rsidP="001A4C39">
      <w:pPr>
        <w:rPr>
          <w:sz w:val="22"/>
          <w:szCs w:val="22"/>
        </w:rPr>
      </w:pPr>
    </w:p>
    <w:bookmarkEnd w:id="0"/>
    <w:p w:rsidR="001A4C39" w:rsidRDefault="00AC6907" w:rsidP="001A4C39">
      <w:pPr>
        <w:jc w:val="right"/>
        <w:rPr>
          <w:sz w:val="22"/>
          <w:szCs w:val="22"/>
        </w:rPr>
      </w:pPr>
      <w:r>
        <w:rPr>
          <w:sz w:val="22"/>
          <w:szCs w:val="22"/>
        </w:rPr>
        <w:t>Реестровый номер торгов  2020</w:t>
      </w:r>
      <w:r w:rsidR="001A4C39">
        <w:rPr>
          <w:sz w:val="22"/>
          <w:szCs w:val="22"/>
        </w:rPr>
        <w:t>-</w:t>
      </w:r>
      <w:r w:rsidR="009806C3">
        <w:rPr>
          <w:sz w:val="22"/>
          <w:szCs w:val="22"/>
        </w:rPr>
        <w:t>3</w:t>
      </w:r>
      <w:r w:rsidR="00FE2E95">
        <w:rPr>
          <w:sz w:val="22"/>
          <w:szCs w:val="22"/>
        </w:rPr>
        <w:t>6</w:t>
      </w:r>
    </w:p>
    <w:p w:rsidR="001A4C39" w:rsidRDefault="001A4C39" w:rsidP="001A4C39">
      <w:pPr>
        <w:rPr>
          <w:sz w:val="22"/>
          <w:szCs w:val="22"/>
        </w:rPr>
      </w:pPr>
    </w:p>
    <w:p w:rsidR="00FE2E95" w:rsidRDefault="00FE2E95" w:rsidP="001A4C39">
      <w:pPr>
        <w:rPr>
          <w:sz w:val="22"/>
          <w:szCs w:val="22"/>
        </w:rPr>
      </w:pPr>
    </w:p>
    <w:p w:rsidR="001A4C39" w:rsidRDefault="001A4C39" w:rsidP="001A4C39">
      <w:pPr>
        <w:rPr>
          <w:b/>
          <w:bCs/>
          <w:sz w:val="22"/>
          <w:szCs w:val="22"/>
        </w:rPr>
      </w:pPr>
      <w:r>
        <w:rPr>
          <w:b/>
          <w:bCs/>
          <w:sz w:val="22"/>
          <w:szCs w:val="22"/>
        </w:rPr>
        <w:t>г. Воронеж</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AC6907">
        <w:rPr>
          <w:b/>
          <w:bCs/>
          <w:sz w:val="22"/>
          <w:szCs w:val="22"/>
        </w:rPr>
        <w:t xml:space="preserve">   </w:t>
      </w:r>
      <w:r>
        <w:rPr>
          <w:b/>
          <w:bCs/>
          <w:sz w:val="22"/>
          <w:szCs w:val="22"/>
        </w:rPr>
        <w:t xml:space="preserve">   </w:t>
      </w:r>
      <w:r w:rsidR="001F665D">
        <w:rPr>
          <w:b/>
          <w:bCs/>
          <w:sz w:val="22"/>
          <w:szCs w:val="22"/>
        </w:rPr>
        <w:t xml:space="preserve">     </w:t>
      </w:r>
      <w:r w:rsidR="00221355">
        <w:rPr>
          <w:b/>
          <w:bCs/>
          <w:sz w:val="22"/>
          <w:szCs w:val="22"/>
        </w:rPr>
        <w:t xml:space="preserve"> </w:t>
      </w:r>
      <w:r w:rsidR="007A1A1D">
        <w:rPr>
          <w:b/>
          <w:bCs/>
          <w:sz w:val="22"/>
          <w:szCs w:val="22"/>
        </w:rPr>
        <w:t>2</w:t>
      </w:r>
      <w:r w:rsidR="00FE2E95">
        <w:rPr>
          <w:b/>
          <w:bCs/>
          <w:sz w:val="22"/>
          <w:szCs w:val="22"/>
        </w:rPr>
        <w:t>5</w:t>
      </w:r>
      <w:r w:rsidR="001F665D">
        <w:rPr>
          <w:b/>
          <w:bCs/>
          <w:sz w:val="22"/>
          <w:szCs w:val="22"/>
        </w:rPr>
        <w:t xml:space="preserve"> июня</w:t>
      </w:r>
      <w:r>
        <w:rPr>
          <w:b/>
          <w:bCs/>
          <w:sz w:val="22"/>
          <w:szCs w:val="22"/>
        </w:rPr>
        <w:t xml:space="preserve"> 20</w:t>
      </w:r>
      <w:r w:rsidR="00221355">
        <w:rPr>
          <w:b/>
          <w:bCs/>
          <w:sz w:val="22"/>
          <w:szCs w:val="22"/>
        </w:rPr>
        <w:t>20</w:t>
      </w:r>
      <w:r>
        <w:rPr>
          <w:b/>
          <w:bCs/>
          <w:sz w:val="22"/>
          <w:szCs w:val="22"/>
        </w:rPr>
        <w:t xml:space="preserve"> г.</w:t>
      </w:r>
    </w:p>
    <w:p w:rsidR="001A4C39" w:rsidRDefault="001A4C39" w:rsidP="001A4C39">
      <w:pPr>
        <w:rPr>
          <w:b/>
          <w:bCs/>
          <w:sz w:val="22"/>
          <w:szCs w:val="22"/>
        </w:rPr>
      </w:pPr>
    </w:p>
    <w:p w:rsidR="00FE2E95" w:rsidRDefault="00FE2E95" w:rsidP="001A4C39">
      <w:pPr>
        <w:rPr>
          <w:b/>
          <w:bCs/>
          <w:sz w:val="22"/>
          <w:szCs w:val="22"/>
        </w:rPr>
      </w:pPr>
    </w:p>
    <w:tbl>
      <w:tblPr>
        <w:tblW w:w="5000" w:type="pct"/>
        <w:tblLook w:val="01E0" w:firstRow="1" w:lastRow="1" w:firstColumn="1" w:lastColumn="1" w:noHBand="0" w:noVBand="0"/>
      </w:tblPr>
      <w:tblGrid>
        <w:gridCol w:w="2651"/>
        <w:gridCol w:w="6919"/>
      </w:tblGrid>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Председатель комиссии:</w:t>
            </w:r>
          </w:p>
        </w:tc>
        <w:tc>
          <w:tcPr>
            <w:tcW w:w="3615" w:type="pct"/>
          </w:tcPr>
          <w:p w:rsidR="001F665D" w:rsidRPr="001F665D" w:rsidRDefault="001F665D" w:rsidP="006354EF">
            <w:pPr>
              <w:jc w:val="both"/>
              <w:rPr>
                <w:sz w:val="22"/>
                <w:szCs w:val="22"/>
              </w:rPr>
            </w:pP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Пащенко О.М.</w:t>
            </w:r>
          </w:p>
        </w:tc>
        <w:tc>
          <w:tcPr>
            <w:tcW w:w="3615" w:type="pct"/>
            <w:hideMark/>
          </w:tcPr>
          <w:p w:rsidR="001F665D" w:rsidRPr="001F665D" w:rsidRDefault="001F665D" w:rsidP="006354EF">
            <w:pPr>
              <w:jc w:val="both"/>
              <w:rPr>
                <w:sz w:val="22"/>
                <w:szCs w:val="22"/>
              </w:rPr>
            </w:pPr>
            <w:r w:rsidRPr="001F665D">
              <w:rPr>
                <w:sz w:val="22"/>
                <w:szCs w:val="22"/>
              </w:rPr>
              <w:t>руководитель КУ ВО «Фонд госимущества Воронежской области»</w:t>
            </w: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Заместитель председателя комиссии:</w:t>
            </w:r>
          </w:p>
        </w:tc>
        <w:tc>
          <w:tcPr>
            <w:tcW w:w="3615" w:type="pct"/>
          </w:tcPr>
          <w:p w:rsidR="001F665D" w:rsidRPr="001F665D" w:rsidRDefault="001F665D" w:rsidP="006354EF">
            <w:pPr>
              <w:jc w:val="both"/>
              <w:rPr>
                <w:sz w:val="22"/>
                <w:szCs w:val="22"/>
              </w:rPr>
            </w:pP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Черкасова Е.С.</w:t>
            </w:r>
          </w:p>
        </w:tc>
        <w:tc>
          <w:tcPr>
            <w:tcW w:w="3615" w:type="pct"/>
            <w:hideMark/>
          </w:tcPr>
          <w:p w:rsidR="001F665D" w:rsidRPr="001F665D" w:rsidRDefault="001F665D" w:rsidP="006354EF">
            <w:pPr>
              <w:jc w:val="both"/>
              <w:rPr>
                <w:sz w:val="22"/>
                <w:szCs w:val="22"/>
              </w:rPr>
            </w:pPr>
            <w:r w:rsidRPr="001F665D">
              <w:rPr>
                <w:sz w:val="22"/>
                <w:szCs w:val="22"/>
              </w:rPr>
              <w:t>заместитель руководителя КУ ВО «Фонд госимущества Воронежской области»</w:t>
            </w: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Секретарь комиссии:</w:t>
            </w:r>
          </w:p>
        </w:tc>
        <w:tc>
          <w:tcPr>
            <w:tcW w:w="3615" w:type="pct"/>
          </w:tcPr>
          <w:p w:rsidR="001F665D" w:rsidRPr="001F665D" w:rsidRDefault="001F665D" w:rsidP="006354EF">
            <w:pPr>
              <w:pStyle w:val="2"/>
              <w:rPr>
                <w:b w:val="0"/>
                <w:sz w:val="22"/>
                <w:szCs w:val="22"/>
              </w:rPr>
            </w:pPr>
          </w:p>
        </w:tc>
      </w:tr>
      <w:tr w:rsidR="001F665D" w:rsidRPr="00FD1241" w:rsidTr="006354EF">
        <w:tc>
          <w:tcPr>
            <w:tcW w:w="1385" w:type="pct"/>
            <w:hideMark/>
          </w:tcPr>
          <w:p w:rsidR="001F665D" w:rsidRPr="001F665D" w:rsidRDefault="001F665D" w:rsidP="006354EF">
            <w:pPr>
              <w:pStyle w:val="2"/>
              <w:rPr>
                <w:b w:val="0"/>
                <w:sz w:val="22"/>
                <w:szCs w:val="22"/>
              </w:rPr>
            </w:pPr>
            <w:r w:rsidRPr="001F665D">
              <w:rPr>
                <w:b w:val="0"/>
                <w:sz w:val="22"/>
                <w:szCs w:val="22"/>
              </w:rPr>
              <w:t>Сахно З.Е.</w:t>
            </w:r>
          </w:p>
        </w:tc>
        <w:tc>
          <w:tcPr>
            <w:tcW w:w="3615" w:type="pct"/>
            <w:hideMark/>
          </w:tcPr>
          <w:p w:rsidR="001F665D" w:rsidRPr="001F665D" w:rsidRDefault="001F665D" w:rsidP="006354EF">
            <w:pPr>
              <w:jc w:val="both"/>
              <w:rPr>
                <w:sz w:val="22"/>
                <w:szCs w:val="22"/>
              </w:rPr>
            </w:pPr>
            <w:r w:rsidRPr="001F665D">
              <w:rPr>
                <w:sz w:val="22"/>
                <w:szCs w:val="22"/>
              </w:rPr>
              <w:t>главный специалист отдела подготовки и проведения торгов КУ ВО «Фонд госимущества Воронежской области»</w:t>
            </w: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Члены комиссии:</w:t>
            </w:r>
          </w:p>
        </w:tc>
        <w:tc>
          <w:tcPr>
            <w:tcW w:w="3615" w:type="pct"/>
          </w:tcPr>
          <w:p w:rsidR="001F665D" w:rsidRPr="001F665D" w:rsidRDefault="001F665D" w:rsidP="006354EF">
            <w:pPr>
              <w:pStyle w:val="2"/>
              <w:rPr>
                <w:b w:val="0"/>
                <w:sz w:val="22"/>
                <w:szCs w:val="22"/>
              </w:rPr>
            </w:pP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Терновых С.В.</w:t>
            </w:r>
          </w:p>
        </w:tc>
        <w:tc>
          <w:tcPr>
            <w:tcW w:w="3615" w:type="pct"/>
            <w:hideMark/>
          </w:tcPr>
          <w:p w:rsidR="001F665D" w:rsidRDefault="001F665D" w:rsidP="006354EF">
            <w:pPr>
              <w:jc w:val="both"/>
              <w:rPr>
                <w:sz w:val="22"/>
                <w:szCs w:val="22"/>
              </w:rPr>
            </w:pPr>
            <w:r w:rsidRPr="001F665D">
              <w:rPr>
                <w:sz w:val="22"/>
                <w:szCs w:val="22"/>
              </w:rPr>
              <w:t>начальник отдела подготовки и проведения торгов КУ ВО «Фонд госимущества Воронежской области»</w:t>
            </w:r>
          </w:p>
          <w:p w:rsidR="001F665D" w:rsidRPr="001F665D" w:rsidRDefault="001F665D" w:rsidP="006354EF">
            <w:pPr>
              <w:jc w:val="both"/>
              <w:rPr>
                <w:sz w:val="22"/>
                <w:szCs w:val="22"/>
              </w:rPr>
            </w:pPr>
          </w:p>
        </w:tc>
      </w:tr>
    </w:tbl>
    <w:p w:rsidR="001A4C39" w:rsidRDefault="001A4C39" w:rsidP="001A4C39">
      <w:pPr>
        <w:rPr>
          <w:b/>
          <w:bCs/>
          <w:sz w:val="22"/>
          <w:szCs w:val="22"/>
        </w:rPr>
      </w:pPr>
    </w:p>
    <w:p w:rsidR="001F665D" w:rsidRDefault="001F665D" w:rsidP="001A4C39">
      <w:pPr>
        <w:rPr>
          <w:b/>
          <w:bCs/>
          <w:sz w:val="22"/>
          <w:szCs w:val="22"/>
        </w:rPr>
      </w:pPr>
    </w:p>
    <w:p w:rsidR="001A4C39" w:rsidRDefault="00AC6907" w:rsidP="001A4C39">
      <w:pPr>
        <w:ind w:firstLine="720"/>
        <w:jc w:val="both"/>
        <w:rPr>
          <w:sz w:val="22"/>
          <w:szCs w:val="22"/>
        </w:rPr>
      </w:pPr>
      <w:r>
        <w:rPr>
          <w:sz w:val="22"/>
          <w:szCs w:val="22"/>
        </w:rPr>
        <w:t xml:space="preserve">На  заседании присутствует </w:t>
      </w:r>
      <w:r w:rsidR="00FE2E95">
        <w:rPr>
          <w:sz w:val="22"/>
          <w:szCs w:val="22"/>
        </w:rPr>
        <w:t>4</w:t>
      </w:r>
      <w:r>
        <w:rPr>
          <w:sz w:val="22"/>
          <w:szCs w:val="22"/>
        </w:rPr>
        <w:t xml:space="preserve"> член</w:t>
      </w:r>
      <w:r w:rsidR="00FE2E95">
        <w:rPr>
          <w:sz w:val="22"/>
          <w:szCs w:val="22"/>
        </w:rPr>
        <w:t>а</w:t>
      </w:r>
      <w:r w:rsidR="001A4C39">
        <w:rPr>
          <w:sz w:val="22"/>
          <w:szCs w:val="22"/>
        </w:rPr>
        <w:t xml:space="preserve"> комиссии.</w:t>
      </w:r>
    </w:p>
    <w:p w:rsidR="001A4C39" w:rsidRDefault="001A4C39" w:rsidP="001A4C39">
      <w:pPr>
        <w:ind w:firstLine="720"/>
        <w:jc w:val="both"/>
        <w:rPr>
          <w:sz w:val="22"/>
          <w:szCs w:val="22"/>
        </w:rPr>
      </w:pPr>
      <w:r>
        <w:rPr>
          <w:sz w:val="22"/>
          <w:szCs w:val="22"/>
        </w:rPr>
        <w:t>Кворум имеется.</w:t>
      </w:r>
    </w:p>
    <w:p w:rsidR="001A4C39" w:rsidRDefault="001A4C39" w:rsidP="001A4C39">
      <w:pPr>
        <w:ind w:firstLine="720"/>
        <w:jc w:val="both"/>
        <w:rPr>
          <w:sz w:val="22"/>
          <w:szCs w:val="22"/>
        </w:rPr>
      </w:pPr>
      <w:r>
        <w:rPr>
          <w:sz w:val="22"/>
          <w:szCs w:val="22"/>
        </w:rPr>
        <w:t>Комиссия   правомочна.</w:t>
      </w:r>
    </w:p>
    <w:p w:rsidR="001A4C39" w:rsidRDefault="001A4C39" w:rsidP="001A4C39">
      <w:pPr>
        <w:ind w:firstLine="720"/>
        <w:jc w:val="both"/>
        <w:rPr>
          <w:sz w:val="22"/>
          <w:szCs w:val="22"/>
        </w:rPr>
      </w:pPr>
    </w:p>
    <w:p w:rsidR="00FE2E95" w:rsidRDefault="00FE2E95" w:rsidP="001A4C39">
      <w:pPr>
        <w:ind w:firstLine="720"/>
        <w:jc w:val="both"/>
        <w:rPr>
          <w:sz w:val="22"/>
          <w:szCs w:val="22"/>
        </w:rPr>
      </w:pPr>
    </w:p>
    <w:p w:rsidR="001A4C39" w:rsidRDefault="001A4C39" w:rsidP="001A4C39">
      <w:pPr>
        <w:ind w:firstLine="720"/>
        <w:jc w:val="both"/>
        <w:rPr>
          <w:sz w:val="22"/>
          <w:szCs w:val="22"/>
        </w:rPr>
      </w:pPr>
      <w:r>
        <w:rPr>
          <w:sz w:val="22"/>
          <w:szCs w:val="22"/>
        </w:rPr>
        <w:t xml:space="preserve">Извещение о проведении аукциона было опубликовано в </w:t>
      </w:r>
      <w:r w:rsidR="00510CAA">
        <w:rPr>
          <w:sz w:val="22"/>
          <w:szCs w:val="22"/>
        </w:rPr>
        <w:t xml:space="preserve">Вестнике муниципальных правовых актов </w:t>
      </w:r>
      <w:r w:rsidR="00FE2E95">
        <w:rPr>
          <w:sz w:val="22"/>
          <w:szCs w:val="22"/>
        </w:rPr>
        <w:t>Новогольеланского</w:t>
      </w:r>
      <w:r w:rsidR="00F43F96">
        <w:rPr>
          <w:sz w:val="22"/>
          <w:szCs w:val="22"/>
        </w:rPr>
        <w:t xml:space="preserve"> </w:t>
      </w:r>
      <w:r w:rsidR="00510CAA">
        <w:rPr>
          <w:sz w:val="22"/>
          <w:szCs w:val="22"/>
        </w:rPr>
        <w:t xml:space="preserve">сельского поселения </w:t>
      </w:r>
      <w:r w:rsidR="00FE2E95">
        <w:rPr>
          <w:sz w:val="22"/>
          <w:szCs w:val="22"/>
        </w:rPr>
        <w:t>Грибановского</w:t>
      </w:r>
      <w:r w:rsidR="00510CAA">
        <w:rPr>
          <w:sz w:val="22"/>
          <w:szCs w:val="22"/>
        </w:rPr>
        <w:t xml:space="preserve"> муниципального района Воронежской области</w:t>
      </w:r>
      <w:r w:rsidR="00EA0014">
        <w:rPr>
          <w:sz w:val="22"/>
          <w:szCs w:val="22"/>
        </w:rPr>
        <w:t xml:space="preserve">, </w:t>
      </w:r>
      <w:r>
        <w:rPr>
          <w:sz w:val="22"/>
          <w:szCs w:val="22"/>
        </w:rPr>
        <w:t xml:space="preserve">размещено на официальном сайте Российской Федерации для размещения информации о проведении  торгов </w:t>
      </w:r>
      <w:hyperlink r:id="rId5" w:history="1">
        <w:r>
          <w:rPr>
            <w:rStyle w:val="a3"/>
            <w:sz w:val="22"/>
            <w:szCs w:val="22"/>
            <w:lang w:val="en-US"/>
          </w:rPr>
          <w:t>www</w:t>
        </w:r>
        <w:r>
          <w:rPr>
            <w:rStyle w:val="a3"/>
            <w:sz w:val="22"/>
            <w:szCs w:val="22"/>
          </w:rPr>
          <w:t>.</w:t>
        </w:r>
        <w:r>
          <w:rPr>
            <w:rStyle w:val="a3"/>
            <w:sz w:val="22"/>
            <w:szCs w:val="22"/>
            <w:lang w:val="en-US"/>
          </w:rPr>
          <w:t>torgi</w:t>
        </w:r>
        <w:r>
          <w:rPr>
            <w:rStyle w:val="a3"/>
            <w:sz w:val="22"/>
            <w:szCs w:val="22"/>
          </w:rPr>
          <w:t>.</w:t>
        </w:r>
        <w:r>
          <w:rPr>
            <w:rStyle w:val="a3"/>
            <w:sz w:val="22"/>
            <w:szCs w:val="22"/>
            <w:lang w:val="en-US"/>
          </w:rPr>
          <w:t>gov</w:t>
        </w:r>
        <w:r>
          <w:rPr>
            <w:rStyle w:val="a3"/>
            <w:sz w:val="22"/>
            <w:szCs w:val="22"/>
          </w:rPr>
          <w:t>.</w:t>
        </w:r>
        <w:r>
          <w:rPr>
            <w:rStyle w:val="a3"/>
            <w:sz w:val="22"/>
            <w:szCs w:val="22"/>
            <w:lang w:val="en-US"/>
          </w:rPr>
          <w:t>ru</w:t>
        </w:r>
      </w:hyperlink>
      <w:r>
        <w:rPr>
          <w:sz w:val="22"/>
          <w:szCs w:val="22"/>
          <w:u w:val="single"/>
        </w:rPr>
        <w:t>,</w:t>
      </w:r>
      <w:r>
        <w:rPr>
          <w:sz w:val="22"/>
          <w:szCs w:val="22"/>
        </w:rPr>
        <w:t xml:space="preserve"> на официальных сайтах департамента имущественных и земельных отношений Воронежской области  </w:t>
      </w:r>
      <w:hyperlink r:id="rId6" w:history="1">
        <w:r>
          <w:rPr>
            <w:rStyle w:val="a3"/>
            <w:sz w:val="22"/>
            <w:szCs w:val="22"/>
            <w:lang w:val="en-US"/>
          </w:rPr>
          <w:t>www</w:t>
        </w:r>
        <w:r>
          <w:rPr>
            <w:rStyle w:val="a3"/>
            <w:sz w:val="22"/>
            <w:szCs w:val="22"/>
          </w:rPr>
          <w:t>.</w:t>
        </w:r>
        <w:r>
          <w:rPr>
            <w:rStyle w:val="a3"/>
            <w:sz w:val="22"/>
            <w:szCs w:val="22"/>
            <w:lang w:val="en-US"/>
          </w:rPr>
          <w:t>dizovo</w:t>
        </w:r>
        <w:r>
          <w:rPr>
            <w:rStyle w:val="a3"/>
            <w:sz w:val="22"/>
            <w:szCs w:val="22"/>
          </w:rPr>
          <w:t>.</w:t>
        </w:r>
        <w:r>
          <w:rPr>
            <w:rStyle w:val="a3"/>
            <w:sz w:val="22"/>
            <w:szCs w:val="22"/>
            <w:lang w:val="en-US"/>
          </w:rPr>
          <w:t>ru</w:t>
        </w:r>
      </w:hyperlink>
      <w:r>
        <w:rPr>
          <w:sz w:val="22"/>
          <w:szCs w:val="22"/>
        </w:rPr>
        <w:t xml:space="preserve"> и  КУ ВО «Фонд госимущества Воронежской области»  </w:t>
      </w:r>
      <w:hyperlink r:id="rId7" w:history="1">
        <w:r>
          <w:rPr>
            <w:rStyle w:val="a3"/>
            <w:sz w:val="22"/>
            <w:szCs w:val="22"/>
            <w:lang w:val="en-US"/>
          </w:rPr>
          <w:t>www</w:t>
        </w:r>
        <w:r>
          <w:rPr>
            <w:rStyle w:val="a3"/>
            <w:sz w:val="22"/>
            <w:szCs w:val="22"/>
          </w:rPr>
          <w:t>.</w:t>
        </w:r>
        <w:r>
          <w:rPr>
            <w:rStyle w:val="a3"/>
            <w:sz w:val="22"/>
            <w:szCs w:val="22"/>
            <w:lang w:val="en-US"/>
          </w:rPr>
          <w:t>fgivo</w:t>
        </w:r>
        <w:r>
          <w:rPr>
            <w:rStyle w:val="a3"/>
            <w:sz w:val="22"/>
            <w:szCs w:val="22"/>
          </w:rPr>
          <w:t>.</w:t>
        </w:r>
        <w:r>
          <w:rPr>
            <w:rStyle w:val="a3"/>
            <w:sz w:val="22"/>
            <w:szCs w:val="22"/>
            <w:lang w:val="en-US"/>
          </w:rPr>
          <w:t>ru</w:t>
        </w:r>
      </w:hyperlink>
      <w:r>
        <w:rPr>
          <w:sz w:val="22"/>
          <w:szCs w:val="22"/>
        </w:rPr>
        <w:t xml:space="preserve">  в  сети  «Интернет» </w:t>
      </w:r>
      <w:r w:rsidR="00D668DD">
        <w:rPr>
          <w:sz w:val="22"/>
          <w:szCs w:val="22"/>
        </w:rPr>
        <w:t>2</w:t>
      </w:r>
      <w:r w:rsidR="00FE2E95">
        <w:rPr>
          <w:sz w:val="22"/>
          <w:szCs w:val="22"/>
        </w:rPr>
        <w:t>8</w:t>
      </w:r>
      <w:r w:rsidR="00D668DD">
        <w:rPr>
          <w:sz w:val="22"/>
          <w:szCs w:val="22"/>
        </w:rPr>
        <w:t>.04.2020.</w:t>
      </w:r>
    </w:p>
    <w:p w:rsidR="001A4C39" w:rsidRDefault="001A4C39" w:rsidP="001A4C39">
      <w:pPr>
        <w:jc w:val="both"/>
        <w:rPr>
          <w:bCs/>
          <w:sz w:val="22"/>
          <w:szCs w:val="22"/>
        </w:rPr>
      </w:pPr>
    </w:p>
    <w:p w:rsidR="001A4C39" w:rsidRDefault="001A4C39" w:rsidP="001A4C39">
      <w:pPr>
        <w:jc w:val="both"/>
        <w:rPr>
          <w:bCs/>
          <w:sz w:val="22"/>
          <w:szCs w:val="22"/>
        </w:rPr>
      </w:pPr>
    </w:p>
    <w:tbl>
      <w:tblPr>
        <w:tblW w:w="4949" w:type="pct"/>
        <w:tblLook w:val="01E0" w:firstRow="1" w:lastRow="1" w:firstColumn="1" w:lastColumn="1" w:noHBand="0" w:noVBand="0"/>
      </w:tblPr>
      <w:tblGrid>
        <w:gridCol w:w="2781"/>
        <w:gridCol w:w="6691"/>
      </w:tblGrid>
      <w:tr w:rsidR="001A4C39" w:rsidTr="001A4C39">
        <w:tc>
          <w:tcPr>
            <w:tcW w:w="1468" w:type="pct"/>
          </w:tcPr>
          <w:p w:rsidR="001A4C39" w:rsidRDefault="001A4C39">
            <w:pPr>
              <w:jc w:val="both"/>
              <w:rPr>
                <w:sz w:val="22"/>
                <w:szCs w:val="22"/>
              </w:rPr>
            </w:pPr>
            <w:r>
              <w:rPr>
                <w:sz w:val="22"/>
                <w:szCs w:val="22"/>
              </w:rPr>
              <w:t>Вид торгов</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 xml:space="preserve">Аукцион </w:t>
            </w:r>
          </w:p>
        </w:tc>
      </w:tr>
      <w:tr w:rsidR="001A4C39" w:rsidTr="001A4C39">
        <w:tc>
          <w:tcPr>
            <w:tcW w:w="1468" w:type="pct"/>
          </w:tcPr>
          <w:p w:rsidR="001A4C39" w:rsidRDefault="001A4C39">
            <w:pPr>
              <w:jc w:val="both"/>
              <w:rPr>
                <w:sz w:val="22"/>
                <w:szCs w:val="22"/>
              </w:rPr>
            </w:pPr>
            <w:r>
              <w:rPr>
                <w:sz w:val="22"/>
                <w:szCs w:val="22"/>
              </w:rPr>
              <w:t>Собственник</w:t>
            </w:r>
          </w:p>
          <w:p w:rsidR="001A4C39" w:rsidRDefault="001A4C39">
            <w:pPr>
              <w:rPr>
                <w:sz w:val="22"/>
                <w:szCs w:val="22"/>
              </w:rPr>
            </w:pPr>
            <w:r>
              <w:rPr>
                <w:sz w:val="22"/>
                <w:szCs w:val="22"/>
              </w:rPr>
              <w:t>земельного участка</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Воронежская область</w:t>
            </w:r>
          </w:p>
        </w:tc>
      </w:tr>
      <w:tr w:rsidR="001A4C39" w:rsidTr="001A4C39">
        <w:tc>
          <w:tcPr>
            <w:tcW w:w="1468" w:type="pct"/>
            <w:hideMark/>
          </w:tcPr>
          <w:p w:rsidR="001A4C39" w:rsidRDefault="001A4C39">
            <w:pPr>
              <w:rPr>
                <w:sz w:val="22"/>
                <w:szCs w:val="22"/>
              </w:rPr>
            </w:pPr>
            <w:r>
              <w:rPr>
                <w:sz w:val="22"/>
                <w:szCs w:val="22"/>
              </w:rPr>
              <w:t>Уполномоченный орган (арендодатель)</w:t>
            </w:r>
          </w:p>
        </w:tc>
        <w:tc>
          <w:tcPr>
            <w:tcW w:w="3532" w:type="pct"/>
          </w:tcPr>
          <w:p w:rsidR="001A4C39" w:rsidRDefault="001A4C39">
            <w:pPr>
              <w:jc w:val="both"/>
              <w:rPr>
                <w:sz w:val="22"/>
                <w:szCs w:val="22"/>
              </w:rPr>
            </w:pPr>
            <w:r>
              <w:rPr>
                <w:sz w:val="22"/>
                <w:szCs w:val="22"/>
              </w:rPr>
              <w:t>Департамент имущественных и земельных отношений Воронежской области</w:t>
            </w:r>
          </w:p>
          <w:p w:rsidR="001A4C39" w:rsidRDefault="001A4C39">
            <w:pPr>
              <w:jc w:val="both"/>
              <w:rPr>
                <w:sz w:val="22"/>
                <w:szCs w:val="22"/>
              </w:rPr>
            </w:pPr>
          </w:p>
        </w:tc>
      </w:tr>
      <w:tr w:rsidR="001A4C39" w:rsidTr="001A4C39">
        <w:tc>
          <w:tcPr>
            <w:tcW w:w="1468" w:type="pct"/>
            <w:hideMark/>
          </w:tcPr>
          <w:p w:rsidR="001A4C39" w:rsidRDefault="001A4C39">
            <w:pPr>
              <w:jc w:val="both"/>
              <w:rPr>
                <w:sz w:val="22"/>
                <w:szCs w:val="22"/>
              </w:rPr>
            </w:pPr>
            <w:r>
              <w:rPr>
                <w:sz w:val="22"/>
                <w:szCs w:val="22"/>
              </w:rPr>
              <w:t>Организатор аукциона</w:t>
            </w:r>
          </w:p>
        </w:tc>
        <w:tc>
          <w:tcPr>
            <w:tcW w:w="3532" w:type="pct"/>
            <w:hideMark/>
          </w:tcPr>
          <w:p w:rsidR="001A4C39" w:rsidRDefault="001A4C39">
            <w:pPr>
              <w:jc w:val="both"/>
              <w:rPr>
                <w:sz w:val="22"/>
                <w:szCs w:val="22"/>
              </w:rPr>
            </w:pPr>
            <w:r>
              <w:rPr>
                <w:sz w:val="22"/>
                <w:szCs w:val="22"/>
              </w:rPr>
              <w:t>КУ ВО «Фонд госимущества Воронежской области»</w:t>
            </w:r>
          </w:p>
        </w:tc>
      </w:tr>
    </w:tbl>
    <w:p w:rsidR="001A4C39" w:rsidRDefault="001A4C39" w:rsidP="001A4C39">
      <w:pPr>
        <w:ind w:firstLine="720"/>
        <w:jc w:val="both"/>
        <w:rPr>
          <w:sz w:val="22"/>
          <w:szCs w:val="22"/>
        </w:rPr>
      </w:pPr>
    </w:p>
    <w:p w:rsidR="001A4C39" w:rsidRDefault="001A4C39" w:rsidP="001A4C39">
      <w:pPr>
        <w:rPr>
          <w:b/>
          <w:sz w:val="22"/>
          <w:szCs w:val="22"/>
        </w:rPr>
        <w:sectPr w:rsidR="001A4C39" w:rsidSect="00221355">
          <w:pgSz w:w="11906" w:h="16838"/>
          <w:pgMar w:top="1134" w:right="567" w:bottom="1134" w:left="1985" w:header="284" w:footer="284" w:gutter="0"/>
          <w:cols w:space="720"/>
        </w:sectPr>
      </w:pPr>
    </w:p>
    <w:p w:rsidR="001A4C39" w:rsidRDefault="001A4C39" w:rsidP="001A4C39">
      <w:pPr>
        <w:ind w:firstLine="360"/>
        <w:jc w:val="center"/>
        <w:rPr>
          <w:b/>
          <w:sz w:val="22"/>
          <w:szCs w:val="22"/>
        </w:rPr>
      </w:pPr>
      <w:r>
        <w:rPr>
          <w:b/>
          <w:sz w:val="22"/>
          <w:szCs w:val="22"/>
        </w:rPr>
        <w:lastRenderedPageBreak/>
        <w:t>Сведения о предмете аукциона</w:t>
      </w:r>
    </w:p>
    <w:p w:rsidR="001A4C39" w:rsidRDefault="001A4C39" w:rsidP="001A4C39">
      <w:pPr>
        <w:ind w:firstLine="360"/>
        <w:jc w:val="center"/>
        <w:rPr>
          <w:b/>
          <w:sz w:val="22"/>
          <w:szCs w:val="22"/>
        </w:rPr>
      </w:pPr>
      <w:r>
        <w:rPr>
          <w:b/>
          <w:sz w:val="22"/>
          <w:szCs w:val="22"/>
        </w:rPr>
        <w:t xml:space="preserve">Предмет аукциона – право заключения договора аренды земельного участка  </w:t>
      </w:r>
    </w:p>
    <w:p w:rsidR="001A4C39" w:rsidRDefault="001A4C39" w:rsidP="001A4C39">
      <w:pPr>
        <w:ind w:firstLine="360"/>
        <w:jc w:val="center"/>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2051"/>
        <w:gridCol w:w="1790"/>
        <w:gridCol w:w="3817"/>
        <w:gridCol w:w="3600"/>
        <w:gridCol w:w="1439"/>
        <w:gridCol w:w="1120"/>
      </w:tblGrid>
      <w:tr w:rsidR="001A4C39" w:rsidTr="00221355">
        <w:trPr>
          <w:trHeight w:val="132"/>
        </w:trPr>
        <w:tc>
          <w:tcPr>
            <w:tcW w:w="23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 п/п</w:t>
            </w:r>
          </w:p>
        </w:tc>
        <w:tc>
          <w:tcPr>
            <w:tcW w:w="70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Кадастровый номер объекта</w:t>
            </w:r>
          </w:p>
        </w:tc>
        <w:tc>
          <w:tcPr>
            <w:tcW w:w="6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vertAlign w:val="superscript"/>
              </w:rPr>
            </w:pPr>
            <w:r>
              <w:rPr>
                <w:b/>
                <w:sz w:val="22"/>
                <w:szCs w:val="22"/>
              </w:rPr>
              <w:t>Площадь объекта, м</w:t>
            </w:r>
            <w:r>
              <w:rPr>
                <w:b/>
                <w:sz w:val="22"/>
                <w:szCs w:val="22"/>
                <w:vertAlign w:val="superscript"/>
              </w:rPr>
              <w:t>2</w:t>
            </w:r>
          </w:p>
        </w:tc>
        <w:tc>
          <w:tcPr>
            <w:tcW w:w="131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Адрес (местонахождение) объекта</w:t>
            </w:r>
          </w:p>
        </w:tc>
        <w:tc>
          <w:tcPr>
            <w:tcW w:w="1241"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Разрешенное использование земельного участка/Сведения о государственной регистрации права на земельный участок</w:t>
            </w:r>
          </w:p>
        </w:tc>
        <w:tc>
          <w:tcPr>
            <w:tcW w:w="49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pacing w:val="-3"/>
                <w:sz w:val="22"/>
                <w:szCs w:val="22"/>
              </w:rPr>
              <w:t>Начальный размер ежегодной арендной платы за пользование земельным участком, руб.</w:t>
            </w:r>
          </w:p>
        </w:tc>
        <w:tc>
          <w:tcPr>
            <w:tcW w:w="38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 xml:space="preserve">Задаток </w:t>
            </w:r>
          </w:p>
          <w:p w:rsidR="001A4C39" w:rsidRDefault="001A4C39">
            <w:pPr>
              <w:jc w:val="center"/>
              <w:rPr>
                <w:b/>
                <w:spacing w:val="-3"/>
                <w:sz w:val="22"/>
                <w:szCs w:val="22"/>
              </w:rPr>
            </w:pPr>
            <w:r>
              <w:rPr>
                <w:b/>
                <w:spacing w:val="-3"/>
                <w:sz w:val="22"/>
                <w:szCs w:val="22"/>
              </w:rPr>
              <w:t>по лоту,</w:t>
            </w:r>
          </w:p>
          <w:p w:rsidR="001A4C39" w:rsidRDefault="001A4C39">
            <w:pPr>
              <w:jc w:val="center"/>
              <w:rPr>
                <w:b/>
                <w:spacing w:val="-3"/>
                <w:sz w:val="22"/>
                <w:szCs w:val="22"/>
              </w:rPr>
            </w:pPr>
            <w:r>
              <w:rPr>
                <w:b/>
                <w:spacing w:val="-3"/>
                <w:sz w:val="22"/>
                <w:szCs w:val="22"/>
              </w:rPr>
              <w:t>руб.</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FE2E95">
            <w:pPr>
              <w:jc w:val="center"/>
              <w:rPr>
                <w:b/>
                <w:sz w:val="22"/>
                <w:szCs w:val="22"/>
              </w:rPr>
            </w:pPr>
            <w:r>
              <w:rPr>
                <w:b/>
                <w:sz w:val="22"/>
                <w:szCs w:val="22"/>
                <w:shd w:val="clear" w:color="auto" w:fill="FFFFFF"/>
              </w:rPr>
              <w:t>Грибановский</w:t>
            </w:r>
            <w:r w:rsidR="00EA0014">
              <w:rPr>
                <w:b/>
                <w:sz w:val="22"/>
                <w:szCs w:val="22"/>
                <w:shd w:val="clear" w:color="auto" w:fill="FFFFFF"/>
              </w:rPr>
              <w:t xml:space="preserve"> муниципальный </w:t>
            </w:r>
            <w:r w:rsidR="001A4C39">
              <w:rPr>
                <w:b/>
                <w:sz w:val="22"/>
                <w:szCs w:val="22"/>
                <w:shd w:val="clear" w:color="auto" w:fill="FFFFFF"/>
              </w:rPr>
              <w:t>район Воронежской области</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1A4C39" w:rsidP="00E762E7">
            <w:pPr>
              <w:spacing w:line="216" w:lineRule="auto"/>
              <w:jc w:val="center"/>
              <w:rPr>
                <w:sz w:val="22"/>
                <w:szCs w:val="22"/>
                <w:lang w:eastAsia="en-US"/>
              </w:rPr>
            </w:pPr>
            <w:r>
              <w:rPr>
                <w:sz w:val="22"/>
                <w:szCs w:val="22"/>
              </w:rPr>
              <w:t xml:space="preserve">Лот № </w:t>
            </w:r>
            <w:r w:rsidR="00637550">
              <w:rPr>
                <w:sz w:val="22"/>
                <w:szCs w:val="22"/>
              </w:rPr>
              <w:t>1</w:t>
            </w:r>
            <w:r w:rsidR="00E762E7">
              <w:rPr>
                <w:sz w:val="22"/>
                <w:szCs w:val="22"/>
              </w:rPr>
              <w:t>3</w:t>
            </w:r>
            <w:r>
              <w:rPr>
                <w:sz w:val="22"/>
                <w:szCs w:val="22"/>
              </w:rPr>
              <w:t xml:space="preserve"> (</w:t>
            </w:r>
            <w:r w:rsidR="00FE2E95">
              <w:rPr>
                <w:sz w:val="22"/>
                <w:szCs w:val="22"/>
              </w:rPr>
              <w:t>Новогольеланское</w:t>
            </w:r>
            <w:r w:rsidR="002327A5" w:rsidRPr="002327A5">
              <w:rPr>
                <w:bCs/>
                <w:sz w:val="22"/>
                <w:szCs w:val="22"/>
              </w:rPr>
              <w:t xml:space="preserve"> с/п</w:t>
            </w:r>
            <w:r>
              <w:rPr>
                <w:sz w:val="22"/>
                <w:szCs w:val="22"/>
              </w:rPr>
              <w:t>)</w:t>
            </w:r>
          </w:p>
        </w:tc>
      </w:tr>
      <w:tr w:rsidR="00E762E7" w:rsidRPr="00E8153C" w:rsidTr="00E762E7">
        <w:trPr>
          <w:cantSplit/>
          <w:trHeight w:val="13"/>
        </w:trPr>
        <w:tc>
          <w:tcPr>
            <w:tcW w:w="237" w:type="pct"/>
            <w:tcBorders>
              <w:top w:val="single" w:sz="4" w:space="0" w:color="000000"/>
              <w:left w:val="single" w:sz="4" w:space="0" w:color="000000"/>
              <w:bottom w:val="single" w:sz="4" w:space="0" w:color="000000"/>
              <w:right w:val="single" w:sz="4" w:space="0" w:color="000000"/>
            </w:tcBorders>
            <w:vAlign w:val="center"/>
            <w:hideMark/>
          </w:tcPr>
          <w:p w:rsidR="00E762E7" w:rsidRPr="00E762E7" w:rsidRDefault="00E762E7" w:rsidP="00E762E7">
            <w:pPr>
              <w:jc w:val="center"/>
              <w:rPr>
                <w:sz w:val="22"/>
                <w:szCs w:val="22"/>
                <w:lang w:eastAsia="en-US"/>
              </w:rPr>
            </w:pPr>
            <w:r>
              <w:rPr>
                <w:sz w:val="22"/>
                <w:szCs w:val="22"/>
                <w:lang w:eastAsia="en-US"/>
              </w:rPr>
              <w:t>1</w:t>
            </w:r>
            <w:r w:rsidRPr="00623595">
              <w:rPr>
                <w:sz w:val="22"/>
                <w:szCs w:val="22"/>
                <w:lang w:eastAsia="en-US"/>
              </w:rPr>
              <w:t>.</w:t>
            </w:r>
          </w:p>
        </w:tc>
        <w:tc>
          <w:tcPr>
            <w:tcW w:w="707" w:type="pct"/>
            <w:tcBorders>
              <w:top w:val="single" w:sz="4" w:space="0" w:color="000000"/>
              <w:left w:val="single" w:sz="4" w:space="0" w:color="000000"/>
              <w:bottom w:val="single" w:sz="4" w:space="0" w:color="000000"/>
              <w:right w:val="single" w:sz="4" w:space="0" w:color="000000"/>
            </w:tcBorders>
            <w:vAlign w:val="center"/>
            <w:hideMark/>
          </w:tcPr>
          <w:p w:rsidR="00E762E7" w:rsidRPr="00E762E7" w:rsidRDefault="00E762E7" w:rsidP="00E762E7">
            <w:pPr>
              <w:jc w:val="center"/>
              <w:rPr>
                <w:color w:val="000000"/>
                <w:sz w:val="22"/>
                <w:szCs w:val="22"/>
                <w:lang w:eastAsia="en-US"/>
              </w:rPr>
            </w:pPr>
            <w:r w:rsidRPr="00E762E7">
              <w:rPr>
                <w:color w:val="000000"/>
                <w:sz w:val="22"/>
                <w:szCs w:val="22"/>
                <w:lang w:eastAsia="en-US"/>
              </w:rPr>
              <w:t>36:09:4100003:92</w:t>
            </w:r>
          </w:p>
        </w:tc>
        <w:tc>
          <w:tcPr>
            <w:tcW w:w="617" w:type="pct"/>
            <w:tcBorders>
              <w:top w:val="single" w:sz="4" w:space="0" w:color="000000"/>
              <w:left w:val="single" w:sz="4" w:space="0" w:color="000000"/>
              <w:bottom w:val="single" w:sz="4" w:space="0" w:color="000000"/>
              <w:right w:val="single" w:sz="4" w:space="0" w:color="000000"/>
            </w:tcBorders>
            <w:vAlign w:val="center"/>
            <w:hideMark/>
          </w:tcPr>
          <w:p w:rsidR="00E762E7" w:rsidRPr="00E8153C" w:rsidRDefault="00E762E7" w:rsidP="00E762E7">
            <w:pPr>
              <w:jc w:val="center"/>
              <w:rPr>
                <w:sz w:val="22"/>
                <w:szCs w:val="22"/>
                <w:lang w:eastAsia="en-US"/>
              </w:rPr>
            </w:pPr>
            <w:r w:rsidRPr="00495DA5">
              <w:rPr>
                <w:sz w:val="22"/>
                <w:szCs w:val="22"/>
                <w:lang w:eastAsia="en-US"/>
              </w:rPr>
              <w:t>20</w:t>
            </w:r>
            <w:r>
              <w:rPr>
                <w:sz w:val="22"/>
                <w:szCs w:val="22"/>
                <w:lang w:eastAsia="en-US"/>
              </w:rPr>
              <w:t xml:space="preserve"> </w:t>
            </w:r>
            <w:r w:rsidRPr="00495DA5">
              <w:rPr>
                <w:sz w:val="22"/>
                <w:szCs w:val="22"/>
                <w:lang w:eastAsia="en-US"/>
              </w:rPr>
              <w:t>087</w:t>
            </w:r>
          </w:p>
        </w:tc>
        <w:tc>
          <w:tcPr>
            <w:tcW w:w="1316" w:type="pct"/>
            <w:tcBorders>
              <w:top w:val="single" w:sz="4" w:space="0" w:color="000000"/>
              <w:left w:val="single" w:sz="4" w:space="0" w:color="000000"/>
              <w:bottom w:val="single" w:sz="4" w:space="0" w:color="000000"/>
              <w:right w:val="single" w:sz="4" w:space="0" w:color="000000"/>
            </w:tcBorders>
            <w:vAlign w:val="center"/>
            <w:hideMark/>
          </w:tcPr>
          <w:p w:rsidR="00E762E7" w:rsidRPr="00E8153C" w:rsidRDefault="00E762E7" w:rsidP="00E762E7">
            <w:pPr>
              <w:spacing w:line="216" w:lineRule="auto"/>
              <w:jc w:val="center"/>
              <w:rPr>
                <w:sz w:val="22"/>
                <w:szCs w:val="22"/>
                <w:lang w:eastAsia="en-US"/>
              </w:rPr>
            </w:pPr>
            <w:r w:rsidRPr="00495DA5">
              <w:rPr>
                <w:sz w:val="22"/>
                <w:szCs w:val="22"/>
                <w:lang w:eastAsia="en-US"/>
              </w:rPr>
              <w:t>Воронежская область, р-н Грибановский, Новогольеланское сельское поселение, центральная часть кадастрового квартала 36:09:4100003</w:t>
            </w:r>
          </w:p>
        </w:tc>
        <w:tc>
          <w:tcPr>
            <w:tcW w:w="1241" w:type="pct"/>
            <w:tcBorders>
              <w:top w:val="single" w:sz="4" w:space="0" w:color="000000"/>
              <w:left w:val="single" w:sz="4" w:space="0" w:color="000000"/>
              <w:bottom w:val="single" w:sz="4" w:space="0" w:color="000000"/>
              <w:right w:val="single" w:sz="4" w:space="0" w:color="000000"/>
            </w:tcBorders>
            <w:vAlign w:val="center"/>
          </w:tcPr>
          <w:p w:rsidR="00E762E7" w:rsidRDefault="00E762E7" w:rsidP="0081541E">
            <w:pPr>
              <w:spacing w:line="216" w:lineRule="auto"/>
              <w:jc w:val="center"/>
              <w:rPr>
                <w:sz w:val="22"/>
                <w:szCs w:val="22"/>
                <w:lang w:eastAsia="en-US"/>
              </w:rPr>
            </w:pPr>
            <w:r w:rsidRPr="00FE2E95">
              <w:rPr>
                <w:sz w:val="22"/>
                <w:szCs w:val="22"/>
                <w:lang w:eastAsia="en-US"/>
              </w:rPr>
              <w:t>Защитные лесные насаждения</w:t>
            </w:r>
            <w:r>
              <w:rPr>
                <w:sz w:val="22"/>
                <w:szCs w:val="22"/>
                <w:lang w:eastAsia="en-US"/>
              </w:rPr>
              <w:t>/</w:t>
            </w:r>
          </w:p>
          <w:p w:rsidR="00E762E7" w:rsidRPr="00FE2E95" w:rsidRDefault="00E762E7" w:rsidP="00E762E7">
            <w:pPr>
              <w:spacing w:line="216" w:lineRule="auto"/>
              <w:jc w:val="center"/>
              <w:rPr>
                <w:sz w:val="22"/>
                <w:szCs w:val="22"/>
                <w:lang w:eastAsia="en-US"/>
              </w:rPr>
            </w:pPr>
            <w:r w:rsidRPr="00E52474">
              <w:rPr>
                <w:sz w:val="22"/>
                <w:szCs w:val="22"/>
                <w:lang w:eastAsia="en-US"/>
              </w:rPr>
              <w:t>Собственность, 36</w:t>
            </w:r>
            <w:r>
              <w:rPr>
                <w:sz w:val="22"/>
                <w:szCs w:val="22"/>
                <w:lang w:eastAsia="en-US"/>
              </w:rPr>
              <w:t>:09:4100003:92-36/005/2017-1 от 21</w:t>
            </w:r>
            <w:r w:rsidRPr="00E52474">
              <w:rPr>
                <w:sz w:val="22"/>
                <w:szCs w:val="22"/>
                <w:lang w:eastAsia="en-US"/>
              </w:rPr>
              <w:t>.</w:t>
            </w:r>
            <w:r>
              <w:rPr>
                <w:sz w:val="22"/>
                <w:szCs w:val="22"/>
                <w:lang w:eastAsia="en-US"/>
              </w:rPr>
              <w:t>04</w:t>
            </w:r>
            <w:r w:rsidRPr="00E52474">
              <w:rPr>
                <w:sz w:val="22"/>
                <w:szCs w:val="22"/>
                <w:lang w:eastAsia="en-US"/>
              </w:rPr>
              <w:t>.201</w:t>
            </w:r>
            <w:r>
              <w:rPr>
                <w:sz w:val="22"/>
                <w:szCs w:val="22"/>
                <w:lang w:eastAsia="en-US"/>
              </w:rPr>
              <w:t>7</w:t>
            </w:r>
          </w:p>
        </w:tc>
        <w:tc>
          <w:tcPr>
            <w:tcW w:w="496" w:type="pct"/>
            <w:tcBorders>
              <w:top w:val="single" w:sz="4" w:space="0" w:color="000000"/>
              <w:left w:val="single" w:sz="4" w:space="0" w:color="000000"/>
              <w:bottom w:val="single" w:sz="4" w:space="0" w:color="000000"/>
              <w:right w:val="single" w:sz="4" w:space="0" w:color="000000"/>
            </w:tcBorders>
            <w:vAlign w:val="center"/>
            <w:hideMark/>
          </w:tcPr>
          <w:p w:rsidR="00E762E7" w:rsidRPr="00E8153C" w:rsidRDefault="00E762E7" w:rsidP="00E762E7">
            <w:pPr>
              <w:spacing w:line="216" w:lineRule="auto"/>
              <w:jc w:val="center"/>
              <w:rPr>
                <w:sz w:val="22"/>
                <w:szCs w:val="22"/>
                <w:lang w:eastAsia="en-US"/>
              </w:rPr>
            </w:pPr>
            <w:r w:rsidRPr="00495DA5">
              <w:rPr>
                <w:sz w:val="22"/>
                <w:szCs w:val="22"/>
                <w:lang w:eastAsia="en-US"/>
              </w:rPr>
              <w:t>275,00</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E762E7" w:rsidRPr="00E8153C" w:rsidRDefault="00E762E7" w:rsidP="00E762E7">
            <w:pPr>
              <w:spacing w:line="216" w:lineRule="auto"/>
              <w:jc w:val="center"/>
              <w:rPr>
                <w:sz w:val="22"/>
                <w:szCs w:val="22"/>
                <w:lang w:eastAsia="en-US"/>
              </w:rPr>
            </w:pPr>
            <w:r w:rsidRPr="00495DA5">
              <w:rPr>
                <w:sz w:val="22"/>
                <w:szCs w:val="22"/>
                <w:lang w:eastAsia="en-US"/>
              </w:rPr>
              <w:t>275,00</w:t>
            </w:r>
          </w:p>
        </w:tc>
      </w:tr>
    </w:tbl>
    <w:p w:rsidR="00E762E7" w:rsidRDefault="00E762E7" w:rsidP="001A4C39">
      <w:pPr>
        <w:ind w:firstLine="708"/>
        <w:jc w:val="both"/>
      </w:pPr>
    </w:p>
    <w:p w:rsidR="00E55189" w:rsidRDefault="00E55189" w:rsidP="00E55189">
      <w:pPr>
        <w:ind w:firstLine="709"/>
        <w:jc w:val="both"/>
        <w:rPr>
          <w:sz w:val="22"/>
          <w:szCs w:val="22"/>
        </w:rPr>
      </w:pPr>
      <w:r w:rsidRPr="00E55189">
        <w:rPr>
          <w:sz w:val="22"/>
          <w:szCs w:val="22"/>
        </w:rPr>
        <w:t>«Шаг аукциона» (величина повышения начального размера ежегодной арендной платы) – 3% от начального размера ежегодной арендной платы.</w:t>
      </w:r>
    </w:p>
    <w:p w:rsidR="00E55189" w:rsidRPr="00E55189" w:rsidRDefault="00E55189" w:rsidP="00E55189">
      <w:pPr>
        <w:ind w:firstLine="709"/>
        <w:jc w:val="both"/>
        <w:rPr>
          <w:sz w:val="22"/>
          <w:szCs w:val="22"/>
        </w:rPr>
      </w:pPr>
    </w:p>
    <w:p w:rsidR="00E55189" w:rsidRPr="00E55189" w:rsidRDefault="00E55189" w:rsidP="00E55189">
      <w:pPr>
        <w:ind w:firstLine="708"/>
        <w:jc w:val="both"/>
        <w:rPr>
          <w:sz w:val="22"/>
          <w:szCs w:val="22"/>
        </w:rPr>
      </w:pPr>
      <w:r w:rsidRPr="00E55189">
        <w:rPr>
          <w:sz w:val="22"/>
          <w:szCs w:val="22"/>
        </w:rPr>
        <w:t>У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по лот</w:t>
      </w:r>
      <w:r>
        <w:rPr>
          <w:sz w:val="22"/>
          <w:szCs w:val="22"/>
        </w:rPr>
        <w:t>у</w:t>
      </w:r>
      <w:r w:rsidRPr="00E55189">
        <w:rPr>
          <w:sz w:val="22"/>
          <w:szCs w:val="22"/>
        </w:rPr>
        <w:t xml:space="preserve"> № </w:t>
      </w:r>
      <w:r w:rsidR="00637550">
        <w:rPr>
          <w:sz w:val="22"/>
          <w:szCs w:val="22"/>
        </w:rPr>
        <w:t>1</w:t>
      </w:r>
      <w:r w:rsidR="00E762E7">
        <w:rPr>
          <w:sz w:val="22"/>
          <w:szCs w:val="22"/>
        </w:rPr>
        <w:t>3</w:t>
      </w:r>
      <w:r w:rsidRPr="00E55189">
        <w:rPr>
          <w:sz w:val="22"/>
          <w:szCs w:val="22"/>
        </w:rPr>
        <w:t>:</w:t>
      </w:r>
    </w:p>
    <w:p w:rsidR="00E55189" w:rsidRPr="00E55189" w:rsidRDefault="00E55189" w:rsidP="00E55189">
      <w:pPr>
        <w:ind w:firstLine="708"/>
        <w:jc w:val="both"/>
        <w:rPr>
          <w:sz w:val="22"/>
          <w:szCs w:val="22"/>
        </w:rPr>
      </w:pPr>
      <w:r w:rsidRPr="00E55189">
        <w:rPr>
          <w:sz w:val="22"/>
          <w:szCs w:val="22"/>
        </w:rPr>
        <w:t xml:space="preserve">Категория земель - земли сельскохозяйственного назначения. </w:t>
      </w:r>
    </w:p>
    <w:p w:rsidR="00E55189" w:rsidRPr="00E55189" w:rsidRDefault="00E55189" w:rsidP="00E55189">
      <w:pPr>
        <w:ind w:firstLine="708"/>
        <w:jc w:val="both"/>
        <w:rPr>
          <w:sz w:val="22"/>
          <w:szCs w:val="22"/>
        </w:rPr>
      </w:pPr>
      <w:r w:rsidRPr="00E55189">
        <w:rPr>
          <w:sz w:val="22"/>
          <w:szCs w:val="22"/>
        </w:rPr>
        <w:t>Целевое назначение – защитные лесные насаждения.</w:t>
      </w:r>
    </w:p>
    <w:p w:rsidR="00E55189" w:rsidRPr="00E55189" w:rsidRDefault="00E55189" w:rsidP="00E55189">
      <w:pPr>
        <w:ind w:firstLine="708"/>
        <w:jc w:val="both"/>
        <w:rPr>
          <w:sz w:val="22"/>
          <w:szCs w:val="22"/>
        </w:rPr>
      </w:pPr>
      <w:r w:rsidRPr="00E55189">
        <w:rPr>
          <w:sz w:val="22"/>
          <w:szCs w:val="22"/>
        </w:rPr>
        <w:t>Границы – описаны в кадастров</w:t>
      </w:r>
      <w:r>
        <w:rPr>
          <w:sz w:val="22"/>
          <w:szCs w:val="22"/>
        </w:rPr>
        <w:t>ой</w:t>
      </w:r>
      <w:r w:rsidRPr="00E55189">
        <w:rPr>
          <w:sz w:val="22"/>
          <w:szCs w:val="22"/>
        </w:rPr>
        <w:t xml:space="preserve"> выписк</w:t>
      </w:r>
      <w:r>
        <w:rPr>
          <w:sz w:val="22"/>
          <w:szCs w:val="22"/>
        </w:rPr>
        <w:t>е</w:t>
      </w:r>
      <w:r w:rsidRPr="00E55189">
        <w:rPr>
          <w:sz w:val="22"/>
          <w:szCs w:val="22"/>
        </w:rPr>
        <w:t xml:space="preserve"> земельн</w:t>
      </w:r>
      <w:r>
        <w:rPr>
          <w:sz w:val="22"/>
          <w:szCs w:val="22"/>
        </w:rPr>
        <w:t>ого</w:t>
      </w:r>
      <w:r w:rsidRPr="00E55189">
        <w:rPr>
          <w:sz w:val="22"/>
          <w:szCs w:val="22"/>
        </w:rPr>
        <w:t xml:space="preserve"> участк</w:t>
      </w:r>
      <w:r>
        <w:rPr>
          <w:sz w:val="22"/>
          <w:szCs w:val="22"/>
        </w:rPr>
        <w:t>а</w:t>
      </w:r>
      <w:r w:rsidRPr="00E55189">
        <w:rPr>
          <w:sz w:val="22"/>
          <w:szCs w:val="22"/>
        </w:rPr>
        <w:t>.</w:t>
      </w:r>
    </w:p>
    <w:p w:rsidR="00E55189" w:rsidRPr="00E55189" w:rsidRDefault="00E55189" w:rsidP="00E55189">
      <w:pPr>
        <w:ind w:firstLine="708"/>
        <w:jc w:val="both"/>
        <w:rPr>
          <w:sz w:val="22"/>
          <w:szCs w:val="22"/>
        </w:rPr>
      </w:pPr>
      <w:r w:rsidRPr="00E55189">
        <w:rPr>
          <w:sz w:val="22"/>
          <w:szCs w:val="22"/>
        </w:rPr>
        <w:t>Обременения, ограничения – не зарегистрированы.</w:t>
      </w:r>
    </w:p>
    <w:p w:rsidR="00E55189" w:rsidRPr="00E55189" w:rsidRDefault="00E55189" w:rsidP="00E55189">
      <w:pPr>
        <w:ind w:firstLine="708"/>
        <w:jc w:val="both"/>
        <w:rPr>
          <w:sz w:val="22"/>
          <w:szCs w:val="22"/>
        </w:rPr>
      </w:pPr>
      <w:r w:rsidRPr="00E55189">
        <w:rPr>
          <w:sz w:val="22"/>
          <w:szCs w:val="22"/>
        </w:rPr>
        <w:t>Срок аренды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 </w:t>
      </w:r>
      <w:r w:rsidR="00D668DD">
        <w:rPr>
          <w:sz w:val="22"/>
          <w:szCs w:val="22"/>
        </w:rPr>
        <w:t>49</w:t>
      </w:r>
      <w:r w:rsidR="00E52474" w:rsidRPr="00E52474">
        <w:rPr>
          <w:sz w:val="22"/>
          <w:szCs w:val="22"/>
        </w:rPr>
        <w:t xml:space="preserve"> лет</w:t>
      </w:r>
      <w:r w:rsidRPr="00E55189">
        <w:rPr>
          <w:sz w:val="22"/>
          <w:szCs w:val="22"/>
        </w:rPr>
        <w:t>.</w:t>
      </w:r>
    </w:p>
    <w:p w:rsidR="001A4C39" w:rsidRDefault="001A4C39" w:rsidP="00102EFD">
      <w:pPr>
        <w:ind w:firstLine="708"/>
        <w:jc w:val="both"/>
        <w:rPr>
          <w:sz w:val="22"/>
          <w:szCs w:val="22"/>
        </w:rPr>
      </w:pPr>
    </w:p>
    <w:p w:rsidR="001A4C39" w:rsidRDefault="001A4C39" w:rsidP="001A4C39">
      <w:pPr>
        <w:rPr>
          <w:sz w:val="22"/>
          <w:szCs w:val="22"/>
        </w:rPr>
        <w:sectPr w:rsidR="001A4C39">
          <w:pgSz w:w="16838" w:h="11906" w:orient="landscape"/>
          <w:pgMar w:top="1134" w:right="850" w:bottom="1134" w:left="1701" w:header="284" w:footer="284" w:gutter="0"/>
          <w:cols w:space="720"/>
        </w:sectPr>
      </w:pPr>
    </w:p>
    <w:p w:rsidR="001A4C39" w:rsidRPr="00910C41" w:rsidRDefault="001A4C39" w:rsidP="001A4C39">
      <w:pPr>
        <w:pStyle w:val="3"/>
        <w:ind w:firstLine="709"/>
        <w:jc w:val="both"/>
        <w:rPr>
          <w:rFonts w:ascii="Times New Roman" w:hAnsi="Times New Roman"/>
          <w:b w:val="0"/>
          <w:sz w:val="22"/>
          <w:szCs w:val="22"/>
        </w:rPr>
      </w:pPr>
      <w:r w:rsidRPr="00910C41">
        <w:rPr>
          <w:rFonts w:ascii="Times New Roman" w:hAnsi="Times New Roman"/>
          <w:b w:val="0"/>
          <w:sz w:val="22"/>
          <w:szCs w:val="22"/>
        </w:rPr>
        <w:lastRenderedPageBreak/>
        <w:t xml:space="preserve">По состоянию на 11.00 часов </w:t>
      </w:r>
      <w:r w:rsidR="008A18BC">
        <w:rPr>
          <w:rFonts w:ascii="Times New Roman" w:hAnsi="Times New Roman"/>
          <w:b w:val="0"/>
          <w:sz w:val="22"/>
          <w:szCs w:val="22"/>
          <w:lang w:val="ru-RU"/>
        </w:rPr>
        <w:t>2</w:t>
      </w:r>
      <w:r w:rsidR="00FE2E95">
        <w:rPr>
          <w:rFonts w:ascii="Times New Roman" w:hAnsi="Times New Roman"/>
          <w:b w:val="0"/>
          <w:sz w:val="22"/>
          <w:szCs w:val="22"/>
          <w:lang w:val="ru-RU"/>
        </w:rPr>
        <w:t>4</w:t>
      </w:r>
      <w:r w:rsidR="00543E66">
        <w:rPr>
          <w:rFonts w:ascii="Times New Roman" w:hAnsi="Times New Roman"/>
          <w:b w:val="0"/>
          <w:sz w:val="22"/>
          <w:szCs w:val="22"/>
          <w:lang w:val="ru-RU"/>
        </w:rPr>
        <w:t xml:space="preserve"> июня</w:t>
      </w:r>
      <w:r w:rsidRPr="00910C41">
        <w:rPr>
          <w:rFonts w:ascii="Times New Roman" w:hAnsi="Times New Roman"/>
          <w:b w:val="0"/>
          <w:sz w:val="22"/>
          <w:szCs w:val="22"/>
        </w:rPr>
        <w:t xml:space="preserve"> 20</w:t>
      </w:r>
      <w:r w:rsidR="00221355" w:rsidRPr="00910C41">
        <w:rPr>
          <w:rFonts w:ascii="Times New Roman" w:hAnsi="Times New Roman"/>
          <w:b w:val="0"/>
          <w:sz w:val="22"/>
          <w:szCs w:val="22"/>
          <w:lang w:val="ru-RU"/>
        </w:rPr>
        <w:t>20</w:t>
      </w:r>
      <w:r w:rsidRPr="00910C41">
        <w:rPr>
          <w:rFonts w:ascii="Times New Roman" w:hAnsi="Times New Roman"/>
          <w:b w:val="0"/>
          <w:sz w:val="22"/>
          <w:szCs w:val="22"/>
        </w:rPr>
        <w:t xml:space="preserve"> г. (объявленный срок окончания приема заявок) для участия </w:t>
      </w:r>
      <w:r w:rsidR="009806C3">
        <w:rPr>
          <w:rFonts w:ascii="Times New Roman" w:hAnsi="Times New Roman"/>
          <w:b w:val="0"/>
          <w:sz w:val="22"/>
          <w:szCs w:val="22"/>
          <w:lang w:val="ru-RU"/>
        </w:rPr>
        <w:t>2</w:t>
      </w:r>
      <w:r w:rsidR="00FE2E95">
        <w:rPr>
          <w:rFonts w:ascii="Times New Roman" w:hAnsi="Times New Roman"/>
          <w:b w:val="0"/>
          <w:sz w:val="22"/>
          <w:szCs w:val="22"/>
          <w:lang w:val="ru-RU"/>
        </w:rPr>
        <w:t>9</w:t>
      </w:r>
      <w:r w:rsidR="001F665D" w:rsidRPr="00910C41">
        <w:rPr>
          <w:rFonts w:ascii="Times New Roman" w:hAnsi="Times New Roman"/>
          <w:b w:val="0"/>
          <w:sz w:val="22"/>
          <w:szCs w:val="22"/>
          <w:lang w:val="ru-RU"/>
        </w:rPr>
        <w:t xml:space="preserve"> июня</w:t>
      </w:r>
      <w:r w:rsidRPr="00910C41">
        <w:rPr>
          <w:rFonts w:ascii="Times New Roman" w:hAnsi="Times New Roman"/>
          <w:b w:val="0"/>
          <w:sz w:val="22"/>
          <w:szCs w:val="22"/>
        </w:rPr>
        <w:t xml:space="preserve"> 20</w:t>
      </w:r>
      <w:r w:rsidR="00221355" w:rsidRPr="00910C41">
        <w:rPr>
          <w:rFonts w:ascii="Times New Roman" w:hAnsi="Times New Roman"/>
          <w:b w:val="0"/>
          <w:sz w:val="22"/>
          <w:szCs w:val="22"/>
          <w:lang w:val="ru-RU"/>
        </w:rPr>
        <w:t>20</w:t>
      </w:r>
      <w:r w:rsidRPr="00910C41">
        <w:rPr>
          <w:rFonts w:ascii="Times New Roman" w:hAnsi="Times New Roman"/>
          <w:b w:val="0"/>
          <w:sz w:val="22"/>
          <w:szCs w:val="22"/>
        </w:rPr>
        <w:t xml:space="preserve"> г. в аукционе на право заключения договора аренды земельного участка сельскохозяйственного назначения,</w:t>
      </w:r>
      <w:r w:rsidR="00E55189" w:rsidRPr="00910C41">
        <w:rPr>
          <w:rFonts w:ascii="Times New Roman" w:hAnsi="Times New Roman"/>
          <w:b w:val="0"/>
          <w:sz w:val="22"/>
          <w:szCs w:val="22"/>
          <w:lang w:val="ru-RU"/>
        </w:rPr>
        <w:t xml:space="preserve"> занятого защитными лесными насаждениями,</w:t>
      </w:r>
      <w:r w:rsidRPr="00910C41">
        <w:rPr>
          <w:rFonts w:ascii="Times New Roman" w:hAnsi="Times New Roman"/>
          <w:b w:val="0"/>
          <w:sz w:val="22"/>
          <w:szCs w:val="22"/>
          <w:lang w:val="ru-RU"/>
        </w:rPr>
        <w:t xml:space="preserve"> расположенного на территории </w:t>
      </w:r>
      <w:r w:rsidR="00FE2E95">
        <w:rPr>
          <w:rFonts w:ascii="Times New Roman" w:hAnsi="Times New Roman"/>
          <w:b w:val="0"/>
          <w:sz w:val="22"/>
          <w:szCs w:val="22"/>
          <w:lang w:val="ru-RU"/>
        </w:rPr>
        <w:t>Грибановского</w:t>
      </w:r>
      <w:r w:rsidR="00A02B4A">
        <w:rPr>
          <w:rFonts w:ascii="Times New Roman" w:hAnsi="Times New Roman"/>
          <w:b w:val="0"/>
          <w:sz w:val="22"/>
          <w:szCs w:val="22"/>
          <w:lang w:val="ru-RU"/>
        </w:rPr>
        <w:t xml:space="preserve"> м</w:t>
      </w:r>
      <w:r w:rsidRPr="00910C41">
        <w:rPr>
          <w:rFonts w:ascii="Times New Roman" w:hAnsi="Times New Roman"/>
          <w:b w:val="0"/>
          <w:sz w:val="22"/>
          <w:szCs w:val="22"/>
          <w:lang w:val="ru-RU"/>
        </w:rPr>
        <w:t xml:space="preserve">униципального района Воронежской области, </w:t>
      </w:r>
      <w:r w:rsidRPr="00910C41">
        <w:rPr>
          <w:rFonts w:ascii="Times New Roman" w:hAnsi="Times New Roman"/>
          <w:b w:val="0"/>
          <w:sz w:val="22"/>
          <w:szCs w:val="22"/>
        </w:rPr>
        <w:t xml:space="preserve"> по лоту № </w:t>
      </w:r>
      <w:r w:rsidR="00637550">
        <w:rPr>
          <w:rFonts w:ascii="Times New Roman" w:hAnsi="Times New Roman"/>
          <w:b w:val="0"/>
          <w:sz w:val="22"/>
          <w:szCs w:val="22"/>
          <w:lang w:val="ru-RU"/>
        </w:rPr>
        <w:t>1</w:t>
      </w:r>
      <w:r w:rsidR="00E762E7">
        <w:rPr>
          <w:rFonts w:ascii="Times New Roman" w:hAnsi="Times New Roman"/>
          <w:b w:val="0"/>
          <w:sz w:val="22"/>
          <w:szCs w:val="22"/>
          <w:lang w:val="ru-RU"/>
        </w:rPr>
        <w:t>3</w:t>
      </w:r>
      <w:r w:rsidRPr="00910C41">
        <w:rPr>
          <w:rFonts w:ascii="Times New Roman" w:hAnsi="Times New Roman"/>
          <w:b w:val="0"/>
          <w:sz w:val="22"/>
          <w:szCs w:val="22"/>
        </w:rPr>
        <w:t xml:space="preserve"> в КУ ВО «Фонд госимущества Воронежской области» поступил</w:t>
      </w:r>
      <w:r w:rsidR="00F30ED9" w:rsidRPr="00910C41">
        <w:rPr>
          <w:rFonts w:ascii="Times New Roman" w:hAnsi="Times New Roman"/>
          <w:b w:val="0"/>
          <w:sz w:val="22"/>
          <w:szCs w:val="22"/>
          <w:lang w:val="ru-RU"/>
        </w:rPr>
        <w:t>а</w:t>
      </w:r>
      <w:r w:rsidRPr="00910C41">
        <w:rPr>
          <w:rFonts w:ascii="Times New Roman" w:hAnsi="Times New Roman"/>
          <w:b w:val="0"/>
          <w:sz w:val="22"/>
          <w:szCs w:val="22"/>
        </w:rPr>
        <w:t xml:space="preserve"> и зарегистрирован</w:t>
      </w:r>
      <w:r w:rsidR="00F30ED9" w:rsidRPr="00910C41">
        <w:rPr>
          <w:rFonts w:ascii="Times New Roman" w:hAnsi="Times New Roman"/>
          <w:b w:val="0"/>
          <w:sz w:val="22"/>
          <w:szCs w:val="22"/>
          <w:lang w:val="ru-RU"/>
        </w:rPr>
        <w:t>а</w:t>
      </w:r>
      <w:r w:rsidRPr="00910C41">
        <w:rPr>
          <w:rFonts w:ascii="Times New Roman" w:hAnsi="Times New Roman"/>
          <w:b w:val="0"/>
          <w:sz w:val="22"/>
          <w:szCs w:val="22"/>
        </w:rPr>
        <w:t xml:space="preserve"> </w:t>
      </w:r>
      <w:r w:rsidR="00F30ED9" w:rsidRPr="00910C41">
        <w:rPr>
          <w:rFonts w:ascii="Times New Roman" w:hAnsi="Times New Roman"/>
          <w:b w:val="0"/>
          <w:sz w:val="22"/>
          <w:szCs w:val="22"/>
          <w:lang w:val="ru-RU"/>
        </w:rPr>
        <w:t>1</w:t>
      </w:r>
      <w:r w:rsidRPr="00910C41">
        <w:rPr>
          <w:rFonts w:ascii="Times New Roman" w:hAnsi="Times New Roman"/>
          <w:b w:val="0"/>
          <w:sz w:val="22"/>
          <w:szCs w:val="22"/>
        </w:rPr>
        <w:t xml:space="preserve"> (</w:t>
      </w:r>
      <w:r w:rsidR="00F30ED9" w:rsidRPr="00910C41">
        <w:rPr>
          <w:rFonts w:ascii="Times New Roman" w:hAnsi="Times New Roman"/>
          <w:b w:val="0"/>
          <w:sz w:val="22"/>
          <w:szCs w:val="22"/>
          <w:lang w:val="ru-RU"/>
        </w:rPr>
        <w:t>одна</w:t>
      </w:r>
      <w:r w:rsidRPr="00910C41">
        <w:rPr>
          <w:rFonts w:ascii="Times New Roman" w:hAnsi="Times New Roman"/>
          <w:b w:val="0"/>
          <w:sz w:val="22"/>
          <w:szCs w:val="22"/>
        </w:rPr>
        <w:t>) заяв</w:t>
      </w:r>
      <w:r w:rsidR="00F30ED9" w:rsidRPr="00910C41">
        <w:rPr>
          <w:rFonts w:ascii="Times New Roman" w:hAnsi="Times New Roman"/>
          <w:b w:val="0"/>
          <w:sz w:val="22"/>
          <w:szCs w:val="22"/>
          <w:lang w:val="ru-RU"/>
        </w:rPr>
        <w:t xml:space="preserve">ка от </w:t>
      </w:r>
      <w:r w:rsidR="009806C3">
        <w:rPr>
          <w:rFonts w:ascii="Times New Roman" w:hAnsi="Times New Roman"/>
          <w:b w:val="0"/>
          <w:sz w:val="22"/>
          <w:szCs w:val="22"/>
          <w:lang w:val="ru-RU"/>
        </w:rPr>
        <w:t>юридического лица</w:t>
      </w:r>
      <w:r w:rsidR="00F30ED9" w:rsidRPr="00910C41">
        <w:rPr>
          <w:rFonts w:ascii="Times New Roman" w:hAnsi="Times New Roman"/>
          <w:b w:val="0"/>
          <w:sz w:val="22"/>
          <w:szCs w:val="22"/>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1047"/>
        <w:gridCol w:w="1432"/>
        <w:gridCol w:w="4297"/>
        <w:gridCol w:w="2050"/>
      </w:tblGrid>
      <w:tr w:rsidR="001A4C39" w:rsidTr="001A4C39">
        <w:tc>
          <w:tcPr>
            <w:tcW w:w="389" w:type="pct"/>
            <w:tcBorders>
              <w:top w:val="single" w:sz="4" w:space="0" w:color="auto"/>
              <w:left w:val="single" w:sz="4" w:space="0" w:color="auto"/>
              <w:bottom w:val="single" w:sz="4" w:space="0" w:color="auto"/>
              <w:right w:val="single" w:sz="4" w:space="0" w:color="auto"/>
            </w:tcBorders>
            <w:hideMark/>
          </w:tcPr>
          <w:p w:rsidR="001A4C39" w:rsidRDefault="001A4C39">
            <w:pPr>
              <w:jc w:val="both"/>
              <w:rPr>
                <w:bCs/>
                <w:sz w:val="22"/>
                <w:szCs w:val="22"/>
              </w:rPr>
            </w:pPr>
            <w:r>
              <w:rPr>
                <w:bCs/>
                <w:sz w:val="22"/>
                <w:szCs w:val="22"/>
              </w:rPr>
              <w:t>№ п/п</w:t>
            </w:r>
          </w:p>
        </w:tc>
        <w:tc>
          <w:tcPr>
            <w:tcW w:w="547"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 заявки</w:t>
            </w:r>
          </w:p>
        </w:tc>
        <w:tc>
          <w:tcPr>
            <w:tcW w:w="748"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Дата  и время подачи заявки</w:t>
            </w:r>
          </w:p>
        </w:tc>
        <w:tc>
          <w:tcPr>
            <w:tcW w:w="2245"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Заявитель</w:t>
            </w:r>
          </w:p>
        </w:tc>
        <w:tc>
          <w:tcPr>
            <w:tcW w:w="1071"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Сведения о внесении задатка</w:t>
            </w:r>
          </w:p>
          <w:p w:rsidR="001A4C39" w:rsidRDefault="001A4C39">
            <w:pPr>
              <w:jc w:val="center"/>
              <w:rPr>
                <w:bCs/>
                <w:sz w:val="22"/>
                <w:szCs w:val="22"/>
              </w:rPr>
            </w:pPr>
            <w:r>
              <w:rPr>
                <w:bCs/>
                <w:sz w:val="22"/>
                <w:szCs w:val="22"/>
              </w:rPr>
              <w:t>в размере</w:t>
            </w:r>
          </w:p>
          <w:p w:rsidR="001A4C39" w:rsidRDefault="00E762E7">
            <w:pPr>
              <w:jc w:val="center"/>
              <w:rPr>
                <w:bCs/>
                <w:sz w:val="22"/>
                <w:szCs w:val="22"/>
              </w:rPr>
            </w:pPr>
            <w:r>
              <w:rPr>
                <w:sz w:val="22"/>
                <w:szCs w:val="22"/>
                <w:lang w:eastAsia="en-US"/>
              </w:rPr>
              <w:t>275</w:t>
            </w:r>
            <w:r w:rsidR="001A4C39">
              <w:rPr>
                <w:sz w:val="22"/>
                <w:szCs w:val="22"/>
                <w:lang w:eastAsia="en-US"/>
              </w:rPr>
              <w:t xml:space="preserve">,00 </w:t>
            </w:r>
            <w:r w:rsidR="001A4C39">
              <w:rPr>
                <w:bCs/>
                <w:sz w:val="22"/>
                <w:szCs w:val="22"/>
              </w:rPr>
              <w:t xml:space="preserve">рублей </w:t>
            </w:r>
          </w:p>
        </w:tc>
      </w:tr>
      <w:tr w:rsidR="00102EFD" w:rsidTr="001F7650">
        <w:tc>
          <w:tcPr>
            <w:tcW w:w="389" w:type="pct"/>
            <w:tcBorders>
              <w:top w:val="single" w:sz="4" w:space="0" w:color="auto"/>
              <w:left w:val="single" w:sz="4" w:space="0" w:color="auto"/>
              <w:bottom w:val="single" w:sz="4" w:space="0" w:color="auto"/>
              <w:right w:val="single" w:sz="4" w:space="0" w:color="auto"/>
            </w:tcBorders>
            <w:hideMark/>
          </w:tcPr>
          <w:p w:rsidR="00102EFD" w:rsidRDefault="00102EFD">
            <w:pPr>
              <w:jc w:val="center"/>
              <w:rPr>
                <w:bCs/>
                <w:sz w:val="22"/>
                <w:szCs w:val="22"/>
              </w:rPr>
            </w:pPr>
            <w:r>
              <w:rPr>
                <w:bCs/>
                <w:sz w:val="22"/>
                <w:szCs w:val="22"/>
              </w:rPr>
              <w:t>1</w:t>
            </w:r>
          </w:p>
        </w:tc>
        <w:tc>
          <w:tcPr>
            <w:tcW w:w="547" w:type="pct"/>
            <w:tcBorders>
              <w:top w:val="single" w:sz="4" w:space="0" w:color="auto"/>
              <w:left w:val="single" w:sz="4" w:space="0" w:color="auto"/>
              <w:bottom w:val="single" w:sz="4" w:space="0" w:color="auto"/>
              <w:right w:val="single" w:sz="4" w:space="0" w:color="auto"/>
            </w:tcBorders>
            <w:hideMark/>
          </w:tcPr>
          <w:p w:rsidR="00102EFD" w:rsidRDefault="00102EFD" w:rsidP="00E762E7">
            <w:pPr>
              <w:jc w:val="center"/>
              <w:rPr>
                <w:bCs/>
                <w:sz w:val="22"/>
                <w:szCs w:val="22"/>
              </w:rPr>
            </w:pPr>
            <w:r>
              <w:rPr>
                <w:bCs/>
                <w:sz w:val="22"/>
                <w:szCs w:val="22"/>
              </w:rPr>
              <w:t>0</w:t>
            </w:r>
            <w:r w:rsidR="008A18BC">
              <w:rPr>
                <w:bCs/>
                <w:sz w:val="22"/>
                <w:szCs w:val="22"/>
              </w:rPr>
              <w:t>2</w:t>
            </w:r>
            <w:r>
              <w:rPr>
                <w:bCs/>
                <w:sz w:val="22"/>
                <w:szCs w:val="22"/>
              </w:rPr>
              <w:t>-</w:t>
            </w:r>
            <w:r w:rsidR="008A18BC">
              <w:rPr>
                <w:bCs/>
                <w:sz w:val="22"/>
                <w:szCs w:val="22"/>
              </w:rPr>
              <w:t>5</w:t>
            </w:r>
            <w:r w:rsidR="00435987">
              <w:rPr>
                <w:bCs/>
                <w:sz w:val="22"/>
                <w:szCs w:val="22"/>
              </w:rPr>
              <w:t>2</w:t>
            </w:r>
            <w:r w:rsidR="00E762E7">
              <w:rPr>
                <w:bCs/>
                <w:sz w:val="22"/>
                <w:szCs w:val="22"/>
              </w:rPr>
              <w:t>2</w:t>
            </w:r>
          </w:p>
        </w:tc>
        <w:tc>
          <w:tcPr>
            <w:tcW w:w="748" w:type="pct"/>
            <w:tcBorders>
              <w:top w:val="single" w:sz="4" w:space="0" w:color="auto"/>
              <w:left w:val="single" w:sz="4" w:space="0" w:color="auto"/>
              <w:bottom w:val="single" w:sz="4" w:space="0" w:color="auto"/>
              <w:right w:val="single" w:sz="4" w:space="0" w:color="auto"/>
            </w:tcBorders>
            <w:hideMark/>
          </w:tcPr>
          <w:p w:rsidR="00102EFD" w:rsidRDefault="00FE2E95" w:rsidP="001B3CE6">
            <w:pPr>
              <w:jc w:val="center"/>
              <w:rPr>
                <w:sz w:val="22"/>
                <w:szCs w:val="22"/>
              </w:rPr>
            </w:pPr>
            <w:r>
              <w:rPr>
                <w:sz w:val="22"/>
                <w:szCs w:val="22"/>
              </w:rPr>
              <w:t>27</w:t>
            </w:r>
            <w:r w:rsidR="00102EFD">
              <w:rPr>
                <w:sz w:val="22"/>
                <w:szCs w:val="22"/>
              </w:rPr>
              <w:t>.</w:t>
            </w:r>
            <w:r w:rsidR="00DB45DF">
              <w:rPr>
                <w:sz w:val="22"/>
                <w:szCs w:val="22"/>
              </w:rPr>
              <w:t>0</w:t>
            </w:r>
            <w:r>
              <w:rPr>
                <w:sz w:val="22"/>
                <w:szCs w:val="22"/>
              </w:rPr>
              <w:t>5</w:t>
            </w:r>
            <w:r w:rsidR="00102EFD">
              <w:rPr>
                <w:sz w:val="22"/>
                <w:szCs w:val="22"/>
              </w:rPr>
              <w:t>.20</w:t>
            </w:r>
            <w:r w:rsidR="00B10B26">
              <w:rPr>
                <w:sz w:val="22"/>
                <w:szCs w:val="22"/>
              </w:rPr>
              <w:t>20</w:t>
            </w:r>
          </w:p>
          <w:p w:rsidR="00102EFD" w:rsidRDefault="00102EFD" w:rsidP="00E762E7">
            <w:pPr>
              <w:jc w:val="center"/>
              <w:rPr>
                <w:sz w:val="22"/>
                <w:szCs w:val="22"/>
              </w:rPr>
            </w:pPr>
            <w:r>
              <w:rPr>
                <w:sz w:val="22"/>
                <w:szCs w:val="22"/>
              </w:rPr>
              <w:t>1</w:t>
            </w:r>
            <w:r w:rsidR="00FE2E95">
              <w:rPr>
                <w:sz w:val="22"/>
                <w:szCs w:val="22"/>
              </w:rPr>
              <w:t>1</w:t>
            </w:r>
            <w:r>
              <w:rPr>
                <w:sz w:val="22"/>
                <w:szCs w:val="22"/>
              </w:rPr>
              <w:t xml:space="preserve"> ч. </w:t>
            </w:r>
            <w:r w:rsidR="00E60521">
              <w:rPr>
                <w:sz w:val="22"/>
                <w:szCs w:val="22"/>
              </w:rPr>
              <w:t>3</w:t>
            </w:r>
            <w:r w:rsidR="00E762E7">
              <w:rPr>
                <w:sz w:val="22"/>
                <w:szCs w:val="22"/>
              </w:rPr>
              <w:t>2</w:t>
            </w:r>
            <w:r>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B10B26" w:rsidRDefault="009E0B3E" w:rsidP="00510CAA">
            <w:pPr>
              <w:jc w:val="center"/>
              <w:rPr>
                <w:bCs/>
                <w:sz w:val="22"/>
                <w:szCs w:val="22"/>
              </w:rPr>
            </w:pPr>
            <w:r>
              <w:rPr>
                <w:bCs/>
                <w:sz w:val="22"/>
                <w:szCs w:val="22"/>
              </w:rPr>
              <w:t>Крестьянское хозяйство «Лига»</w:t>
            </w:r>
          </w:p>
        </w:tc>
        <w:tc>
          <w:tcPr>
            <w:tcW w:w="1071" w:type="pct"/>
            <w:tcBorders>
              <w:top w:val="single" w:sz="4" w:space="0" w:color="auto"/>
              <w:left w:val="single" w:sz="4" w:space="0" w:color="auto"/>
              <w:bottom w:val="single" w:sz="4" w:space="0" w:color="auto"/>
              <w:right w:val="single" w:sz="4" w:space="0" w:color="auto"/>
            </w:tcBorders>
            <w:hideMark/>
          </w:tcPr>
          <w:p w:rsidR="00102EFD" w:rsidRDefault="00102EFD" w:rsidP="001B3CE6">
            <w:pPr>
              <w:jc w:val="center"/>
              <w:rPr>
                <w:bCs/>
                <w:sz w:val="22"/>
                <w:szCs w:val="22"/>
              </w:rPr>
            </w:pPr>
            <w:r>
              <w:rPr>
                <w:bCs/>
                <w:sz w:val="22"/>
                <w:szCs w:val="22"/>
              </w:rPr>
              <w:t>Задаток внесен</w:t>
            </w:r>
          </w:p>
          <w:p w:rsidR="00102EFD" w:rsidRDefault="00510CAA" w:rsidP="009E0B3E">
            <w:pPr>
              <w:jc w:val="center"/>
              <w:rPr>
                <w:bCs/>
                <w:sz w:val="22"/>
                <w:szCs w:val="22"/>
              </w:rPr>
            </w:pPr>
            <w:r>
              <w:rPr>
                <w:bCs/>
                <w:sz w:val="22"/>
                <w:szCs w:val="22"/>
              </w:rPr>
              <w:t>2</w:t>
            </w:r>
            <w:r w:rsidR="009E0B3E">
              <w:rPr>
                <w:bCs/>
                <w:sz w:val="22"/>
                <w:szCs w:val="22"/>
              </w:rPr>
              <w:t>5</w:t>
            </w:r>
            <w:r w:rsidR="00102EFD">
              <w:rPr>
                <w:bCs/>
                <w:sz w:val="22"/>
                <w:szCs w:val="22"/>
              </w:rPr>
              <w:t>.</w:t>
            </w:r>
            <w:r w:rsidR="00441B76">
              <w:rPr>
                <w:bCs/>
                <w:sz w:val="22"/>
                <w:szCs w:val="22"/>
              </w:rPr>
              <w:t>0</w:t>
            </w:r>
            <w:r>
              <w:rPr>
                <w:bCs/>
                <w:sz w:val="22"/>
                <w:szCs w:val="22"/>
              </w:rPr>
              <w:t>5</w:t>
            </w:r>
            <w:r w:rsidR="00102EFD">
              <w:rPr>
                <w:bCs/>
                <w:sz w:val="22"/>
                <w:szCs w:val="22"/>
              </w:rPr>
              <w:t>.20</w:t>
            </w:r>
            <w:r w:rsidR="00B10B26">
              <w:rPr>
                <w:bCs/>
                <w:sz w:val="22"/>
                <w:szCs w:val="22"/>
              </w:rPr>
              <w:t>20</w:t>
            </w:r>
          </w:p>
        </w:tc>
      </w:tr>
    </w:tbl>
    <w:p w:rsidR="001A4C39" w:rsidRDefault="001A4C39" w:rsidP="001A4C39">
      <w:pPr>
        <w:keepNext/>
        <w:ind w:firstLine="709"/>
        <w:jc w:val="both"/>
        <w:outlineLvl w:val="2"/>
        <w:rPr>
          <w:sz w:val="22"/>
          <w:szCs w:val="22"/>
        </w:rPr>
      </w:pPr>
    </w:p>
    <w:p w:rsidR="001A4C39" w:rsidRDefault="001A4C39" w:rsidP="001A4C39">
      <w:pPr>
        <w:keepNext/>
        <w:ind w:firstLine="709"/>
        <w:jc w:val="both"/>
        <w:outlineLvl w:val="2"/>
        <w:rPr>
          <w:sz w:val="22"/>
          <w:szCs w:val="22"/>
        </w:rPr>
      </w:pPr>
      <w:r>
        <w:rPr>
          <w:sz w:val="22"/>
          <w:szCs w:val="22"/>
        </w:rPr>
        <w:t>Отозванных заявок нет.</w:t>
      </w:r>
    </w:p>
    <w:p w:rsidR="001A4C39" w:rsidRDefault="001A4C39" w:rsidP="001A4C39">
      <w:pPr>
        <w:rPr>
          <w:sz w:val="22"/>
          <w:szCs w:val="22"/>
        </w:rPr>
      </w:pPr>
    </w:p>
    <w:p w:rsidR="00F30ED9" w:rsidRDefault="00F30ED9" w:rsidP="00F30ED9">
      <w:pPr>
        <w:ind w:firstLine="709"/>
        <w:jc w:val="both"/>
        <w:rPr>
          <w:sz w:val="22"/>
          <w:szCs w:val="22"/>
        </w:rPr>
      </w:pPr>
      <w:r>
        <w:rPr>
          <w:sz w:val="22"/>
          <w:szCs w:val="22"/>
        </w:rPr>
        <w:t>В комиссию по проведению аукциона представлена  выписка со счета КУ ВО «Фонд госимущества Воронежской области». На основании представленной выписки комиссия подтверждает факт поступления на счет КУ ВО «Фонд госимущества Воронежской области» задатка в размере и сроки, установленные в извещении о проведении аукциона.</w:t>
      </w:r>
    </w:p>
    <w:p w:rsidR="00F30ED9" w:rsidRDefault="00F30ED9" w:rsidP="00F30ED9"/>
    <w:p w:rsidR="00F30ED9" w:rsidRDefault="00F30ED9" w:rsidP="00F30ED9">
      <w:pPr>
        <w:keepNext/>
        <w:ind w:firstLine="709"/>
        <w:jc w:val="both"/>
        <w:outlineLvl w:val="2"/>
        <w:rPr>
          <w:sz w:val="22"/>
          <w:szCs w:val="22"/>
        </w:rPr>
      </w:pPr>
      <w:r>
        <w:rPr>
          <w:sz w:val="22"/>
          <w:szCs w:val="22"/>
        </w:rPr>
        <w:t>В соответствии с п. 14 статьи 39.12. Земельного кодекса Российской Федерации комиссия, рассмотрев поступившую заявку на участие в аукционе и заявителя на соответствие всем требованиям и указанным в извещении о проведении аукциона условиям аукциона,</w:t>
      </w:r>
    </w:p>
    <w:p w:rsidR="00F30ED9" w:rsidRDefault="00F30ED9" w:rsidP="00F30ED9">
      <w:pPr>
        <w:keepNext/>
        <w:ind w:firstLine="709"/>
        <w:jc w:val="both"/>
        <w:outlineLvl w:val="2"/>
        <w:rPr>
          <w:sz w:val="22"/>
          <w:szCs w:val="22"/>
        </w:rPr>
      </w:pPr>
    </w:p>
    <w:p w:rsidR="00F30ED9" w:rsidRDefault="00F30ED9" w:rsidP="00F30ED9">
      <w:pPr>
        <w:ind w:firstLine="709"/>
        <w:jc w:val="center"/>
        <w:rPr>
          <w:b/>
          <w:sz w:val="22"/>
          <w:szCs w:val="22"/>
        </w:rPr>
      </w:pPr>
      <w:r>
        <w:rPr>
          <w:b/>
          <w:sz w:val="22"/>
          <w:szCs w:val="22"/>
        </w:rPr>
        <w:t>Р Е Ш И Л А:</w:t>
      </w:r>
    </w:p>
    <w:p w:rsidR="00F30ED9" w:rsidRDefault="00F30ED9" w:rsidP="00F30ED9">
      <w:pPr>
        <w:ind w:firstLine="709"/>
        <w:jc w:val="center"/>
        <w:rPr>
          <w:sz w:val="22"/>
          <w:szCs w:val="22"/>
        </w:rPr>
      </w:pPr>
    </w:p>
    <w:p w:rsidR="00F30ED9" w:rsidRPr="00441B76" w:rsidRDefault="00F30ED9" w:rsidP="00441B76">
      <w:pPr>
        <w:ind w:firstLine="709"/>
        <w:jc w:val="both"/>
        <w:rPr>
          <w:bCs/>
          <w:sz w:val="22"/>
          <w:szCs w:val="22"/>
        </w:rPr>
      </w:pPr>
      <w:r>
        <w:rPr>
          <w:sz w:val="22"/>
          <w:szCs w:val="22"/>
        </w:rPr>
        <w:t xml:space="preserve">1. Подтвердить, что заявка, зарегистрированная под номером </w:t>
      </w:r>
      <w:r w:rsidR="00441B76" w:rsidRPr="00441B76">
        <w:rPr>
          <w:bCs/>
          <w:sz w:val="22"/>
          <w:szCs w:val="22"/>
        </w:rPr>
        <w:t>0</w:t>
      </w:r>
      <w:r w:rsidR="008A18BC">
        <w:rPr>
          <w:bCs/>
          <w:sz w:val="22"/>
          <w:szCs w:val="22"/>
        </w:rPr>
        <w:t>2</w:t>
      </w:r>
      <w:r w:rsidR="00441B76" w:rsidRPr="00441B76">
        <w:rPr>
          <w:bCs/>
          <w:sz w:val="22"/>
          <w:szCs w:val="22"/>
        </w:rPr>
        <w:t>-</w:t>
      </w:r>
      <w:r w:rsidR="008A18BC">
        <w:rPr>
          <w:bCs/>
          <w:sz w:val="22"/>
          <w:szCs w:val="22"/>
        </w:rPr>
        <w:t>5</w:t>
      </w:r>
      <w:r w:rsidR="00435987">
        <w:rPr>
          <w:bCs/>
          <w:sz w:val="22"/>
          <w:szCs w:val="22"/>
        </w:rPr>
        <w:t>2</w:t>
      </w:r>
      <w:r w:rsidR="00E762E7">
        <w:rPr>
          <w:bCs/>
          <w:sz w:val="22"/>
          <w:szCs w:val="22"/>
        </w:rPr>
        <w:t>2</w:t>
      </w:r>
      <w:r>
        <w:rPr>
          <w:sz w:val="22"/>
          <w:szCs w:val="22"/>
        </w:rPr>
        <w:t>, и заявитель –</w:t>
      </w:r>
      <w:r w:rsidR="00A02B4A" w:rsidRPr="00A02B4A">
        <w:rPr>
          <w:bCs/>
          <w:sz w:val="22"/>
          <w:szCs w:val="22"/>
        </w:rPr>
        <w:t xml:space="preserve"> </w:t>
      </w:r>
      <w:r w:rsidR="009E0B3E">
        <w:rPr>
          <w:bCs/>
          <w:sz w:val="22"/>
          <w:szCs w:val="22"/>
        </w:rPr>
        <w:t>Крестьянское хозяйство «Лига»</w:t>
      </w:r>
      <w:r>
        <w:rPr>
          <w:sz w:val="22"/>
          <w:szCs w:val="22"/>
        </w:rPr>
        <w:t xml:space="preserve">, место </w:t>
      </w:r>
      <w:r w:rsidR="009806C3">
        <w:rPr>
          <w:sz w:val="22"/>
          <w:szCs w:val="22"/>
        </w:rPr>
        <w:t>нахождения</w:t>
      </w:r>
      <w:r>
        <w:rPr>
          <w:sz w:val="22"/>
          <w:szCs w:val="22"/>
        </w:rPr>
        <w:t xml:space="preserve">: </w:t>
      </w:r>
      <w:r w:rsidR="009806C3">
        <w:rPr>
          <w:sz w:val="22"/>
          <w:szCs w:val="22"/>
        </w:rPr>
        <w:t>397</w:t>
      </w:r>
      <w:r w:rsidR="009E0B3E">
        <w:rPr>
          <w:sz w:val="22"/>
          <w:szCs w:val="22"/>
        </w:rPr>
        <w:t>226</w:t>
      </w:r>
      <w:r w:rsidR="009806C3">
        <w:rPr>
          <w:sz w:val="22"/>
          <w:szCs w:val="22"/>
        </w:rPr>
        <w:t xml:space="preserve">, </w:t>
      </w:r>
      <w:r w:rsidR="00DE3A8A">
        <w:rPr>
          <w:sz w:val="22"/>
          <w:szCs w:val="22"/>
        </w:rPr>
        <w:t xml:space="preserve">Воронежская область, </w:t>
      </w:r>
      <w:r w:rsidR="009E0B3E">
        <w:rPr>
          <w:sz w:val="22"/>
          <w:szCs w:val="22"/>
        </w:rPr>
        <w:t>Грибановский</w:t>
      </w:r>
      <w:r w:rsidR="00A02B4A">
        <w:rPr>
          <w:sz w:val="22"/>
          <w:szCs w:val="22"/>
        </w:rPr>
        <w:t xml:space="preserve"> район,</w:t>
      </w:r>
      <w:r w:rsidR="00510CAA">
        <w:rPr>
          <w:sz w:val="22"/>
          <w:szCs w:val="22"/>
        </w:rPr>
        <w:t xml:space="preserve"> </w:t>
      </w:r>
      <w:r w:rsidR="009E0B3E">
        <w:rPr>
          <w:sz w:val="22"/>
          <w:szCs w:val="22"/>
        </w:rPr>
        <w:t>с</w:t>
      </w:r>
      <w:r w:rsidR="00A02B4A">
        <w:rPr>
          <w:sz w:val="22"/>
          <w:szCs w:val="22"/>
        </w:rPr>
        <w:t xml:space="preserve">. </w:t>
      </w:r>
      <w:r w:rsidR="009E0B3E">
        <w:rPr>
          <w:sz w:val="22"/>
          <w:szCs w:val="22"/>
        </w:rPr>
        <w:t>Новогольелань</w:t>
      </w:r>
      <w:r w:rsidR="00441B76">
        <w:rPr>
          <w:sz w:val="22"/>
          <w:szCs w:val="22"/>
        </w:rPr>
        <w:t>,</w:t>
      </w:r>
      <w:r>
        <w:rPr>
          <w:sz w:val="22"/>
          <w:szCs w:val="22"/>
        </w:rPr>
        <w:t xml:space="preserve"> соответствуют всем требованиям и указанным в извещении о проведении аукциона условиям аукциона.</w:t>
      </w:r>
    </w:p>
    <w:p w:rsidR="00F30ED9" w:rsidRDefault="00F30ED9" w:rsidP="00F30ED9">
      <w:pPr>
        <w:ind w:firstLine="720"/>
        <w:jc w:val="both"/>
        <w:rPr>
          <w:sz w:val="22"/>
          <w:szCs w:val="22"/>
        </w:rPr>
      </w:pPr>
    </w:p>
    <w:p w:rsidR="00F30ED9" w:rsidRDefault="00F30ED9" w:rsidP="00F30ED9">
      <w:pPr>
        <w:widowControl w:val="0"/>
        <w:tabs>
          <w:tab w:val="left" w:pos="851"/>
        </w:tabs>
        <w:jc w:val="both"/>
        <w:rPr>
          <w:b/>
          <w:sz w:val="22"/>
          <w:szCs w:val="22"/>
        </w:rPr>
      </w:pPr>
      <w:r>
        <w:rPr>
          <w:sz w:val="22"/>
          <w:szCs w:val="22"/>
        </w:rPr>
        <w:t xml:space="preserve">             2. Признать </w:t>
      </w:r>
      <w:r>
        <w:rPr>
          <w:b/>
          <w:sz w:val="22"/>
          <w:szCs w:val="22"/>
        </w:rPr>
        <w:t xml:space="preserve">несостоявшимся </w:t>
      </w:r>
      <w:r>
        <w:rPr>
          <w:sz w:val="22"/>
          <w:szCs w:val="22"/>
        </w:rPr>
        <w:t xml:space="preserve">аукцион на право заключения договора аренды земельного участка сельскохозяйственного назначения, </w:t>
      </w:r>
      <w:r w:rsidR="00DE3A8A">
        <w:rPr>
          <w:sz w:val="22"/>
          <w:szCs w:val="22"/>
        </w:rPr>
        <w:t xml:space="preserve">занятого защитными лесными насаждениями, </w:t>
      </w:r>
      <w:r>
        <w:rPr>
          <w:sz w:val="22"/>
          <w:szCs w:val="22"/>
        </w:rPr>
        <w:t xml:space="preserve">расположенного  на территории </w:t>
      </w:r>
      <w:r w:rsidR="009E0B3E">
        <w:rPr>
          <w:sz w:val="22"/>
          <w:szCs w:val="22"/>
        </w:rPr>
        <w:t xml:space="preserve">Грибановского </w:t>
      </w:r>
      <w:r>
        <w:rPr>
          <w:sz w:val="22"/>
          <w:szCs w:val="22"/>
        </w:rPr>
        <w:t>муниципального района</w:t>
      </w:r>
      <w:r>
        <w:rPr>
          <w:b/>
          <w:sz w:val="22"/>
          <w:szCs w:val="22"/>
        </w:rPr>
        <w:t xml:space="preserve"> </w:t>
      </w:r>
      <w:r>
        <w:rPr>
          <w:sz w:val="22"/>
          <w:szCs w:val="22"/>
        </w:rPr>
        <w:t>Воронежской области,</w:t>
      </w:r>
      <w:r w:rsidR="00B42FDF">
        <w:rPr>
          <w:sz w:val="22"/>
          <w:szCs w:val="22"/>
        </w:rPr>
        <w:t xml:space="preserve"> по лоту № </w:t>
      </w:r>
      <w:r w:rsidR="00637550">
        <w:rPr>
          <w:sz w:val="22"/>
          <w:szCs w:val="22"/>
        </w:rPr>
        <w:t>1</w:t>
      </w:r>
      <w:r w:rsidR="00E762E7">
        <w:rPr>
          <w:sz w:val="22"/>
          <w:szCs w:val="22"/>
        </w:rPr>
        <w:t>3</w:t>
      </w:r>
      <w:r w:rsidR="00B42FDF">
        <w:rPr>
          <w:sz w:val="22"/>
          <w:szCs w:val="22"/>
        </w:rPr>
        <w:t>,</w:t>
      </w:r>
      <w:r>
        <w:rPr>
          <w:bCs/>
          <w:sz w:val="22"/>
          <w:szCs w:val="22"/>
        </w:rPr>
        <w:t xml:space="preserve"> в</w:t>
      </w:r>
      <w:r>
        <w:rPr>
          <w:sz w:val="22"/>
          <w:szCs w:val="22"/>
        </w:rPr>
        <w:t xml:space="preserve"> связи с тем, что по окончании срока подачи заявок на участие в аукционе подана только одна заявка. </w:t>
      </w:r>
    </w:p>
    <w:p w:rsidR="00F30ED9" w:rsidRDefault="00F30ED9" w:rsidP="00F30ED9">
      <w:pPr>
        <w:rPr>
          <w:sz w:val="22"/>
          <w:szCs w:val="22"/>
        </w:rPr>
      </w:pPr>
    </w:p>
    <w:p w:rsidR="00F30ED9" w:rsidRDefault="00F30ED9" w:rsidP="00F30ED9">
      <w:pPr>
        <w:ind w:firstLine="709"/>
        <w:jc w:val="both"/>
        <w:rPr>
          <w:sz w:val="22"/>
          <w:szCs w:val="22"/>
        </w:rPr>
      </w:pPr>
      <w:r>
        <w:rPr>
          <w:sz w:val="22"/>
          <w:szCs w:val="22"/>
        </w:rPr>
        <w:t>Настоящий Протокол составлен в 4 (четырех) экземплярах (1 экземпляр Организатору аукциона, 1 экземпляр Уполномоченному органу (арендодателю), 1 экземпляр заявителю, 1 экземпляр органу по государственной регистрации прав на недвижимое имущество).</w:t>
      </w:r>
    </w:p>
    <w:p w:rsidR="00F30ED9" w:rsidRDefault="00F30ED9" w:rsidP="00F30ED9">
      <w:pPr>
        <w:jc w:val="both"/>
        <w:rPr>
          <w:b/>
          <w:bCs/>
          <w:sz w:val="22"/>
          <w:szCs w:val="22"/>
        </w:rPr>
      </w:pPr>
    </w:p>
    <w:p w:rsidR="00F30ED9" w:rsidRDefault="00F30ED9" w:rsidP="00F30ED9">
      <w:pPr>
        <w:jc w:val="both"/>
        <w:rPr>
          <w:b/>
          <w:bCs/>
          <w:sz w:val="22"/>
          <w:szCs w:val="22"/>
        </w:rPr>
      </w:pPr>
      <w:r>
        <w:rPr>
          <w:b/>
          <w:bCs/>
          <w:sz w:val="22"/>
          <w:szCs w:val="22"/>
        </w:rPr>
        <w:t>Члены комиссии:</w:t>
      </w:r>
      <w:r>
        <w:rPr>
          <w:b/>
          <w:bCs/>
          <w:sz w:val="22"/>
          <w:szCs w:val="22"/>
        </w:rPr>
        <w:tab/>
      </w:r>
    </w:p>
    <w:p w:rsidR="00F30ED9" w:rsidRDefault="00F30ED9" w:rsidP="00F30ED9">
      <w:pPr>
        <w:jc w:val="both"/>
        <w:rPr>
          <w:b/>
          <w:bCs/>
          <w:sz w:val="22"/>
          <w:szCs w:val="22"/>
        </w:rPr>
      </w:pPr>
    </w:p>
    <w:p w:rsidR="00B42FDF" w:rsidRDefault="00B42FDF" w:rsidP="00F30ED9">
      <w:pPr>
        <w:jc w:val="both"/>
        <w:rPr>
          <w:bCs/>
          <w:sz w:val="22"/>
          <w:szCs w:val="22"/>
        </w:rPr>
      </w:pPr>
      <w:r>
        <w:rPr>
          <w:bCs/>
          <w:sz w:val="22"/>
          <w:szCs w:val="22"/>
        </w:rPr>
        <w:t>Пащенко О.М.</w:t>
      </w:r>
      <w:r>
        <w:rPr>
          <w:bCs/>
          <w:sz w:val="22"/>
          <w:szCs w:val="22"/>
        </w:rPr>
        <w:tab/>
      </w:r>
      <w:r>
        <w:rPr>
          <w:bCs/>
          <w:sz w:val="22"/>
          <w:szCs w:val="22"/>
        </w:rPr>
        <w:tab/>
      </w:r>
      <w:r>
        <w:rPr>
          <w:bCs/>
          <w:sz w:val="22"/>
          <w:szCs w:val="22"/>
        </w:rPr>
        <w:tab/>
        <w:t>______________</w:t>
      </w:r>
    </w:p>
    <w:p w:rsidR="00B42FDF" w:rsidRPr="00B42FDF" w:rsidRDefault="00B42FDF" w:rsidP="00F30ED9">
      <w:pPr>
        <w:jc w:val="both"/>
        <w:rPr>
          <w:bCs/>
          <w:sz w:val="22"/>
          <w:szCs w:val="22"/>
        </w:rPr>
      </w:pPr>
    </w:p>
    <w:p w:rsidR="00F30ED9" w:rsidRDefault="00F30ED9" w:rsidP="00F30ED9">
      <w:pPr>
        <w:jc w:val="both"/>
        <w:rPr>
          <w:bCs/>
          <w:sz w:val="22"/>
          <w:szCs w:val="22"/>
        </w:rPr>
      </w:pPr>
      <w:r>
        <w:rPr>
          <w:bCs/>
          <w:sz w:val="22"/>
          <w:szCs w:val="22"/>
        </w:rPr>
        <w:t>Черкасова Е.С.</w:t>
      </w:r>
      <w:r>
        <w:rPr>
          <w:bCs/>
          <w:sz w:val="22"/>
          <w:szCs w:val="22"/>
        </w:rPr>
        <w:tab/>
      </w:r>
      <w:r>
        <w:rPr>
          <w:bCs/>
          <w:sz w:val="22"/>
          <w:szCs w:val="22"/>
        </w:rPr>
        <w:tab/>
      </w:r>
      <w:r>
        <w:rPr>
          <w:bCs/>
          <w:sz w:val="22"/>
          <w:szCs w:val="22"/>
        </w:rPr>
        <w:tab/>
        <w:t>_______________</w:t>
      </w:r>
    </w:p>
    <w:p w:rsidR="00F30ED9" w:rsidRDefault="00F30ED9" w:rsidP="00F30ED9">
      <w:pPr>
        <w:jc w:val="both"/>
        <w:rPr>
          <w:bCs/>
          <w:sz w:val="22"/>
          <w:szCs w:val="22"/>
        </w:rPr>
      </w:pPr>
    </w:p>
    <w:p w:rsidR="001F665D" w:rsidRDefault="001F665D" w:rsidP="00F30ED9">
      <w:pPr>
        <w:jc w:val="both"/>
        <w:rPr>
          <w:bCs/>
          <w:sz w:val="22"/>
          <w:szCs w:val="22"/>
        </w:rPr>
      </w:pPr>
      <w:r>
        <w:rPr>
          <w:bCs/>
          <w:sz w:val="22"/>
          <w:szCs w:val="22"/>
        </w:rPr>
        <w:t>Терновых С.В.</w:t>
      </w:r>
      <w:r>
        <w:rPr>
          <w:bCs/>
          <w:sz w:val="22"/>
          <w:szCs w:val="22"/>
        </w:rPr>
        <w:tab/>
      </w:r>
      <w:r>
        <w:rPr>
          <w:bCs/>
          <w:sz w:val="22"/>
          <w:szCs w:val="22"/>
        </w:rPr>
        <w:tab/>
      </w:r>
      <w:r>
        <w:rPr>
          <w:bCs/>
          <w:sz w:val="22"/>
          <w:szCs w:val="22"/>
        </w:rPr>
        <w:tab/>
        <w:t>_______________</w:t>
      </w:r>
    </w:p>
    <w:p w:rsidR="001F665D" w:rsidRDefault="001F665D" w:rsidP="00F30ED9">
      <w:pPr>
        <w:jc w:val="both"/>
        <w:rPr>
          <w:bCs/>
          <w:sz w:val="22"/>
          <w:szCs w:val="22"/>
        </w:rPr>
      </w:pPr>
    </w:p>
    <w:p w:rsidR="00F30ED9" w:rsidRDefault="001F665D" w:rsidP="00F30ED9">
      <w:pPr>
        <w:jc w:val="both"/>
        <w:rPr>
          <w:sz w:val="22"/>
          <w:szCs w:val="22"/>
        </w:rPr>
      </w:pPr>
      <w:r>
        <w:rPr>
          <w:sz w:val="22"/>
          <w:szCs w:val="22"/>
        </w:rPr>
        <w:t>Сахно З.Е.</w:t>
      </w:r>
      <w:r w:rsidR="00F30ED9">
        <w:rPr>
          <w:sz w:val="22"/>
          <w:szCs w:val="22"/>
        </w:rPr>
        <w:tab/>
      </w:r>
      <w:r w:rsidR="00F30ED9">
        <w:rPr>
          <w:sz w:val="22"/>
          <w:szCs w:val="22"/>
        </w:rPr>
        <w:tab/>
      </w:r>
      <w:r w:rsidR="00F30ED9">
        <w:rPr>
          <w:sz w:val="22"/>
          <w:szCs w:val="22"/>
        </w:rPr>
        <w:tab/>
        <w:t>_______________</w:t>
      </w:r>
    </w:p>
    <w:p w:rsidR="00A02B4A" w:rsidRDefault="00A02B4A" w:rsidP="00F30ED9">
      <w:pPr>
        <w:jc w:val="both"/>
        <w:rPr>
          <w:sz w:val="22"/>
          <w:szCs w:val="22"/>
        </w:rPr>
      </w:pPr>
    </w:p>
    <w:sectPr w:rsidR="00A02B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6A4"/>
    <w:rsid w:val="0003561E"/>
    <w:rsid w:val="0004346B"/>
    <w:rsid w:val="000A3E15"/>
    <w:rsid w:val="000C58BC"/>
    <w:rsid w:val="000E5FBA"/>
    <w:rsid w:val="00101D3E"/>
    <w:rsid w:val="00102EFD"/>
    <w:rsid w:val="00147739"/>
    <w:rsid w:val="001658E7"/>
    <w:rsid w:val="00196351"/>
    <w:rsid w:val="001A4C39"/>
    <w:rsid w:val="001F0025"/>
    <w:rsid w:val="001F665D"/>
    <w:rsid w:val="001F7650"/>
    <w:rsid w:val="00221355"/>
    <w:rsid w:val="00224447"/>
    <w:rsid w:val="002327A5"/>
    <w:rsid w:val="00284F37"/>
    <w:rsid w:val="002866A3"/>
    <w:rsid w:val="002C4A94"/>
    <w:rsid w:val="002D705A"/>
    <w:rsid w:val="00307CFD"/>
    <w:rsid w:val="003A66AC"/>
    <w:rsid w:val="0042490E"/>
    <w:rsid w:val="00435987"/>
    <w:rsid w:val="00441B76"/>
    <w:rsid w:val="00510CAA"/>
    <w:rsid w:val="00543E66"/>
    <w:rsid w:val="00567A88"/>
    <w:rsid w:val="005B7304"/>
    <w:rsid w:val="00615102"/>
    <w:rsid w:val="00637550"/>
    <w:rsid w:val="00640D47"/>
    <w:rsid w:val="006415DA"/>
    <w:rsid w:val="00647FA2"/>
    <w:rsid w:val="006C230E"/>
    <w:rsid w:val="007006DB"/>
    <w:rsid w:val="00736677"/>
    <w:rsid w:val="00744E8E"/>
    <w:rsid w:val="007763C2"/>
    <w:rsid w:val="007A1A1D"/>
    <w:rsid w:val="008013EE"/>
    <w:rsid w:val="008320E2"/>
    <w:rsid w:val="0086490D"/>
    <w:rsid w:val="008931BA"/>
    <w:rsid w:val="008A18BC"/>
    <w:rsid w:val="008E3295"/>
    <w:rsid w:val="00910C41"/>
    <w:rsid w:val="00942E27"/>
    <w:rsid w:val="009806C3"/>
    <w:rsid w:val="009A7D34"/>
    <w:rsid w:val="009E0B3E"/>
    <w:rsid w:val="00A02B4A"/>
    <w:rsid w:val="00A51BA8"/>
    <w:rsid w:val="00A56984"/>
    <w:rsid w:val="00AB46A4"/>
    <w:rsid w:val="00AB4B16"/>
    <w:rsid w:val="00AC6907"/>
    <w:rsid w:val="00AD1C0D"/>
    <w:rsid w:val="00AE20A3"/>
    <w:rsid w:val="00B10B26"/>
    <w:rsid w:val="00B42FDF"/>
    <w:rsid w:val="00B943AF"/>
    <w:rsid w:val="00BC580A"/>
    <w:rsid w:val="00BC70B9"/>
    <w:rsid w:val="00C148C5"/>
    <w:rsid w:val="00C3750D"/>
    <w:rsid w:val="00C84B21"/>
    <w:rsid w:val="00D168E4"/>
    <w:rsid w:val="00D50BF4"/>
    <w:rsid w:val="00D668DD"/>
    <w:rsid w:val="00DB45DF"/>
    <w:rsid w:val="00DE3A8A"/>
    <w:rsid w:val="00E014FA"/>
    <w:rsid w:val="00E52474"/>
    <w:rsid w:val="00E55189"/>
    <w:rsid w:val="00E56473"/>
    <w:rsid w:val="00E60521"/>
    <w:rsid w:val="00E762E7"/>
    <w:rsid w:val="00EA0014"/>
    <w:rsid w:val="00EB6343"/>
    <w:rsid w:val="00EB6D3C"/>
    <w:rsid w:val="00EB7AD5"/>
    <w:rsid w:val="00EF4097"/>
    <w:rsid w:val="00F10878"/>
    <w:rsid w:val="00F24FF0"/>
    <w:rsid w:val="00F30ED9"/>
    <w:rsid w:val="00F43F96"/>
    <w:rsid w:val="00F54698"/>
    <w:rsid w:val="00FB6424"/>
    <w:rsid w:val="00FE2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25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givo.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zovo.ru/" TargetMode="External"/><Relationship Id="rId5"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763</Words>
  <Characters>4353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Сахно Зоя</dc:creator>
  <cp:lastModifiedBy>Сахно Зоя</cp:lastModifiedBy>
  <cp:revision>5</cp:revision>
  <cp:lastPrinted>2019-11-26T14:13:00Z</cp:lastPrinted>
  <dcterms:created xsi:type="dcterms:W3CDTF">2020-06-22T12:13:00Z</dcterms:created>
  <dcterms:modified xsi:type="dcterms:W3CDTF">2020-06-23T08:32:00Z</dcterms:modified>
</cp:coreProperties>
</file>