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3C307F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2699108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40314E" w:rsidRPr="0040314E" w:rsidRDefault="0040314E" w:rsidP="008C3FAE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40314E">
        <w:rPr>
          <w:rFonts w:ascii="Times New Roman" w:hAnsi="Times New Roman"/>
          <w:spacing w:val="60"/>
          <w:szCs w:val="28"/>
        </w:rPr>
        <w:t>Проект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</w:t>
      </w:r>
      <w:bookmarkStart w:id="0" w:name="_GoBack"/>
      <w:bookmarkEnd w:id="0"/>
      <w:r w:rsidRPr="00C32D7D">
        <w:rPr>
          <w:rFonts w:ascii="Times New Roman" w:hAnsi="Times New Roman"/>
          <w:szCs w:val="28"/>
        </w:rPr>
        <w:t>неж</w:t>
      </w:r>
    </w:p>
    <w:p w:rsidR="0037490A" w:rsidRPr="00C32D7D" w:rsidRDefault="0037490A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8C3FAE" w:rsidRPr="00EC5F10" w:rsidRDefault="008C3FAE" w:rsidP="0037490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bCs/>
          <w:sz w:val="28"/>
          <w:szCs w:val="28"/>
        </w:rPr>
      </w:pPr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>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814DF5" w:rsidRDefault="003C6F1F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proofErr w:type="gramStart"/>
      <w:r w:rsidRPr="003C6F1F">
        <w:rPr>
          <w:rFonts w:eastAsia="Calibri"/>
          <w:sz w:val="28"/>
          <w:szCs w:val="28"/>
        </w:rPr>
        <w:t xml:space="preserve">Внести в </w:t>
      </w:r>
      <w:r w:rsidR="00852763">
        <w:rPr>
          <w:rFonts w:eastAsia="Calibri"/>
          <w:sz w:val="28"/>
          <w:szCs w:val="28"/>
        </w:rPr>
        <w:t xml:space="preserve">приложение 2 </w:t>
      </w:r>
      <w:r w:rsidRPr="003C6F1F">
        <w:rPr>
          <w:rFonts w:eastAsia="Calibri"/>
          <w:sz w:val="28"/>
          <w:szCs w:val="28"/>
        </w:rPr>
        <w:t>приказ</w:t>
      </w:r>
      <w:r w:rsidR="00852763">
        <w:rPr>
          <w:rFonts w:eastAsia="Calibri"/>
          <w:sz w:val="28"/>
          <w:szCs w:val="28"/>
        </w:rPr>
        <w:t>а</w:t>
      </w:r>
      <w:r w:rsidRPr="003C6F1F">
        <w:rPr>
          <w:rFonts w:eastAsia="Calibri"/>
          <w:sz w:val="28"/>
          <w:szCs w:val="28"/>
        </w:rPr>
        <w:t xml:space="preserve"> департамента имущественных и земельных отношений Воронежской области от 14.04.2015 № 652 «О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производства»</w:t>
      </w:r>
      <w:r w:rsidR="00F74400">
        <w:rPr>
          <w:rFonts w:eastAsia="Calibri"/>
          <w:sz w:val="28"/>
          <w:szCs w:val="28"/>
        </w:rPr>
        <w:t xml:space="preserve"> (</w:t>
      </w:r>
      <w:r w:rsidR="00F74400" w:rsidRPr="00F74400">
        <w:rPr>
          <w:rFonts w:eastAsia="Calibri"/>
          <w:sz w:val="28"/>
          <w:szCs w:val="28"/>
        </w:rPr>
        <w:t>в ред</w:t>
      </w:r>
      <w:r w:rsidR="00F74400">
        <w:rPr>
          <w:rFonts w:eastAsia="Calibri"/>
          <w:sz w:val="28"/>
          <w:szCs w:val="28"/>
        </w:rPr>
        <w:t>акции</w:t>
      </w:r>
      <w:r w:rsidR="00F74400" w:rsidRPr="00F74400">
        <w:rPr>
          <w:rFonts w:eastAsia="Calibri"/>
          <w:sz w:val="28"/>
          <w:szCs w:val="28"/>
        </w:rPr>
        <w:t xml:space="preserve"> приказов департамента имущественных и земельных отношений</w:t>
      </w:r>
      <w:r w:rsidR="00F74400">
        <w:rPr>
          <w:rFonts w:eastAsia="Calibri"/>
          <w:sz w:val="28"/>
          <w:szCs w:val="28"/>
        </w:rPr>
        <w:t xml:space="preserve"> </w:t>
      </w:r>
      <w:r w:rsidR="00F74400" w:rsidRPr="00F74400">
        <w:rPr>
          <w:rFonts w:eastAsia="Calibri"/>
          <w:sz w:val="28"/>
          <w:szCs w:val="28"/>
        </w:rPr>
        <w:t xml:space="preserve">Воронежской области </w:t>
      </w:r>
      <w:r w:rsidR="00F74400" w:rsidRPr="00F74400">
        <w:rPr>
          <w:rFonts w:eastAsia="Calibri"/>
          <w:sz w:val="28"/>
          <w:szCs w:val="28"/>
        </w:rPr>
        <w:lastRenderedPageBreak/>
        <w:t xml:space="preserve">от 10.06.2015 </w:t>
      </w:r>
      <w:r w:rsidR="00F74400">
        <w:rPr>
          <w:rFonts w:eastAsia="Calibri"/>
          <w:sz w:val="28"/>
          <w:szCs w:val="28"/>
        </w:rPr>
        <w:t>№</w:t>
      </w:r>
      <w:r w:rsidR="00F74400" w:rsidRPr="00F74400">
        <w:rPr>
          <w:rFonts w:eastAsia="Calibri"/>
          <w:sz w:val="28"/>
          <w:szCs w:val="28"/>
        </w:rPr>
        <w:t xml:space="preserve"> 964, от 02.11.2015 </w:t>
      </w:r>
      <w:r w:rsidR="00F74400">
        <w:rPr>
          <w:rFonts w:eastAsia="Calibri"/>
          <w:sz w:val="28"/>
          <w:szCs w:val="28"/>
        </w:rPr>
        <w:t>№</w:t>
      </w:r>
      <w:r w:rsidR="00F74400" w:rsidRPr="00F74400">
        <w:rPr>
          <w:rFonts w:eastAsia="Calibri"/>
          <w:sz w:val="28"/>
          <w:szCs w:val="28"/>
        </w:rPr>
        <w:t xml:space="preserve"> 1898</w:t>
      </w:r>
      <w:r w:rsidR="00682FF1">
        <w:rPr>
          <w:rFonts w:eastAsia="Calibri"/>
          <w:sz w:val="28"/>
          <w:szCs w:val="28"/>
        </w:rPr>
        <w:t xml:space="preserve">. </w:t>
      </w:r>
      <w:r w:rsidR="00682FF1" w:rsidRPr="00682FF1">
        <w:rPr>
          <w:rFonts w:eastAsia="Calibri"/>
          <w:sz w:val="28"/>
          <w:szCs w:val="28"/>
        </w:rPr>
        <w:t xml:space="preserve">от 15.08.2017 </w:t>
      </w:r>
      <w:r w:rsidR="00682FF1">
        <w:rPr>
          <w:rFonts w:eastAsia="Calibri"/>
          <w:sz w:val="28"/>
          <w:szCs w:val="28"/>
        </w:rPr>
        <w:t>№</w:t>
      </w:r>
      <w:r w:rsidR="00682FF1" w:rsidRPr="00682FF1">
        <w:rPr>
          <w:rFonts w:eastAsia="Calibri"/>
          <w:sz w:val="28"/>
          <w:szCs w:val="28"/>
        </w:rPr>
        <w:t xml:space="preserve"> 1658</w:t>
      </w:r>
      <w:r w:rsidR="00F74400">
        <w:rPr>
          <w:rFonts w:eastAsia="Calibri"/>
          <w:sz w:val="28"/>
          <w:szCs w:val="28"/>
        </w:rPr>
        <w:t>)</w:t>
      </w:r>
      <w:r w:rsidR="00852763" w:rsidRPr="00852763">
        <w:t xml:space="preserve"> </w:t>
      </w:r>
      <w:r w:rsidR="00852763" w:rsidRPr="00852763">
        <w:rPr>
          <w:rFonts w:eastAsia="Calibri"/>
          <w:sz w:val="28"/>
          <w:szCs w:val="28"/>
        </w:rPr>
        <w:t>следующие изменения</w:t>
      </w:r>
      <w:r w:rsidR="00ED685E">
        <w:rPr>
          <w:rFonts w:eastAsia="Calibri"/>
          <w:sz w:val="28"/>
          <w:szCs w:val="28"/>
        </w:rPr>
        <w:t>:</w:t>
      </w:r>
      <w:proofErr w:type="gramEnd"/>
    </w:p>
    <w:p w:rsidR="00ED685E" w:rsidRDefault="00852763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852763">
        <w:rPr>
          <w:rFonts w:eastAsia="Calibri"/>
          <w:sz w:val="28"/>
          <w:szCs w:val="28"/>
        </w:rPr>
        <w:t>Исключить из состава</w:t>
      </w:r>
      <w:r w:rsidRPr="00852763">
        <w:t xml:space="preserve"> </w:t>
      </w:r>
      <w:r w:rsidRPr="00852763">
        <w:rPr>
          <w:rFonts w:eastAsia="Calibri"/>
          <w:sz w:val="28"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 w:rsidR="00243A5A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Гоголи Кристину Карловну, Макарову Маргариту Ивановну.</w:t>
      </w:r>
    </w:p>
    <w:p w:rsidR="00852763" w:rsidRDefault="00852763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852763">
        <w:rPr>
          <w:rFonts w:eastAsia="Calibri"/>
          <w:sz w:val="28"/>
          <w:szCs w:val="28"/>
        </w:rPr>
        <w:t xml:space="preserve">Включить в </w:t>
      </w:r>
      <w:r w:rsidR="001E721D">
        <w:rPr>
          <w:rFonts w:eastAsia="Calibri"/>
          <w:sz w:val="28"/>
          <w:szCs w:val="28"/>
        </w:rPr>
        <w:t xml:space="preserve">состав </w:t>
      </w:r>
      <w:r w:rsidRPr="00852763">
        <w:rPr>
          <w:rFonts w:eastAsia="Calibri"/>
          <w:sz w:val="28"/>
          <w:szCs w:val="28"/>
        </w:rPr>
        <w:t>член</w:t>
      </w:r>
      <w:r w:rsidR="001E721D">
        <w:rPr>
          <w:rFonts w:eastAsia="Calibri"/>
          <w:sz w:val="28"/>
          <w:szCs w:val="28"/>
        </w:rPr>
        <w:t>ов</w:t>
      </w:r>
      <w:r w:rsidRPr="00852763">
        <w:rPr>
          <w:rFonts w:eastAsia="Calibri"/>
          <w:sz w:val="28"/>
          <w:szCs w:val="28"/>
        </w:rPr>
        <w:t xml:space="preserve"> комиссии</w:t>
      </w:r>
      <w:r w:rsidRPr="00852763">
        <w:t xml:space="preserve"> </w:t>
      </w:r>
      <w:r w:rsidRPr="00852763">
        <w:rPr>
          <w:rFonts w:eastAsia="Calibri"/>
          <w:sz w:val="28"/>
          <w:szCs w:val="28"/>
        </w:rPr>
        <w:t>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eastAsia="Calibri"/>
          <w:sz w:val="28"/>
          <w:szCs w:val="28"/>
        </w:rPr>
        <w:t>:</w:t>
      </w:r>
    </w:p>
    <w:p w:rsidR="00852763" w:rsidRDefault="00243A5A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Павленко Михаила Владимировича – советника отдела правового обеспечения департамента имущественных и земельных отношений Воронежской области;</w:t>
      </w:r>
    </w:p>
    <w:p w:rsidR="00243A5A" w:rsidRDefault="00243A5A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Сидорск</w:t>
      </w:r>
      <w:r w:rsidR="000504D9">
        <w:rPr>
          <w:rFonts w:eastAsia="Calibri"/>
          <w:sz w:val="28"/>
          <w:szCs w:val="28"/>
        </w:rPr>
        <w:t>ую</w:t>
      </w:r>
      <w:proofErr w:type="spellEnd"/>
      <w:r>
        <w:rPr>
          <w:rFonts w:eastAsia="Calibri"/>
          <w:sz w:val="28"/>
          <w:szCs w:val="28"/>
        </w:rPr>
        <w:t xml:space="preserve"> Ларис</w:t>
      </w:r>
      <w:r w:rsidR="000504D9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Александровн</w:t>
      </w:r>
      <w:r w:rsidR="000504D9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– ведущ</w:t>
      </w:r>
      <w:r w:rsidR="000504D9">
        <w:rPr>
          <w:rFonts w:eastAsia="Calibri"/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консультант</w:t>
      </w:r>
      <w:r w:rsidR="000504D9">
        <w:rPr>
          <w:rFonts w:eastAsia="Calibri"/>
          <w:sz w:val="28"/>
          <w:szCs w:val="28"/>
        </w:rPr>
        <w:t>а</w:t>
      </w:r>
      <w:r w:rsidRPr="00243A5A">
        <w:t xml:space="preserve"> </w:t>
      </w:r>
      <w:r w:rsidRPr="00243A5A">
        <w:rPr>
          <w:rFonts w:eastAsia="Calibri"/>
          <w:sz w:val="28"/>
          <w:szCs w:val="28"/>
        </w:rPr>
        <w:t>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</w:r>
      <w:r>
        <w:rPr>
          <w:rFonts w:eastAsia="Calibri"/>
          <w:sz w:val="28"/>
          <w:szCs w:val="28"/>
        </w:rPr>
        <w:t>.</w:t>
      </w:r>
    </w:p>
    <w:p w:rsidR="006F23FF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243A5A" w:rsidRPr="00243A5A" w:rsidRDefault="00243A5A" w:rsidP="008C3FAE">
      <w:pPr>
        <w:pStyle w:val="a3"/>
        <w:spacing w:line="276" w:lineRule="auto"/>
        <w:jc w:val="both"/>
        <w:rPr>
          <w:szCs w:val="28"/>
        </w:rPr>
      </w:pPr>
      <w:r w:rsidRPr="00243A5A">
        <w:rPr>
          <w:szCs w:val="28"/>
        </w:rPr>
        <w:t xml:space="preserve">Временно </w:t>
      </w:r>
      <w:proofErr w:type="gramStart"/>
      <w:r w:rsidRPr="00243A5A">
        <w:rPr>
          <w:szCs w:val="28"/>
        </w:rPr>
        <w:t>исполняющий</w:t>
      </w:r>
      <w:proofErr w:type="gramEnd"/>
      <w:r w:rsidRPr="00243A5A">
        <w:rPr>
          <w:szCs w:val="28"/>
        </w:rPr>
        <w:t xml:space="preserve"> обязанности</w:t>
      </w:r>
    </w:p>
    <w:p w:rsidR="008C3FAE" w:rsidRPr="00272BBF" w:rsidRDefault="00243A5A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243A5A">
        <w:rPr>
          <w:szCs w:val="28"/>
        </w:rPr>
        <w:t>р</w:t>
      </w:r>
      <w:r w:rsidR="003C6F1F">
        <w:rPr>
          <w:szCs w:val="28"/>
        </w:rPr>
        <w:t>уководител</w:t>
      </w:r>
      <w:r w:rsidRPr="00243A5A">
        <w:rPr>
          <w:szCs w:val="28"/>
        </w:rPr>
        <w:t>я</w:t>
      </w:r>
      <w:r w:rsidR="003C6F1F"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 w:rsidR="003C6F1F"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sectPr w:rsidR="008C3FAE" w:rsidRPr="00272BBF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37" w:rsidRDefault="00044637">
      <w:r>
        <w:separator/>
      </w:r>
    </w:p>
  </w:endnote>
  <w:endnote w:type="continuationSeparator" w:id="0">
    <w:p w:rsidR="00044637" w:rsidRDefault="0004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37" w:rsidRDefault="00044637">
      <w:r>
        <w:separator/>
      </w:r>
    </w:p>
  </w:footnote>
  <w:footnote w:type="continuationSeparator" w:id="0">
    <w:p w:rsidR="00044637" w:rsidRDefault="0004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3C30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40314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3C307F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40314E">
          <w:rPr>
            <w:noProof/>
          </w:rPr>
          <w:t>2</w:t>
        </w:r>
        <w:r>
          <w:fldChar w:fldCharType="end"/>
        </w:r>
      </w:p>
    </w:sdtContent>
  </w:sdt>
  <w:p w:rsidR="00624469" w:rsidRDefault="0040314E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44637"/>
    <w:rsid w:val="000504D9"/>
    <w:rsid w:val="000A7124"/>
    <w:rsid w:val="001E6996"/>
    <w:rsid w:val="001E721D"/>
    <w:rsid w:val="00243A5A"/>
    <w:rsid w:val="002827FF"/>
    <w:rsid w:val="002A237E"/>
    <w:rsid w:val="002D2F77"/>
    <w:rsid w:val="00316827"/>
    <w:rsid w:val="0037490A"/>
    <w:rsid w:val="00390E04"/>
    <w:rsid w:val="003C307F"/>
    <w:rsid w:val="003C6F1F"/>
    <w:rsid w:val="003E6079"/>
    <w:rsid w:val="0040314E"/>
    <w:rsid w:val="0046537B"/>
    <w:rsid w:val="004A0292"/>
    <w:rsid w:val="004A680D"/>
    <w:rsid w:val="004B26C0"/>
    <w:rsid w:val="00536B01"/>
    <w:rsid w:val="005D70BD"/>
    <w:rsid w:val="005E5593"/>
    <w:rsid w:val="006062E2"/>
    <w:rsid w:val="00625D9F"/>
    <w:rsid w:val="00682FF1"/>
    <w:rsid w:val="006F23FF"/>
    <w:rsid w:val="007378D3"/>
    <w:rsid w:val="0078250E"/>
    <w:rsid w:val="007C48D7"/>
    <w:rsid w:val="007D07CE"/>
    <w:rsid w:val="00814DF5"/>
    <w:rsid w:val="00852763"/>
    <w:rsid w:val="0086549F"/>
    <w:rsid w:val="008927EC"/>
    <w:rsid w:val="008C0E15"/>
    <w:rsid w:val="008C3FAE"/>
    <w:rsid w:val="009162D4"/>
    <w:rsid w:val="00962A60"/>
    <w:rsid w:val="00A15D22"/>
    <w:rsid w:val="00A455BD"/>
    <w:rsid w:val="00AC11D3"/>
    <w:rsid w:val="00AC1826"/>
    <w:rsid w:val="00B10259"/>
    <w:rsid w:val="00B15B39"/>
    <w:rsid w:val="00B53906"/>
    <w:rsid w:val="00B568AC"/>
    <w:rsid w:val="00B71A62"/>
    <w:rsid w:val="00B84E24"/>
    <w:rsid w:val="00BC55BA"/>
    <w:rsid w:val="00C50BB0"/>
    <w:rsid w:val="00C6728B"/>
    <w:rsid w:val="00C67D23"/>
    <w:rsid w:val="00D44450"/>
    <w:rsid w:val="00D97CFB"/>
    <w:rsid w:val="00DB4DBF"/>
    <w:rsid w:val="00DF0A8F"/>
    <w:rsid w:val="00E56B7D"/>
    <w:rsid w:val="00ED685E"/>
    <w:rsid w:val="00EE0531"/>
    <w:rsid w:val="00EE2B13"/>
    <w:rsid w:val="00F21F4B"/>
    <w:rsid w:val="00F42DFB"/>
    <w:rsid w:val="00F74400"/>
    <w:rsid w:val="00FC3133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A59F-1C96-4E1F-93A3-06030C85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RusskihES</cp:lastModifiedBy>
  <cp:revision>2</cp:revision>
  <cp:lastPrinted>2017-08-10T07:03:00Z</cp:lastPrinted>
  <dcterms:created xsi:type="dcterms:W3CDTF">2018-03-16T05:52:00Z</dcterms:created>
  <dcterms:modified xsi:type="dcterms:W3CDTF">2018-03-16T05:52:00Z</dcterms:modified>
</cp:coreProperties>
</file>