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9F" w:rsidRDefault="00E136EC" w:rsidP="00394079">
      <w:pPr>
        <w:pStyle w:val="a3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  <w:r w:rsidR="000E4BE8">
        <w:rPr>
          <w:color w:val="000000"/>
          <w:sz w:val="28"/>
          <w:szCs w:val="28"/>
        </w:rPr>
        <w:t xml:space="preserve"> № 1</w:t>
      </w:r>
    </w:p>
    <w:p w:rsidR="00E136EC" w:rsidRDefault="00E136EC" w:rsidP="00394079">
      <w:pPr>
        <w:pStyle w:val="a3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</w:p>
    <w:p w:rsidR="00E136EC" w:rsidRDefault="00E136EC" w:rsidP="00394079">
      <w:pPr>
        <w:pStyle w:val="a3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394079" w:rsidRDefault="00E136EC" w:rsidP="00394079">
      <w:pPr>
        <w:pStyle w:val="a3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распоряжением</w:t>
      </w:r>
      <w:r w:rsidR="00394079">
        <w:rPr>
          <w:color w:val="000000"/>
          <w:sz w:val="28"/>
          <w:szCs w:val="28"/>
        </w:rPr>
        <w:t xml:space="preserve"> Правительства</w:t>
      </w:r>
    </w:p>
    <w:p w:rsidR="00394079" w:rsidRDefault="00394079" w:rsidP="00394079">
      <w:pPr>
        <w:pStyle w:val="a3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Воронежской области</w:t>
      </w:r>
    </w:p>
    <w:p w:rsidR="00394079" w:rsidRDefault="00394079" w:rsidP="00394079">
      <w:pPr>
        <w:pStyle w:val="a3"/>
        <w:shd w:val="clear" w:color="auto" w:fill="FFFFFF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«___» ________ 2023 №_____</w:t>
      </w:r>
    </w:p>
    <w:p w:rsidR="00DA3E9F" w:rsidRDefault="00DA3E9F" w:rsidP="00DA3E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3E9F" w:rsidRDefault="00DA3E9F" w:rsidP="00DA3E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3E9F" w:rsidRDefault="00DA3E9F" w:rsidP="00DA3E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3E9F" w:rsidRDefault="00DA3E9F" w:rsidP="00DA3E9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94079" w:rsidRDefault="00394079" w:rsidP="003940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DA3E9F" w:rsidRDefault="00394079" w:rsidP="0001337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межведомственной рабочей группе </w:t>
      </w:r>
      <w:r w:rsidR="00E136EC" w:rsidRPr="00E136EC">
        <w:rPr>
          <w:b/>
          <w:bCs/>
          <w:color w:val="000000"/>
          <w:sz w:val="28"/>
          <w:szCs w:val="28"/>
        </w:rPr>
        <w:t xml:space="preserve">по </w:t>
      </w:r>
      <w:r w:rsidR="00013372" w:rsidRPr="00013372">
        <w:rPr>
          <w:b/>
          <w:bCs/>
          <w:color w:val="000000"/>
          <w:sz w:val="28"/>
          <w:szCs w:val="28"/>
        </w:rPr>
        <w:t>вопросам соблюдени</w:t>
      </w:r>
      <w:r w:rsidR="002D6DCE">
        <w:rPr>
          <w:b/>
          <w:bCs/>
          <w:color w:val="000000"/>
          <w:sz w:val="28"/>
          <w:szCs w:val="28"/>
        </w:rPr>
        <w:t>я</w:t>
      </w:r>
      <w:r w:rsidR="00013372" w:rsidRPr="00013372">
        <w:rPr>
          <w:b/>
          <w:bCs/>
          <w:color w:val="000000"/>
          <w:sz w:val="28"/>
          <w:szCs w:val="28"/>
        </w:rPr>
        <w:t xml:space="preserve"> режима использования </w:t>
      </w:r>
      <w:r w:rsidR="00D4244A">
        <w:rPr>
          <w:b/>
          <w:bCs/>
          <w:color w:val="000000"/>
          <w:sz w:val="28"/>
          <w:szCs w:val="28"/>
        </w:rPr>
        <w:t xml:space="preserve">береговых полос, </w:t>
      </w:r>
      <w:r w:rsidR="00013372" w:rsidRPr="00013372">
        <w:rPr>
          <w:b/>
          <w:bCs/>
          <w:color w:val="000000"/>
          <w:sz w:val="28"/>
          <w:szCs w:val="28"/>
        </w:rPr>
        <w:t>водоохранных зон и прибрежных защитных полос водных объектов Воронежской области</w:t>
      </w:r>
      <w:r w:rsidR="00D4244A">
        <w:rPr>
          <w:b/>
          <w:bCs/>
          <w:color w:val="000000"/>
          <w:sz w:val="28"/>
          <w:szCs w:val="28"/>
        </w:rPr>
        <w:t xml:space="preserve"> и сохранения земель водного фонда</w:t>
      </w:r>
    </w:p>
    <w:p w:rsidR="00394079" w:rsidRDefault="00394079" w:rsidP="003940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E15A2" w:rsidRDefault="00CE15A2" w:rsidP="003940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13372" w:rsidRPr="00013372" w:rsidRDefault="00394079" w:rsidP="000133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13372">
        <w:rPr>
          <w:color w:val="000000"/>
          <w:sz w:val="28"/>
          <w:szCs w:val="28"/>
        </w:rPr>
        <w:t xml:space="preserve">Межведомственная рабочая группа </w:t>
      </w:r>
      <w:r w:rsidR="00013372" w:rsidRPr="00013372">
        <w:rPr>
          <w:color w:val="000000"/>
          <w:sz w:val="28"/>
          <w:szCs w:val="28"/>
        </w:rPr>
        <w:t>по вопросам соблюдени</w:t>
      </w:r>
      <w:r w:rsidR="002D6DCE">
        <w:rPr>
          <w:color w:val="000000"/>
          <w:sz w:val="28"/>
          <w:szCs w:val="28"/>
        </w:rPr>
        <w:t>я</w:t>
      </w:r>
      <w:r w:rsidR="00013372" w:rsidRPr="00013372">
        <w:rPr>
          <w:color w:val="000000"/>
          <w:sz w:val="28"/>
          <w:szCs w:val="28"/>
        </w:rPr>
        <w:t xml:space="preserve"> режима использования </w:t>
      </w:r>
      <w:r w:rsidR="00DA0B69" w:rsidRPr="00187A80">
        <w:rPr>
          <w:color w:val="000000"/>
          <w:sz w:val="28"/>
          <w:szCs w:val="28"/>
        </w:rPr>
        <w:t xml:space="preserve">береговых полос, </w:t>
      </w:r>
      <w:r w:rsidR="00013372" w:rsidRPr="00187A80">
        <w:rPr>
          <w:color w:val="000000"/>
          <w:sz w:val="28"/>
          <w:szCs w:val="28"/>
        </w:rPr>
        <w:t>водоохранных зон и прибрежных защитных полос водных объектов Воронежской области</w:t>
      </w:r>
      <w:r w:rsidR="00DA0B69" w:rsidRPr="00187A80">
        <w:rPr>
          <w:color w:val="000000"/>
          <w:sz w:val="28"/>
          <w:szCs w:val="28"/>
        </w:rPr>
        <w:t xml:space="preserve"> и сохранения земель водного фонда </w:t>
      </w:r>
      <w:r w:rsidRPr="00187A80">
        <w:rPr>
          <w:color w:val="000000"/>
          <w:sz w:val="28"/>
          <w:szCs w:val="28"/>
        </w:rPr>
        <w:t>(далее</w:t>
      </w:r>
      <w:r w:rsidRPr="00013372">
        <w:rPr>
          <w:color w:val="000000"/>
          <w:sz w:val="28"/>
          <w:szCs w:val="28"/>
        </w:rPr>
        <w:t xml:space="preserve"> – Рабочая группа) является коллегиальным совещательным органом, созданным в целях соблюдени</w:t>
      </w:r>
      <w:r w:rsidR="002D6DCE">
        <w:rPr>
          <w:color w:val="000000"/>
          <w:sz w:val="28"/>
          <w:szCs w:val="28"/>
        </w:rPr>
        <w:t>я</w:t>
      </w:r>
      <w:r w:rsidRPr="00013372">
        <w:rPr>
          <w:color w:val="000000"/>
          <w:sz w:val="28"/>
          <w:szCs w:val="28"/>
        </w:rPr>
        <w:t xml:space="preserve"> режима использования </w:t>
      </w:r>
      <w:r w:rsidR="002D6DCE">
        <w:rPr>
          <w:color w:val="000000"/>
          <w:sz w:val="28"/>
          <w:szCs w:val="28"/>
        </w:rPr>
        <w:t xml:space="preserve">береговых полос, </w:t>
      </w:r>
      <w:r w:rsidR="00013372" w:rsidRPr="00013372">
        <w:rPr>
          <w:color w:val="000000"/>
          <w:sz w:val="28"/>
          <w:szCs w:val="28"/>
        </w:rPr>
        <w:t>водоохранных зон и прибрежных защитных полос водных объектов Воронежской области</w:t>
      </w:r>
      <w:r w:rsidR="002D6DCE">
        <w:rPr>
          <w:color w:val="000000"/>
          <w:sz w:val="28"/>
          <w:szCs w:val="28"/>
        </w:rPr>
        <w:t>, а также сохранения земель водного фонда</w:t>
      </w:r>
      <w:r w:rsidR="00013372" w:rsidRPr="00013372">
        <w:rPr>
          <w:color w:val="000000"/>
          <w:sz w:val="28"/>
          <w:szCs w:val="28"/>
        </w:rPr>
        <w:t>.</w:t>
      </w:r>
    </w:p>
    <w:p w:rsidR="00394079" w:rsidRDefault="00394079" w:rsidP="00A43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группа в своей деятельности руководствуется Конституцией Российской Федерации,</w:t>
      </w:r>
      <w:r w:rsidRPr="00394079">
        <w:rPr>
          <w:color w:val="000000"/>
          <w:sz w:val="28"/>
          <w:szCs w:val="28"/>
        </w:rPr>
        <w:t xml:space="preserve"> законодательством Российской Федерации и Воронежской области, настоящим Положением</w:t>
      </w:r>
      <w:r>
        <w:rPr>
          <w:color w:val="000000"/>
          <w:sz w:val="28"/>
          <w:szCs w:val="28"/>
        </w:rPr>
        <w:t>.</w:t>
      </w:r>
    </w:p>
    <w:p w:rsidR="00394079" w:rsidRDefault="00394079" w:rsidP="00A43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94079">
        <w:rPr>
          <w:color w:val="000000"/>
          <w:sz w:val="28"/>
          <w:szCs w:val="28"/>
        </w:rPr>
        <w:t xml:space="preserve">Основными задачами </w:t>
      </w:r>
      <w:r>
        <w:rPr>
          <w:color w:val="000000"/>
          <w:sz w:val="28"/>
          <w:szCs w:val="28"/>
        </w:rPr>
        <w:t>Рабочей группы</w:t>
      </w:r>
      <w:r w:rsidR="002A546E">
        <w:rPr>
          <w:color w:val="000000"/>
          <w:sz w:val="28"/>
          <w:szCs w:val="28"/>
        </w:rPr>
        <w:t xml:space="preserve"> являются:</w:t>
      </w:r>
    </w:p>
    <w:p w:rsidR="002A546E" w:rsidRDefault="00CE15A2" w:rsidP="00A43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5A2">
        <w:rPr>
          <w:color w:val="000000"/>
          <w:sz w:val="28"/>
          <w:szCs w:val="28"/>
        </w:rPr>
        <w:t>-</w:t>
      </w:r>
      <w:r w:rsidR="0039631B">
        <w:rPr>
          <w:color w:val="000000"/>
          <w:sz w:val="28"/>
          <w:szCs w:val="28"/>
        </w:rPr>
        <w:t> </w:t>
      </w:r>
      <w:r w:rsidR="00013372" w:rsidRPr="00013372">
        <w:rPr>
          <w:color w:val="000000"/>
          <w:sz w:val="28"/>
          <w:szCs w:val="28"/>
        </w:rPr>
        <w:t xml:space="preserve">рассмотрение вопросов соблюдения режимов использования </w:t>
      </w:r>
      <w:r w:rsidR="00DA0B69" w:rsidRPr="00187A80">
        <w:rPr>
          <w:color w:val="000000"/>
          <w:sz w:val="28"/>
          <w:szCs w:val="28"/>
        </w:rPr>
        <w:t xml:space="preserve">береговых полос, </w:t>
      </w:r>
      <w:r w:rsidR="00013372" w:rsidRPr="00187A80">
        <w:rPr>
          <w:color w:val="000000"/>
          <w:sz w:val="28"/>
          <w:szCs w:val="28"/>
        </w:rPr>
        <w:t>водоохранных зон и прибрежных защитных полос водных</w:t>
      </w:r>
      <w:r w:rsidR="00013372" w:rsidRPr="00013372">
        <w:rPr>
          <w:color w:val="000000"/>
          <w:sz w:val="28"/>
          <w:szCs w:val="28"/>
        </w:rPr>
        <w:t xml:space="preserve"> объектов Воронежской области, установленных действующим законодательством</w:t>
      </w:r>
      <w:r w:rsidR="002A546E" w:rsidRPr="0039631B">
        <w:rPr>
          <w:color w:val="000000"/>
          <w:sz w:val="28"/>
          <w:szCs w:val="28"/>
        </w:rPr>
        <w:t>;</w:t>
      </w:r>
    </w:p>
    <w:p w:rsidR="00DA0B69" w:rsidRPr="0039631B" w:rsidRDefault="00DA0B69" w:rsidP="00A43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87A80">
        <w:rPr>
          <w:color w:val="000000"/>
          <w:sz w:val="28"/>
          <w:szCs w:val="28"/>
        </w:rPr>
        <w:t>- выявление и пресечение фактов отчуждения земель водного фонда;</w:t>
      </w:r>
    </w:p>
    <w:p w:rsidR="002A546E" w:rsidRDefault="00CE15A2" w:rsidP="00A43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5A2">
        <w:rPr>
          <w:color w:val="000000"/>
          <w:sz w:val="28"/>
          <w:szCs w:val="28"/>
        </w:rPr>
        <w:t>-</w:t>
      </w:r>
      <w:r w:rsidR="0039631B" w:rsidRPr="0039631B">
        <w:rPr>
          <w:color w:val="000000"/>
          <w:sz w:val="28"/>
          <w:szCs w:val="28"/>
        </w:rPr>
        <w:t> </w:t>
      </w:r>
      <w:r w:rsidR="002A546E" w:rsidRPr="0039631B">
        <w:rPr>
          <w:color w:val="000000"/>
          <w:sz w:val="28"/>
          <w:szCs w:val="28"/>
        </w:rPr>
        <w:t>обеспечение согласованных действий территориальных органов федеральных органов исполнительной власти</w:t>
      </w:r>
      <w:r w:rsidR="000E4BE8">
        <w:rPr>
          <w:color w:val="000000"/>
          <w:sz w:val="28"/>
          <w:szCs w:val="28"/>
        </w:rPr>
        <w:t xml:space="preserve"> Воронежской области</w:t>
      </w:r>
      <w:r w:rsidR="002A546E" w:rsidRPr="0039631B">
        <w:rPr>
          <w:color w:val="000000"/>
          <w:sz w:val="28"/>
          <w:szCs w:val="28"/>
        </w:rPr>
        <w:t xml:space="preserve">, </w:t>
      </w:r>
      <w:r w:rsidR="002A546E" w:rsidRPr="0039631B">
        <w:rPr>
          <w:color w:val="000000"/>
          <w:sz w:val="28"/>
          <w:szCs w:val="28"/>
        </w:rPr>
        <w:lastRenderedPageBreak/>
        <w:t xml:space="preserve">исполнительных органов Воронежской области, структурных подразделений Правительства Воронежской области, органов местного самоуправления Воронежской области в целях недопущения нарушения режимов </w:t>
      </w:r>
      <w:r w:rsidR="002A546E" w:rsidRPr="00187A80">
        <w:rPr>
          <w:color w:val="000000"/>
          <w:sz w:val="28"/>
          <w:szCs w:val="28"/>
        </w:rPr>
        <w:t xml:space="preserve">использования </w:t>
      </w:r>
      <w:r w:rsidR="00DA0B69" w:rsidRPr="00187A80">
        <w:rPr>
          <w:color w:val="000000"/>
          <w:sz w:val="28"/>
          <w:szCs w:val="28"/>
        </w:rPr>
        <w:t xml:space="preserve">береговых полос, </w:t>
      </w:r>
      <w:r w:rsidR="00013372" w:rsidRPr="00187A80">
        <w:rPr>
          <w:color w:val="000000"/>
          <w:sz w:val="28"/>
          <w:szCs w:val="28"/>
        </w:rPr>
        <w:t>водоохранных</w:t>
      </w:r>
      <w:r w:rsidR="00013372" w:rsidRPr="00013372">
        <w:rPr>
          <w:color w:val="000000"/>
          <w:sz w:val="28"/>
          <w:szCs w:val="28"/>
        </w:rPr>
        <w:t xml:space="preserve"> зон и прибрежных защитных полос водных объектов Воронежской области, установленных действующим законодательством</w:t>
      </w:r>
      <w:r w:rsidR="002A546E" w:rsidRPr="0039631B">
        <w:rPr>
          <w:color w:val="000000"/>
          <w:sz w:val="28"/>
          <w:szCs w:val="28"/>
        </w:rPr>
        <w:t>.</w:t>
      </w:r>
    </w:p>
    <w:p w:rsidR="00374B7D" w:rsidRPr="00C4219D" w:rsidRDefault="00374B7D" w:rsidP="00A43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4219D">
        <w:rPr>
          <w:color w:val="000000"/>
          <w:sz w:val="28"/>
          <w:szCs w:val="28"/>
        </w:rPr>
        <w:t>Рабочая группа для осуществления возложенных на нее задач рассматривает вопросы:</w:t>
      </w:r>
    </w:p>
    <w:p w:rsidR="00374B7D" w:rsidRPr="00C4219D" w:rsidRDefault="00CE15A2" w:rsidP="00A43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5A2">
        <w:rPr>
          <w:color w:val="000000"/>
          <w:sz w:val="28"/>
          <w:szCs w:val="28"/>
        </w:rPr>
        <w:t>-</w:t>
      </w:r>
      <w:r w:rsidR="0039631B" w:rsidRPr="00C4219D">
        <w:rPr>
          <w:color w:val="000000"/>
          <w:sz w:val="28"/>
          <w:szCs w:val="28"/>
        </w:rPr>
        <w:t> </w:t>
      </w:r>
      <w:r w:rsidR="00374B7D" w:rsidRPr="00C4219D">
        <w:rPr>
          <w:color w:val="000000"/>
          <w:sz w:val="28"/>
          <w:szCs w:val="28"/>
        </w:rPr>
        <w:t>взаимодействия Правительства Воронежской области, территориальных органов федеральных органов исполнительной власти</w:t>
      </w:r>
      <w:r w:rsidR="000E4BE8">
        <w:rPr>
          <w:color w:val="000000"/>
          <w:sz w:val="28"/>
          <w:szCs w:val="28"/>
        </w:rPr>
        <w:t xml:space="preserve"> Воронежской области</w:t>
      </w:r>
      <w:r w:rsidR="00374B7D" w:rsidRPr="00C4219D">
        <w:rPr>
          <w:color w:val="000000"/>
          <w:sz w:val="28"/>
          <w:szCs w:val="28"/>
        </w:rPr>
        <w:t xml:space="preserve">, исполнительных органов Воронежской области, структурных подразделений Правительства Воронежской области, органов местного самоуправления Воронежской области по соблюдению режимов </w:t>
      </w:r>
      <w:r w:rsidR="00374B7D" w:rsidRPr="00187A80">
        <w:rPr>
          <w:color w:val="000000"/>
          <w:sz w:val="28"/>
          <w:szCs w:val="28"/>
        </w:rPr>
        <w:t xml:space="preserve">использования </w:t>
      </w:r>
      <w:r w:rsidR="00DA0B69" w:rsidRPr="00187A80">
        <w:rPr>
          <w:color w:val="000000"/>
          <w:sz w:val="28"/>
          <w:szCs w:val="28"/>
        </w:rPr>
        <w:t xml:space="preserve">береговых полос, </w:t>
      </w:r>
      <w:r w:rsidR="00013372" w:rsidRPr="00187A80">
        <w:rPr>
          <w:color w:val="000000"/>
          <w:sz w:val="28"/>
          <w:szCs w:val="28"/>
        </w:rPr>
        <w:t>водоохранных зон и прибрежных защитных полос водных объектов Воронежской области</w:t>
      </w:r>
      <w:r w:rsidR="00DA0B69" w:rsidRPr="00187A80">
        <w:rPr>
          <w:color w:val="000000"/>
          <w:sz w:val="28"/>
          <w:szCs w:val="28"/>
        </w:rPr>
        <w:t>, земель водного фонда</w:t>
      </w:r>
      <w:r w:rsidR="00374B7D" w:rsidRPr="00187A80">
        <w:rPr>
          <w:color w:val="000000"/>
          <w:sz w:val="28"/>
          <w:szCs w:val="28"/>
        </w:rPr>
        <w:t>;</w:t>
      </w:r>
    </w:p>
    <w:p w:rsidR="00374B7D" w:rsidRPr="00C4219D" w:rsidRDefault="00CE15A2" w:rsidP="00A43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5A2">
        <w:rPr>
          <w:color w:val="000000"/>
          <w:sz w:val="28"/>
          <w:szCs w:val="28"/>
        </w:rPr>
        <w:t>-</w:t>
      </w:r>
      <w:r w:rsidR="00C4219D" w:rsidRPr="00C4219D">
        <w:rPr>
          <w:color w:val="000000"/>
          <w:sz w:val="28"/>
          <w:szCs w:val="28"/>
        </w:rPr>
        <w:t> </w:t>
      </w:r>
      <w:r w:rsidR="00374B7D" w:rsidRPr="00C4219D">
        <w:rPr>
          <w:color w:val="000000"/>
          <w:sz w:val="28"/>
          <w:szCs w:val="28"/>
        </w:rPr>
        <w:t>подготовки рекомендаций для территориальных органов федеральных органов исполнительной власти</w:t>
      </w:r>
      <w:r w:rsidR="000E4BE8">
        <w:rPr>
          <w:color w:val="000000"/>
          <w:sz w:val="28"/>
          <w:szCs w:val="28"/>
        </w:rPr>
        <w:t xml:space="preserve"> Воронежской области</w:t>
      </w:r>
      <w:r w:rsidR="00374B7D" w:rsidRPr="00C4219D">
        <w:rPr>
          <w:color w:val="000000"/>
          <w:sz w:val="28"/>
          <w:szCs w:val="28"/>
        </w:rPr>
        <w:t xml:space="preserve">, исполнительных органов Воронежской области, органов местного самоуправления </w:t>
      </w:r>
      <w:r w:rsidR="00374B7D" w:rsidRPr="00187A80">
        <w:rPr>
          <w:color w:val="000000"/>
          <w:sz w:val="28"/>
          <w:szCs w:val="28"/>
        </w:rPr>
        <w:t xml:space="preserve">Воронежской области по выявлению фактов нарушения режимов использования </w:t>
      </w:r>
      <w:r w:rsidR="00DA0B69" w:rsidRPr="00187A80">
        <w:rPr>
          <w:color w:val="000000"/>
          <w:sz w:val="28"/>
          <w:szCs w:val="28"/>
        </w:rPr>
        <w:t xml:space="preserve">береговых полос, </w:t>
      </w:r>
      <w:r w:rsidR="00013372" w:rsidRPr="00187A80">
        <w:rPr>
          <w:color w:val="000000"/>
          <w:sz w:val="28"/>
          <w:szCs w:val="28"/>
        </w:rPr>
        <w:t>водоохранных зон и прибрежных защитных полос водных объектов Воронежской области,</w:t>
      </w:r>
      <w:r w:rsidR="00DA0B69" w:rsidRPr="00187A80">
        <w:rPr>
          <w:color w:val="000000"/>
          <w:sz w:val="28"/>
          <w:szCs w:val="28"/>
        </w:rPr>
        <w:t xml:space="preserve"> земель водного фонда, </w:t>
      </w:r>
      <w:r w:rsidR="00013372" w:rsidRPr="00187A80">
        <w:rPr>
          <w:color w:val="000000"/>
          <w:sz w:val="28"/>
          <w:szCs w:val="28"/>
        </w:rPr>
        <w:t>в том</w:t>
      </w:r>
      <w:r w:rsidR="00013372" w:rsidRPr="00013372">
        <w:rPr>
          <w:color w:val="000000"/>
          <w:sz w:val="28"/>
          <w:szCs w:val="28"/>
        </w:rPr>
        <w:t xml:space="preserve"> числе в рамках осуществления уполномоченными органами контрольно-надзорных мероприятий</w:t>
      </w:r>
      <w:r w:rsidR="00374B7D" w:rsidRPr="00C4219D">
        <w:rPr>
          <w:color w:val="000000"/>
          <w:sz w:val="28"/>
          <w:szCs w:val="28"/>
        </w:rPr>
        <w:t>.</w:t>
      </w:r>
    </w:p>
    <w:p w:rsidR="00374B7D" w:rsidRPr="00C4219D" w:rsidRDefault="00374B7D" w:rsidP="00A43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4219D">
        <w:rPr>
          <w:color w:val="000000"/>
          <w:sz w:val="28"/>
          <w:szCs w:val="28"/>
        </w:rPr>
        <w:t>Рабочая группа имеет право:</w:t>
      </w:r>
    </w:p>
    <w:p w:rsidR="00374B7D" w:rsidRPr="00C4219D" w:rsidRDefault="00CE15A2" w:rsidP="00A43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5A2">
        <w:rPr>
          <w:color w:val="000000"/>
          <w:sz w:val="28"/>
          <w:szCs w:val="28"/>
        </w:rPr>
        <w:t>-</w:t>
      </w:r>
      <w:r w:rsidR="00C4219D" w:rsidRPr="00C4219D">
        <w:rPr>
          <w:color w:val="000000"/>
          <w:sz w:val="28"/>
          <w:szCs w:val="28"/>
        </w:rPr>
        <w:t> </w:t>
      </w:r>
      <w:r w:rsidR="00374B7D" w:rsidRPr="00C4219D">
        <w:rPr>
          <w:color w:val="000000"/>
          <w:sz w:val="28"/>
          <w:szCs w:val="28"/>
        </w:rPr>
        <w:t>заслушивать на своих заседаниях информацию представителей территориальных органов федеральных органов исполнительной власти</w:t>
      </w:r>
      <w:r w:rsidR="000E4BE8">
        <w:rPr>
          <w:color w:val="000000"/>
          <w:sz w:val="28"/>
          <w:szCs w:val="28"/>
        </w:rPr>
        <w:t xml:space="preserve"> Воронежской области</w:t>
      </w:r>
      <w:r w:rsidR="00374B7D" w:rsidRPr="00C4219D">
        <w:rPr>
          <w:color w:val="000000"/>
          <w:sz w:val="28"/>
          <w:szCs w:val="28"/>
        </w:rPr>
        <w:t xml:space="preserve">, структурных подразделений Правительства Воронежской области, исполнительных органов Воронежской области, органов местного самоуправления Воронежской </w:t>
      </w:r>
      <w:r w:rsidR="00374B7D" w:rsidRPr="00187A80">
        <w:rPr>
          <w:color w:val="000000"/>
          <w:sz w:val="28"/>
          <w:szCs w:val="28"/>
        </w:rPr>
        <w:t xml:space="preserve">области по организации </w:t>
      </w:r>
      <w:r w:rsidR="007373BB" w:rsidRPr="00187A80">
        <w:rPr>
          <w:color w:val="000000"/>
          <w:sz w:val="28"/>
          <w:szCs w:val="28"/>
        </w:rPr>
        <w:t>соблюдени</w:t>
      </w:r>
      <w:r w:rsidR="00CC18D9">
        <w:rPr>
          <w:color w:val="000000"/>
          <w:sz w:val="28"/>
          <w:szCs w:val="28"/>
        </w:rPr>
        <w:t>я</w:t>
      </w:r>
      <w:bookmarkStart w:id="0" w:name="_GoBack"/>
      <w:bookmarkEnd w:id="0"/>
      <w:r w:rsidR="007373BB" w:rsidRPr="00187A80">
        <w:rPr>
          <w:color w:val="000000"/>
          <w:sz w:val="28"/>
          <w:szCs w:val="28"/>
        </w:rPr>
        <w:t xml:space="preserve"> режима использования</w:t>
      </w:r>
      <w:r w:rsidR="00DA0B69" w:rsidRPr="00187A80">
        <w:rPr>
          <w:color w:val="000000"/>
          <w:sz w:val="28"/>
          <w:szCs w:val="28"/>
        </w:rPr>
        <w:t xml:space="preserve"> береговых полос,</w:t>
      </w:r>
      <w:r w:rsidR="007373BB" w:rsidRPr="00187A80">
        <w:rPr>
          <w:color w:val="000000"/>
          <w:sz w:val="28"/>
          <w:szCs w:val="28"/>
        </w:rPr>
        <w:t xml:space="preserve"> водоохранных зон и </w:t>
      </w:r>
      <w:r w:rsidR="007373BB" w:rsidRPr="00187A80">
        <w:rPr>
          <w:color w:val="000000"/>
          <w:sz w:val="28"/>
          <w:szCs w:val="28"/>
        </w:rPr>
        <w:lastRenderedPageBreak/>
        <w:t>прибрежных защитных полос водных объектов Воронежской области</w:t>
      </w:r>
      <w:r w:rsidR="00DA0B69" w:rsidRPr="00187A80">
        <w:rPr>
          <w:color w:val="000000"/>
          <w:sz w:val="28"/>
          <w:szCs w:val="28"/>
        </w:rPr>
        <w:t>, земель водного фонда</w:t>
      </w:r>
      <w:r w:rsidR="00C636A7" w:rsidRPr="00187A80">
        <w:rPr>
          <w:color w:val="000000"/>
          <w:sz w:val="28"/>
          <w:szCs w:val="28"/>
        </w:rPr>
        <w:t>;</w:t>
      </w:r>
    </w:p>
    <w:p w:rsidR="00C636A7" w:rsidRPr="00C4219D" w:rsidRDefault="00CE15A2" w:rsidP="00A43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5A2">
        <w:rPr>
          <w:color w:val="000000"/>
          <w:sz w:val="28"/>
          <w:szCs w:val="28"/>
        </w:rPr>
        <w:t>-</w:t>
      </w:r>
      <w:r w:rsidR="00C4219D" w:rsidRPr="00C4219D">
        <w:rPr>
          <w:color w:val="000000"/>
          <w:sz w:val="28"/>
          <w:szCs w:val="28"/>
        </w:rPr>
        <w:t> </w:t>
      </w:r>
      <w:r w:rsidR="00374B7D" w:rsidRPr="00C4219D">
        <w:rPr>
          <w:color w:val="000000"/>
          <w:sz w:val="28"/>
          <w:szCs w:val="28"/>
        </w:rPr>
        <w:t>направлять в территориальные органы федеральных органов исполнительной власти</w:t>
      </w:r>
      <w:r w:rsidR="000E4BE8">
        <w:rPr>
          <w:color w:val="000000"/>
          <w:sz w:val="28"/>
          <w:szCs w:val="28"/>
        </w:rPr>
        <w:t xml:space="preserve"> Воронежской области</w:t>
      </w:r>
      <w:r w:rsidR="00374B7D" w:rsidRPr="00C4219D">
        <w:rPr>
          <w:color w:val="000000"/>
          <w:sz w:val="28"/>
          <w:szCs w:val="28"/>
        </w:rPr>
        <w:t xml:space="preserve">, исполнительные органы Воронежской области, органы местного самоуправления Воронежской области, </w:t>
      </w:r>
      <w:r w:rsidR="00374B7D" w:rsidRPr="00187A80">
        <w:rPr>
          <w:color w:val="000000"/>
          <w:sz w:val="28"/>
          <w:szCs w:val="28"/>
        </w:rPr>
        <w:t xml:space="preserve">рекомендации по вопросам </w:t>
      </w:r>
      <w:r w:rsidR="007373BB" w:rsidRPr="00187A80">
        <w:rPr>
          <w:color w:val="000000"/>
          <w:sz w:val="28"/>
          <w:szCs w:val="28"/>
        </w:rPr>
        <w:t>соблюдени</w:t>
      </w:r>
      <w:r w:rsidR="002D6DCE">
        <w:rPr>
          <w:color w:val="000000"/>
          <w:sz w:val="28"/>
          <w:szCs w:val="28"/>
        </w:rPr>
        <w:t>я</w:t>
      </w:r>
      <w:r w:rsidR="007373BB" w:rsidRPr="00187A80">
        <w:rPr>
          <w:color w:val="000000"/>
          <w:sz w:val="28"/>
          <w:szCs w:val="28"/>
        </w:rPr>
        <w:t xml:space="preserve"> режима использования </w:t>
      </w:r>
      <w:r w:rsidR="00DA0B69" w:rsidRPr="00187A80">
        <w:rPr>
          <w:color w:val="000000"/>
          <w:sz w:val="28"/>
          <w:szCs w:val="28"/>
        </w:rPr>
        <w:t xml:space="preserve">береговых полос, </w:t>
      </w:r>
      <w:r w:rsidR="007373BB" w:rsidRPr="00187A80">
        <w:rPr>
          <w:color w:val="000000"/>
          <w:sz w:val="28"/>
          <w:szCs w:val="28"/>
        </w:rPr>
        <w:t>водоохранных зон и прибрежных защитных полос водных объектов Воронежской области</w:t>
      </w:r>
      <w:r w:rsidR="00DA0B69" w:rsidRPr="00187A80">
        <w:rPr>
          <w:color w:val="000000"/>
          <w:sz w:val="28"/>
          <w:szCs w:val="28"/>
        </w:rPr>
        <w:t>, земель водного фонда</w:t>
      </w:r>
      <w:r w:rsidR="00C4219D" w:rsidRPr="00187A80">
        <w:rPr>
          <w:color w:val="000000"/>
          <w:sz w:val="28"/>
          <w:szCs w:val="28"/>
        </w:rPr>
        <w:t>;</w:t>
      </w:r>
    </w:p>
    <w:p w:rsidR="00443AC8" w:rsidRPr="00443AC8" w:rsidRDefault="00AC5AC8" w:rsidP="00A43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43AC8">
        <w:rPr>
          <w:color w:val="000000"/>
          <w:sz w:val="28"/>
          <w:szCs w:val="28"/>
        </w:rPr>
        <w:t xml:space="preserve">Рабочая группа формируется в составе </w:t>
      </w:r>
      <w:r w:rsidR="000E4BE8" w:rsidRPr="00443AC8">
        <w:rPr>
          <w:color w:val="000000"/>
          <w:sz w:val="28"/>
          <w:szCs w:val="28"/>
        </w:rPr>
        <w:t>руководителя</w:t>
      </w:r>
      <w:r w:rsidRPr="00443AC8">
        <w:rPr>
          <w:color w:val="000000"/>
          <w:sz w:val="28"/>
          <w:szCs w:val="28"/>
        </w:rPr>
        <w:t xml:space="preserve">, заместителя </w:t>
      </w:r>
      <w:r w:rsidR="000E4BE8" w:rsidRPr="00443AC8">
        <w:rPr>
          <w:color w:val="000000"/>
          <w:sz w:val="28"/>
          <w:szCs w:val="28"/>
        </w:rPr>
        <w:t>руководителя</w:t>
      </w:r>
      <w:r w:rsidRPr="00443AC8">
        <w:rPr>
          <w:color w:val="000000"/>
          <w:sz w:val="28"/>
          <w:szCs w:val="28"/>
        </w:rPr>
        <w:t>, секретаря и членов Рабочей группы.</w:t>
      </w:r>
      <w:r w:rsidR="00443AC8" w:rsidRPr="00443AC8">
        <w:rPr>
          <w:color w:val="000000"/>
          <w:sz w:val="28"/>
          <w:szCs w:val="28"/>
        </w:rPr>
        <w:t xml:space="preserve"> </w:t>
      </w:r>
    </w:p>
    <w:p w:rsidR="00AC5AC8" w:rsidRDefault="000E4BE8" w:rsidP="00A43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</w:t>
      </w:r>
      <w:r w:rsidR="00C33D68" w:rsidRPr="0026336D">
        <w:rPr>
          <w:color w:val="000000"/>
          <w:sz w:val="28"/>
          <w:szCs w:val="28"/>
        </w:rPr>
        <w:t xml:space="preserve"> Рабочей группы</w:t>
      </w:r>
      <w:r w:rsidR="00AC5AC8">
        <w:rPr>
          <w:color w:val="000000"/>
          <w:sz w:val="28"/>
          <w:szCs w:val="28"/>
        </w:rPr>
        <w:t>:</w:t>
      </w:r>
    </w:p>
    <w:p w:rsidR="00AC5AC8" w:rsidRDefault="00CE15A2" w:rsidP="00A43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5A2">
        <w:rPr>
          <w:color w:val="000000"/>
          <w:sz w:val="28"/>
          <w:szCs w:val="28"/>
        </w:rPr>
        <w:t>-</w:t>
      </w:r>
      <w:r w:rsidR="00AC5AC8">
        <w:rPr>
          <w:color w:val="000000"/>
          <w:sz w:val="28"/>
          <w:szCs w:val="28"/>
        </w:rPr>
        <w:t> </w:t>
      </w:r>
      <w:r w:rsidR="00AC5AC8" w:rsidRPr="00AC5AC8">
        <w:rPr>
          <w:color w:val="000000"/>
          <w:sz w:val="28"/>
          <w:szCs w:val="28"/>
        </w:rPr>
        <w:t>назначает дату, время</w:t>
      </w:r>
      <w:r w:rsidR="0037268A">
        <w:rPr>
          <w:color w:val="000000"/>
          <w:sz w:val="28"/>
          <w:szCs w:val="28"/>
        </w:rPr>
        <w:t>,</w:t>
      </w:r>
      <w:r w:rsidR="00AC5AC8" w:rsidRPr="00AC5AC8">
        <w:rPr>
          <w:color w:val="000000"/>
          <w:sz w:val="28"/>
          <w:szCs w:val="28"/>
        </w:rPr>
        <w:t xml:space="preserve"> место </w:t>
      </w:r>
      <w:r w:rsidR="00AC5AC8" w:rsidRPr="0026336D">
        <w:rPr>
          <w:color w:val="000000"/>
          <w:sz w:val="28"/>
          <w:szCs w:val="28"/>
        </w:rPr>
        <w:t xml:space="preserve">и формат </w:t>
      </w:r>
      <w:r w:rsidR="0037268A" w:rsidRPr="00AC5AC8">
        <w:rPr>
          <w:color w:val="000000"/>
          <w:sz w:val="28"/>
          <w:szCs w:val="28"/>
        </w:rPr>
        <w:t xml:space="preserve">проведения </w:t>
      </w:r>
      <w:r w:rsidR="00AC5AC8" w:rsidRPr="00AC5AC8">
        <w:rPr>
          <w:color w:val="000000"/>
          <w:sz w:val="28"/>
          <w:szCs w:val="28"/>
        </w:rPr>
        <w:t>заседания Рабочей группы;</w:t>
      </w:r>
    </w:p>
    <w:p w:rsidR="0024425E" w:rsidRDefault="00CE15A2" w:rsidP="00A43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 w:rsidR="00AC5AC8" w:rsidRPr="00AC5AC8">
        <w:rPr>
          <w:color w:val="000000"/>
          <w:sz w:val="28"/>
          <w:szCs w:val="28"/>
        </w:rPr>
        <w:t>ведет заседание Рабочей группы</w:t>
      </w:r>
      <w:r w:rsidR="0024425E">
        <w:rPr>
          <w:color w:val="000000"/>
          <w:sz w:val="28"/>
          <w:szCs w:val="28"/>
        </w:rPr>
        <w:t>;</w:t>
      </w:r>
      <w:r w:rsidR="0024425E" w:rsidRPr="0024425E">
        <w:rPr>
          <w:color w:val="000000"/>
          <w:sz w:val="28"/>
          <w:szCs w:val="28"/>
        </w:rPr>
        <w:t xml:space="preserve"> </w:t>
      </w:r>
    </w:p>
    <w:p w:rsidR="0024425E" w:rsidRDefault="00CE15A2" w:rsidP="00A43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4425E">
        <w:rPr>
          <w:color w:val="000000"/>
          <w:sz w:val="28"/>
          <w:szCs w:val="28"/>
        </w:rPr>
        <w:t> </w:t>
      </w:r>
      <w:r w:rsidR="0024425E" w:rsidRPr="0026336D">
        <w:rPr>
          <w:color w:val="000000"/>
          <w:sz w:val="28"/>
          <w:szCs w:val="28"/>
        </w:rPr>
        <w:t>определяет порядок рассмотрения вопросов</w:t>
      </w:r>
      <w:r w:rsidR="0024425E">
        <w:rPr>
          <w:color w:val="000000"/>
          <w:sz w:val="28"/>
          <w:szCs w:val="28"/>
        </w:rPr>
        <w:t xml:space="preserve"> </w:t>
      </w:r>
      <w:r w:rsidR="0024425E" w:rsidRPr="00AC5AC8">
        <w:rPr>
          <w:color w:val="000000"/>
          <w:sz w:val="28"/>
          <w:szCs w:val="28"/>
        </w:rPr>
        <w:t>на заседании Рабочей группы</w:t>
      </w:r>
      <w:r w:rsidR="0024425E">
        <w:rPr>
          <w:color w:val="000000"/>
          <w:sz w:val="28"/>
          <w:szCs w:val="28"/>
        </w:rPr>
        <w:t>;</w:t>
      </w:r>
    </w:p>
    <w:p w:rsidR="0024425E" w:rsidRDefault="00CE15A2" w:rsidP="00A43D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4425E" w:rsidRPr="00DE1DE2">
        <w:rPr>
          <w:color w:val="000000"/>
          <w:sz w:val="28"/>
          <w:szCs w:val="28"/>
        </w:rPr>
        <w:t> </w:t>
      </w:r>
      <w:r w:rsidR="00DE1DE2">
        <w:rPr>
          <w:color w:val="000000"/>
          <w:sz w:val="28"/>
          <w:szCs w:val="28"/>
        </w:rPr>
        <w:t>утверждает</w:t>
      </w:r>
      <w:r w:rsidR="0024425E" w:rsidRPr="00DE1DE2">
        <w:rPr>
          <w:color w:val="000000"/>
          <w:sz w:val="28"/>
          <w:szCs w:val="28"/>
        </w:rPr>
        <w:t xml:space="preserve"> протокол</w:t>
      </w:r>
      <w:r w:rsidR="0024425E" w:rsidRPr="0024425E">
        <w:rPr>
          <w:color w:val="000000"/>
          <w:sz w:val="28"/>
          <w:szCs w:val="28"/>
        </w:rPr>
        <w:t xml:space="preserve"> заседания Рабочей группы.</w:t>
      </w:r>
    </w:p>
    <w:p w:rsidR="00A86E26" w:rsidRPr="0024425E" w:rsidRDefault="00A86E26" w:rsidP="00A43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C5AC8">
        <w:rPr>
          <w:color w:val="000000"/>
          <w:sz w:val="28"/>
          <w:szCs w:val="28"/>
        </w:rPr>
        <w:t xml:space="preserve">В случае отсутствия </w:t>
      </w:r>
      <w:r w:rsidR="0037268A">
        <w:rPr>
          <w:color w:val="000000"/>
          <w:sz w:val="28"/>
          <w:szCs w:val="28"/>
        </w:rPr>
        <w:t>руководителя</w:t>
      </w:r>
      <w:r w:rsidRPr="00AC5AC8">
        <w:rPr>
          <w:color w:val="000000"/>
          <w:sz w:val="28"/>
          <w:szCs w:val="28"/>
        </w:rPr>
        <w:t xml:space="preserve"> его функции выполняет заместитель </w:t>
      </w:r>
      <w:r w:rsidR="0037268A">
        <w:rPr>
          <w:color w:val="000000"/>
          <w:sz w:val="28"/>
          <w:szCs w:val="28"/>
        </w:rPr>
        <w:t>руководителя</w:t>
      </w:r>
      <w:r w:rsidRPr="00AC5AC8">
        <w:rPr>
          <w:color w:val="000000"/>
          <w:sz w:val="28"/>
          <w:szCs w:val="28"/>
        </w:rPr>
        <w:t xml:space="preserve"> Рабочей группы.</w:t>
      </w:r>
    </w:p>
    <w:p w:rsidR="00CE15A2" w:rsidRDefault="009911E5" w:rsidP="00CE15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Рабочей группы</w:t>
      </w:r>
      <w:r w:rsidR="00CE15A2">
        <w:rPr>
          <w:color w:val="000000"/>
          <w:sz w:val="28"/>
          <w:szCs w:val="28"/>
        </w:rPr>
        <w:t>:</w:t>
      </w:r>
    </w:p>
    <w:p w:rsidR="00CE15A2" w:rsidRPr="00CE15A2" w:rsidRDefault="00CE15A2" w:rsidP="00CE15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E15A2">
        <w:rPr>
          <w:color w:val="000000"/>
          <w:sz w:val="28"/>
          <w:szCs w:val="28"/>
        </w:rPr>
        <w:t xml:space="preserve">решает организационные вопросы по проведению заседаний </w:t>
      </w:r>
      <w:r w:rsidR="007373BB">
        <w:rPr>
          <w:color w:val="000000"/>
          <w:sz w:val="28"/>
          <w:szCs w:val="28"/>
        </w:rPr>
        <w:t>Р</w:t>
      </w:r>
      <w:r w:rsidRPr="00CE15A2">
        <w:rPr>
          <w:color w:val="000000"/>
          <w:sz w:val="28"/>
          <w:szCs w:val="28"/>
        </w:rPr>
        <w:t xml:space="preserve">абочей группы; </w:t>
      </w:r>
    </w:p>
    <w:p w:rsidR="00CE15A2" w:rsidRDefault="00CE15A2" w:rsidP="00CE15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E15A2">
        <w:rPr>
          <w:color w:val="000000"/>
          <w:sz w:val="28"/>
          <w:szCs w:val="28"/>
        </w:rPr>
        <w:t xml:space="preserve">обеспечивает подготовку проектов плана работы </w:t>
      </w:r>
      <w:r w:rsidR="007373BB">
        <w:rPr>
          <w:color w:val="000000"/>
          <w:sz w:val="28"/>
          <w:szCs w:val="28"/>
        </w:rPr>
        <w:t>Р</w:t>
      </w:r>
      <w:r w:rsidRPr="00CE15A2">
        <w:rPr>
          <w:color w:val="000000"/>
          <w:sz w:val="28"/>
          <w:szCs w:val="28"/>
        </w:rPr>
        <w:t xml:space="preserve">абочей группы, повестки дня заседаний </w:t>
      </w:r>
      <w:r w:rsidR="007373BB">
        <w:rPr>
          <w:color w:val="000000"/>
          <w:sz w:val="28"/>
          <w:szCs w:val="28"/>
        </w:rPr>
        <w:t>Р</w:t>
      </w:r>
      <w:r w:rsidRPr="00CE15A2">
        <w:rPr>
          <w:color w:val="000000"/>
          <w:sz w:val="28"/>
          <w:szCs w:val="28"/>
        </w:rPr>
        <w:t xml:space="preserve">абочей группы, заседаний </w:t>
      </w:r>
      <w:r w:rsidR="007373BB">
        <w:rPr>
          <w:color w:val="000000"/>
          <w:sz w:val="28"/>
          <w:szCs w:val="28"/>
        </w:rPr>
        <w:t>Р</w:t>
      </w:r>
      <w:r w:rsidRPr="00CE15A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бочей группы и материалов к ним;</w:t>
      </w:r>
    </w:p>
    <w:p w:rsidR="00CE15A2" w:rsidRDefault="00CE15A2" w:rsidP="00CE15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E15A2">
        <w:rPr>
          <w:color w:val="000000"/>
          <w:sz w:val="28"/>
          <w:szCs w:val="28"/>
        </w:rPr>
        <w:t xml:space="preserve">ведет протокол заседания </w:t>
      </w:r>
      <w:r w:rsidR="007373BB">
        <w:rPr>
          <w:color w:val="000000"/>
          <w:sz w:val="28"/>
          <w:szCs w:val="28"/>
        </w:rPr>
        <w:t>Р</w:t>
      </w:r>
      <w:r w:rsidRPr="00CE15A2">
        <w:rPr>
          <w:color w:val="000000"/>
          <w:sz w:val="28"/>
          <w:szCs w:val="28"/>
        </w:rPr>
        <w:t xml:space="preserve">абочей группы; </w:t>
      </w:r>
    </w:p>
    <w:p w:rsidR="00CE15A2" w:rsidRPr="00CE15A2" w:rsidRDefault="00CE15A2" w:rsidP="00CE15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E15A2">
        <w:rPr>
          <w:color w:val="000000"/>
          <w:sz w:val="28"/>
          <w:szCs w:val="28"/>
        </w:rPr>
        <w:t xml:space="preserve">оформляет протокол заседания </w:t>
      </w:r>
      <w:r w:rsidR="007373BB">
        <w:rPr>
          <w:color w:val="000000"/>
          <w:sz w:val="28"/>
          <w:szCs w:val="28"/>
        </w:rPr>
        <w:t>Р</w:t>
      </w:r>
      <w:r w:rsidRPr="00CE15A2">
        <w:rPr>
          <w:color w:val="000000"/>
          <w:sz w:val="28"/>
          <w:szCs w:val="28"/>
        </w:rPr>
        <w:t xml:space="preserve">абочей группы; </w:t>
      </w:r>
    </w:p>
    <w:p w:rsidR="00CE15A2" w:rsidRPr="00CE15A2" w:rsidRDefault="00CE15A2" w:rsidP="0086625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CE15A2">
        <w:rPr>
          <w:color w:val="000000"/>
          <w:sz w:val="28"/>
          <w:szCs w:val="28"/>
        </w:rPr>
        <w:t xml:space="preserve">выполняет иные обязанности по поручению председателя </w:t>
      </w:r>
      <w:r w:rsidR="007373BB">
        <w:rPr>
          <w:color w:val="000000"/>
          <w:sz w:val="28"/>
          <w:szCs w:val="28"/>
        </w:rPr>
        <w:t>Р</w:t>
      </w:r>
      <w:r w:rsidRPr="00CE15A2">
        <w:rPr>
          <w:color w:val="000000"/>
          <w:sz w:val="28"/>
          <w:szCs w:val="28"/>
        </w:rPr>
        <w:t xml:space="preserve">абочей группы или его заместителя. </w:t>
      </w:r>
    </w:p>
    <w:p w:rsidR="00443AC8" w:rsidRPr="005E621E" w:rsidRDefault="00443AC8" w:rsidP="00CE15A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3AC8">
        <w:rPr>
          <w:color w:val="000000"/>
          <w:sz w:val="28"/>
          <w:szCs w:val="28"/>
        </w:rPr>
        <w:lastRenderedPageBreak/>
        <w:t xml:space="preserve">Материалы на заседание </w:t>
      </w:r>
      <w:r w:rsidR="00C3552D">
        <w:rPr>
          <w:color w:val="000000"/>
          <w:sz w:val="28"/>
          <w:szCs w:val="28"/>
        </w:rPr>
        <w:t>Р</w:t>
      </w:r>
      <w:r w:rsidRPr="00443AC8">
        <w:rPr>
          <w:color w:val="000000"/>
          <w:sz w:val="28"/>
          <w:szCs w:val="28"/>
        </w:rPr>
        <w:t xml:space="preserve">абочей группы представляются членам </w:t>
      </w:r>
      <w:r w:rsidR="00C3552D">
        <w:rPr>
          <w:color w:val="000000"/>
          <w:sz w:val="28"/>
          <w:szCs w:val="28"/>
        </w:rPr>
        <w:t>Р</w:t>
      </w:r>
      <w:r w:rsidRPr="00443AC8">
        <w:rPr>
          <w:color w:val="000000"/>
          <w:sz w:val="28"/>
          <w:szCs w:val="28"/>
        </w:rPr>
        <w:t xml:space="preserve">абочей группы не позднее чем за 2 </w:t>
      </w:r>
      <w:r w:rsidR="00A43D7D">
        <w:rPr>
          <w:color w:val="000000"/>
          <w:sz w:val="28"/>
          <w:szCs w:val="28"/>
        </w:rPr>
        <w:t xml:space="preserve">рабочих </w:t>
      </w:r>
      <w:r w:rsidRPr="00443AC8">
        <w:rPr>
          <w:color w:val="000000"/>
          <w:sz w:val="28"/>
          <w:szCs w:val="28"/>
        </w:rPr>
        <w:t>дня до его проведения.</w:t>
      </w:r>
    </w:p>
    <w:p w:rsidR="00C33D68" w:rsidRPr="009911E5" w:rsidRDefault="00C33D68" w:rsidP="00A43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911E5">
        <w:rPr>
          <w:color w:val="000000"/>
          <w:sz w:val="28"/>
          <w:szCs w:val="28"/>
        </w:rPr>
        <w:t xml:space="preserve">Организационно-техническое обеспечение деятельности Рабочей группы осуществляет министерство </w:t>
      </w:r>
      <w:r w:rsidR="00CE15A2">
        <w:rPr>
          <w:color w:val="000000"/>
          <w:sz w:val="28"/>
          <w:szCs w:val="28"/>
        </w:rPr>
        <w:t xml:space="preserve">природных ресурсов и экологии </w:t>
      </w:r>
      <w:r w:rsidRPr="009911E5">
        <w:rPr>
          <w:color w:val="000000"/>
          <w:sz w:val="28"/>
          <w:szCs w:val="28"/>
        </w:rPr>
        <w:t>Воронежской области.</w:t>
      </w:r>
    </w:p>
    <w:p w:rsidR="00C636A7" w:rsidRPr="009911E5" w:rsidRDefault="00C636A7" w:rsidP="00A43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911E5">
        <w:rPr>
          <w:color w:val="000000"/>
          <w:sz w:val="28"/>
          <w:szCs w:val="28"/>
        </w:rPr>
        <w:t>Заседания Рабочей группы проводятся по мере необходимости</w:t>
      </w:r>
      <w:r w:rsidR="009911E5" w:rsidRPr="009911E5">
        <w:rPr>
          <w:color w:val="000000"/>
          <w:sz w:val="28"/>
          <w:szCs w:val="28"/>
        </w:rPr>
        <w:t>.</w:t>
      </w:r>
      <w:r w:rsidRPr="009911E5">
        <w:rPr>
          <w:color w:val="000000"/>
          <w:sz w:val="28"/>
          <w:szCs w:val="28"/>
        </w:rPr>
        <w:t xml:space="preserve"> </w:t>
      </w:r>
    </w:p>
    <w:p w:rsidR="00C636A7" w:rsidRPr="00E84FC6" w:rsidRDefault="00C636A7" w:rsidP="00A43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911E5">
        <w:rPr>
          <w:color w:val="000000"/>
          <w:sz w:val="28"/>
          <w:szCs w:val="28"/>
        </w:rPr>
        <w:t>Члены Рабочей группы могут вносить предложения по плану работы Рабочей группы и проектам повесток ее заседаний, по порядку</w:t>
      </w:r>
      <w:r w:rsidRPr="00E84FC6">
        <w:rPr>
          <w:color w:val="000000"/>
          <w:sz w:val="28"/>
          <w:szCs w:val="28"/>
        </w:rPr>
        <w:t xml:space="preserve"> рассмотрения и существу обсуждаемых вопросов, выступать на заседаниях Рабочей группы.</w:t>
      </w:r>
    </w:p>
    <w:p w:rsidR="00C3552D" w:rsidRDefault="00C33D68" w:rsidP="00A43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3552D">
        <w:rPr>
          <w:color w:val="000000"/>
          <w:sz w:val="28"/>
          <w:szCs w:val="28"/>
        </w:rPr>
        <w:t>Д</w:t>
      </w:r>
      <w:r w:rsidR="00C636A7" w:rsidRPr="00C3552D">
        <w:rPr>
          <w:color w:val="000000"/>
          <w:sz w:val="28"/>
          <w:szCs w:val="28"/>
        </w:rPr>
        <w:t xml:space="preserve">елегирование членами Рабочей группы своих полномочий иным лицам не допускается. В случае невозможности присутствия члена Рабочей группы на заседании он обязан заблаговременно известить об этом секретаря Рабочей группы. </w:t>
      </w:r>
    </w:p>
    <w:p w:rsidR="0091007E" w:rsidRDefault="00A43D7D" w:rsidP="00A43D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</w:t>
      </w:r>
      <w:r w:rsidR="00C3552D" w:rsidRPr="00C3552D">
        <w:rPr>
          <w:color w:val="000000"/>
          <w:sz w:val="28"/>
          <w:szCs w:val="28"/>
        </w:rPr>
        <w:t xml:space="preserve"> </w:t>
      </w:r>
      <w:r w:rsidR="00C636A7" w:rsidRPr="00C3552D">
        <w:rPr>
          <w:color w:val="000000"/>
          <w:sz w:val="28"/>
          <w:szCs w:val="28"/>
        </w:rPr>
        <w:t xml:space="preserve">Рабочей группы </w:t>
      </w:r>
      <w:r>
        <w:rPr>
          <w:color w:val="000000"/>
          <w:sz w:val="28"/>
          <w:szCs w:val="28"/>
        </w:rPr>
        <w:t>оформляются</w:t>
      </w:r>
      <w:r w:rsidR="00C636A7" w:rsidRPr="00C3552D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ом</w:t>
      </w:r>
      <w:r w:rsidR="00C636A7" w:rsidRPr="00C3552D">
        <w:rPr>
          <w:color w:val="000000"/>
          <w:sz w:val="28"/>
          <w:szCs w:val="28"/>
        </w:rPr>
        <w:t>, которы</w:t>
      </w:r>
      <w:r w:rsidR="00C3552D" w:rsidRPr="00C3552D">
        <w:rPr>
          <w:color w:val="000000"/>
          <w:sz w:val="28"/>
          <w:szCs w:val="28"/>
        </w:rPr>
        <w:t>й</w:t>
      </w:r>
      <w:r w:rsidR="00C636A7" w:rsidRPr="00C3552D">
        <w:rPr>
          <w:color w:val="000000"/>
          <w:sz w:val="28"/>
          <w:szCs w:val="28"/>
        </w:rPr>
        <w:t xml:space="preserve"> </w:t>
      </w:r>
      <w:r w:rsidR="00C3552D" w:rsidRPr="00C3552D">
        <w:rPr>
          <w:color w:val="000000"/>
          <w:sz w:val="28"/>
          <w:szCs w:val="28"/>
        </w:rPr>
        <w:t>утверждается</w:t>
      </w:r>
      <w:r w:rsidR="00C636A7" w:rsidRPr="00C3552D">
        <w:rPr>
          <w:color w:val="000000"/>
          <w:sz w:val="28"/>
          <w:szCs w:val="28"/>
        </w:rPr>
        <w:t xml:space="preserve"> </w:t>
      </w:r>
      <w:r w:rsidR="00C3552D" w:rsidRPr="00C3552D">
        <w:rPr>
          <w:color w:val="000000"/>
          <w:sz w:val="28"/>
          <w:szCs w:val="28"/>
        </w:rPr>
        <w:t>руководителем</w:t>
      </w:r>
      <w:r w:rsidR="00C636A7" w:rsidRPr="00C3552D">
        <w:rPr>
          <w:color w:val="000000"/>
          <w:sz w:val="28"/>
          <w:szCs w:val="28"/>
        </w:rPr>
        <w:t xml:space="preserve"> Рабочей группы</w:t>
      </w:r>
      <w:r w:rsidR="00C3552D" w:rsidRPr="00C3552D">
        <w:rPr>
          <w:color w:val="000000"/>
          <w:sz w:val="28"/>
          <w:szCs w:val="28"/>
        </w:rPr>
        <w:t>, подписывается</w:t>
      </w:r>
      <w:r w:rsidR="00C636A7" w:rsidRPr="00C3552D">
        <w:rPr>
          <w:color w:val="000000"/>
          <w:sz w:val="28"/>
          <w:szCs w:val="28"/>
        </w:rPr>
        <w:t xml:space="preserve"> заместителем </w:t>
      </w:r>
      <w:r w:rsidR="00C3552D" w:rsidRPr="00C3552D">
        <w:rPr>
          <w:color w:val="000000"/>
          <w:sz w:val="28"/>
          <w:szCs w:val="28"/>
        </w:rPr>
        <w:t xml:space="preserve">руководителя </w:t>
      </w:r>
      <w:r w:rsidR="0091007E" w:rsidRPr="00C3552D">
        <w:rPr>
          <w:color w:val="000000"/>
          <w:sz w:val="28"/>
          <w:szCs w:val="28"/>
        </w:rPr>
        <w:t>и секретарем Рабочей группы.</w:t>
      </w:r>
      <w:r w:rsidR="00C3552D" w:rsidRPr="00C355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</w:t>
      </w:r>
      <w:r w:rsidR="00C3552D" w:rsidRPr="00C3552D">
        <w:rPr>
          <w:color w:val="000000"/>
          <w:sz w:val="28"/>
          <w:szCs w:val="28"/>
        </w:rPr>
        <w:t xml:space="preserve"> Рабочей группы направля</w:t>
      </w:r>
      <w:r>
        <w:rPr>
          <w:color w:val="000000"/>
          <w:sz w:val="28"/>
          <w:szCs w:val="28"/>
        </w:rPr>
        <w:t>е</w:t>
      </w:r>
      <w:r w:rsidR="00C3552D" w:rsidRPr="00C3552D">
        <w:rPr>
          <w:color w:val="000000"/>
          <w:sz w:val="28"/>
          <w:szCs w:val="28"/>
        </w:rPr>
        <w:t xml:space="preserve">тся ее членам в виде копий или выписок из </w:t>
      </w:r>
      <w:r w:rsidR="00CE15A2">
        <w:rPr>
          <w:color w:val="000000"/>
          <w:sz w:val="28"/>
          <w:szCs w:val="28"/>
        </w:rPr>
        <w:t>него</w:t>
      </w:r>
      <w:r w:rsidR="00187A80">
        <w:rPr>
          <w:color w:val="000000"/>
          <w:sz w:val="28"/>
          <w:szCs w:val="28"/>
        </w:rPr>
        <w:t xml:space="preserve"> для организации исполнения</w:t>
      </w:r>
      <w:r w:rsidR="00C3552D" w:rsidRPr="00C3552D">
        <w:rPr>
          <w:color w:val="000000"/>
          <w:sz w:val="28"/>
          <w:szCs w:val="28"/>
        </w:rPr>
        <w:t>.</w:t>
      </w:r>
      <w:r w:rsidR="00187A80">
        <w:rPr>
          <w:color w:val="000000"/>
          <w:sz w:val="28"/>
          <w:szCs w:val="28"/>
        </w:rPr>
        <w:t xml:space="preserve"> Члены Рабочей группы отчитываются на очередном заседании о результатах исполнения полученных рекомендаций согласно срокам, установленным протоколом.</w:t>
      </w:r>
    </w:p>
    <w:p w:rsidR="00CE15A2" w:rsidRPr="00CE15A2" w:rsidRDefault="00CE15A2" w:rsidP="00CE15A2">
      <w:pPr>
        <w:tabs>
          <w:tab w:val="left" w:pos="299"/>
          <w:tab w:val="center" w:pos="4677"/>
        </w:tabs>
        <w:jc w:val="left"/>
        <w:rPr>
          <w:lang w:eastAsia="ru-RU"/>
        </w:rPr>
      </w:pPr>
    </w:p>
    <w:sectPr w:rsidR="00CE15A2" w:rsidRPr="00CE15A2" w:rsidSect="00C355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94" w:rsidRDefault="00AD0394" w:rsidP="00C3552D">
      <w:pPr>
        <w:spacing w:line="240" w:lineRule="auto"/>
      </w:pPr>
      <w:r>
        <w:separator/>
      </w:r>
    </w:p>
  </w:endnote>
  <w:endnote w:type="continuationSeparator" w:id="0">
    <w:p w:rsidR="00AD0394" w:rsidRDefault="00AD0394" w:rsidP="00C35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94" w:rsidRDefault="00AD0394" w:rsidP="00C3552D">
      <w:pPr>
        <w:spacing w:line="240" w:lineRule="auto"/>
      </w:pPr>
      <w:r>
        <w:separator/>
      </w:r>
    </w:p>
  </w:footnote>
  <w:footnote w:type="continuationSeparator" w:id="0">
    <w:p w:rsidR="00AD0394" w:rsidRDefault="00AD0394" w:rsidP="00C355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576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0B69" w:rsidRPr="00C3552D" w:rsidRDefault="00DA0B69">
        <w:pPr>
          <w:pStyle w:val="a8"/>
          <w:rPr>
            <w:rFonts w:ascii="Times New Roman" w:hAnsi="Times New Roman" w:cs="Times New Roman"/>
            <w:sz w:val="24"/>
            <w:szCs w:val="24"/>
          </w:rPr>
        </w:pPr>
        <w:r w:rsidRPr="00C355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55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55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18D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55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0B69" w:rsidRDefault="00DA0B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B55BC"/>
    <w:multiLevelType w:val="hybridMultilevel"/>
    <w:tmpl w:val="CB8E8280"/>
    <w:lvl w:ilvl="0" w:tplc="C4FA668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822"/>
    <w:rsid w:val="00013372"/>
    <w:rsid w:val="000178E7"/>
    <w:rsid w:val="00062261"/>
    <w:rsid w:val="000E4BE8"/>
    <w:rsid w:val="00187A80"/>
    <w:rsid w:val="001A6E6B"/>
    <w:rsid w:val="002250C4"/>
    <w:rsid w:val="0024425E"/>
    <w:rsid w:val="0026336D"/>
    <w:rsid w:val="002733D0"/>
    <w:rsid w:val="002A546E"/>
    <w:rsid w:val="002A7571"/>
    <w:rsid w:val="002D1A29"/>
    <w:rsid w:val="002D6DCE"/>
    <w:rsid w:val="002E6984"/>
    <w:rsid w:val="0037268A"/>
    <w:rsid w:val="00374B7D"/>
    <w:rsid w:val="00394079"/>
    <w:rsid w:val="0039631B"/>
    <w:rsid w:val="00443AC8"/>
    <w:rsid w:val="00457C0F"/>
    <w:rsid w:val="004F40BE"/>
    <w:rsid w:val="004F7736"/>
    <w:rsid w:val="00502404"/>
    <w:rsid w:val="00527C5B"/>
    <w:rsid w:val="005E621E"/>
    <w:rsid w:val="00645A2D"/>
    <w:rsid w:val="006F4571"/>
    <w:rsid w:val="00714636"/>
    <w:rsid w:val="00722669"/>
    <w:rsid w:val="007373BB"/>
    <w:rsid w:val="0086625A"/>
    <w:rsid w:val="008A651E"/>
    <w:rsid w:val="0091007E"/>
    <w:rsid w:val="009911E5"/>
    <w:rsid w:val="009C7689"/>
    <w:rsid w:val="00A43D7D"/>
    <w:rsid w:val="00A86E26"/>
    <w:rsid w:val="00A936EC"/>
    <w:rsid w:val="00AC5AC8"/>
    <w:rsid w:val="00AD0394"/>
    <w:rsid w:val="00C33D68"/>
    <w:rsid w:val="00C3552D"/>
    <w:rsid w:val="00C4219D"/>
    <w:rsid w:val="00C636A7"/>
    <w:rsid w:val="00CC18D9"/>
    <w:rsid w:val="00CE15A2"/>
    <w:rsid w:val="00D4244A"/>
    <w:rsid w:val="00D65D04"/>
    <w:rsid w:val="00D94465"/>
    <w:rsid w:val="00DA0B69"/>
    <w:rsid w:val="00DA3E9F"/>
    <w:rsid w:val="00DE1DE2"/>
    <w:rsid w:val="00E136EC"/>
    <w:rsid w:val="00E50822"/>
    <w:rsid w:val="00E84FC6"/>
    <w:rsid w:val="00EB2454"/>
    <w:rsid w:val="00F8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CAA78-0D95-4CE7-86BC-0972868D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E7"/>
  </w:style>
  <w:style w:type="paragraph" w:styleId="1">
    <w:name w:val="heading 1"/>
    <w:basedOn w:val="a"/>
    <w:next w:val="a"/>
    <w:link w:val="10"/>
    <w:uiPriority w:val="9"/>
    <w:qFormat/>
    <w:rsid w:val="00D65D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9407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508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rsid w:val="00E50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3E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A3E9F"/>
    <w:rPr>
      <w:color w:val="0000FF"/>
      <w:u w:val="single"/>
    </w:rPr>
  </w:style>
  <w:style w:type="character" w:customStyle="1" w:styleId="bookmark">
    <w:name w:val="bookmark"/>
    <w:basedOn w:val="a0"/>
    <w:rsid w:val="00394079"/>
  </w:style>
  <w:style w:type="character" w:customStyle="1" w:styleId="20">
    <w:name w:val="Заголовок 2 Знак"/>
    <w:basedOn w:val="a0"/>
    <w:link w:val="2"/>
    <w:uiPriority w:val="9"/>
    <w:rsid w:val="003940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9100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100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007E"/>
    <w:pPr>
      <w:autoSpaceDE w:val="0"/>
      <w:autoSpaceDN w:val="0"/>
      <w:adjustRightInd w:val="0"/>
      <w:spacing w:line="240" w:lineRule="auto"/>
      <w:jc w:val="left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5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Обычный.Название подразделения"/>
    <w:rsid w:val="00D65D04"/>
    <w:pPr>
      <w:spacing w:line="240" w:lineRule="auto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3552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552D"/>
  </w:style>
  <w:style w:type="paragraph" w:styleId="aa">
    <w:name w:val="footer"/>
    <w:basedOn w:val="a"/>
    <w:link w:val="ab"/>
    <w:uiPriority w:val="99"/>
    <w:unhideWhenUsed/>
    <w:rsid w:val="00C3552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552D"/>
  </w:style>
  <w:style w:type="paragraph" w:styleId="ac">
    <w:name w:val="Balloon Text"/>
    <w:basedOn w:val="a"/>
    <w:link w:val="ad"/>
    <w:uiPriority w:val="99"/>
    <w:semiHidden/>
    <w:unhideWhenUsed/>
    <w:rsid w:val="00A43D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3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5C019-4440-4229-808E-C466BFD9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Mordor</dc:creator>
  <cp:lastModifiedBy>Ольга В. Абрамова</cp:lastModifiedBy>
  <cp:revision>25</cp:revision>
  <cp:lastPrinted>2023-12-15T10:22:00Z</cp:lastPrinted>
  <dcterms:created xsi:type="dcterms:W3CDTF">2023-11-01T07:08:00Z</dcterms:created>
  <dcterms:modified xsi:type="dcterms:W3CDTF">2023-12-15T10:23:00Z</dcterms:modified>
</cp:coreProperties>
</file>