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3" w:rsidRPr="001268AD" w:rsidRDefault="00F96993" w:rsidP="00F96993">
      <w:pPr>
        <w:pStyle w:val="1"/>
        <w:ind w:firstLine="540"/>
        <w:jc w:val="center"/>
        <w:rPr>
          <w:sz w:val="22"/>
          <w:szCs w:val="22"/>
        </w:rPr>
      </w:pPr>
      <w:bookmarkStart w:id="0" w:name="_GoBack"/>
      <w:bookmarkEnd w:id="0"/>
      <w:r w:rsidRPr="001268AD">
        <w:rPr>
          <w:b/>
          <w:sz w:val="22"/>
          <w:szCs w:val="22"/>
        </w:rPr>
        <w:t>ИЗВЕЩЕНИЕ</w:t>
      </w:r>
    </w:p>
    <w:p w:rsidR="00F96993" w:rsidRPr="00ED36BF" w:rsidRDefault="00F96993" w:rsidP="00F96993">
      <w:pPr>
        <w:ind w:firstLine="540"/>
        <w:jc w:val="center"/>
        <w:rPr>
          <w:rFonts w:ascii="Times New Roman" w:hAnsi="Times New Roman" w:cs="Times New Roman"/>
          <w:b/>
          <w:sz w:val="22"/>
          <w:szCs w:val="22"/>
        </w:rPr>
      </w:pPr>
      <w:r w:rsidRPr="001268AD">
        <w:rPr>
          <w:rFonts w:ascii="Times New Roman" w:hAnsi="Times New Roman" w:cs="Times New Roman"/>
          <w:b/>
          <w:sz w:val="22"/>
          <w:szCs w:val="22"/>
        </w:rPr>
        <w:t xml:space="preserve">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r w:rsidR="007149C0" w:rsidRPr="007149C0">
        <w:rPr>
          <w:rFonts w:ascii="Times New Roman" w:hAnsi="Times New Roman" w:cs="Times New Roman"/>
          <w:b/>
          <w:sz w:val="22"/>
          <w:szCs w:val="22"/>
        </w:rPr>
        <w:t>Воронежская область, г. Воронеж, ул. Оскольская, 2в</w:t>
      </w:r>
    </w:p>
    <w:p w:rsidR="00F96993" w:rsidRDefault="00F96993" w:rsidP="00F96993">
      <w:pPr>
        <w:ind w:firstLine="540"/>
        <w:jc w:val="center"/>
        <w:rPr>
          <w:rFonts w:ascii="Times New Roman" w:hAnsi="Times New Roman" w:cs="Times New Roman"/>
          <w:b/>
          <w:sz w:val="22"/>
          <w:szCs w:val="22"/>
        </w:rPr>
      </w:pPr>
    </w:p>
    <w:p w:rsidR="00A83298" w:rsidRPr="001268AD" w:rsidRDefault="00A83298" w:rsidP="00A83298">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2021 - 20</w:t>
      </w:r>
    </w:p>
    <w:p w:rsidR="00A83298" w:rsidRDefault="00A83298" w:rsidP="00F96993">
      <w:pPr>
        <w:ind w:firstLine="540"/>
        <w:jc w:val="center"/>
        <w:rPr>
          <w:rFonts w:ascii="Times New Roman" w:hAnsi="Times New Roman" w:cs="Times New Roman"/>
          <w:b/>
          <w:sz w:val="22"/>
          <w:szCs w:val="22"/>
        </w:rPr>
      </w:pPr>
    </w:p>
    <w:p w:rsidR="00F96993" w:rsidRPr="00964C40" w:rsidRDefault="00F96993" w:rsidP="00F96993">
      <w:pPr>
        <w:pStyle w:val="a4"/>
        <w:tabs>
          <w:tab w:val="left" w:pos="142"/>
        </w:tabs>
        <w:ind w:firstLine="426"/>
        <w:jc w:val="both"/>
        <w:rPr>
          <w:rFonts w:ascii="Times New Roman" w:hAnsi="Times New Roman"/>
          <w:sz w:val="22"/>
          <w:szCs w:val="22"/>
        </w:rPr>
      </w:pPr>
      <w:r w:rsidRPr="00964C40">
        <w:rPr>
          <w:rFonts w:ascii="Times New Roman" w:hAnsi="Times New Roman"/>
          <w:sz w:val="22"/>
          <w:szCs w:val="22"/>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F27D16">
        <w:rPr>
          <w:rFonts w:ascii="Times New Roman" w:hAnsi="Times New Roman"/>
          <w:sz w:val="22"/>
          <w:szCs w:val="22"/>
        </w:rPr>
        <w:t>09.03.2021 № 464</w:t>
      </w:r>
      <w:r w:rsidRPr="00964C40">
        <w:rPr>
          <w:rFonts w:ascii="Times New Roman" w:hAnsi="Times New Roman"/>
          <w:sz w:val="22"/>
          <w:szCs w:val="22"/>
        </w:rPr>
        <w:t xml:space="preserve">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w:t>
      </w:r>
      <w:r w:rsidR="007149C0" w:rsidRPr="007149C0">
        <w:rPr>
          <w:rFonts w:ascii="Times New Roman" w:hAnsi="Times New Roman"/>
          <w:sz w:val="22"/>
          <w:szCs w:val="22"/>
        </w:rPr>
        <w:t>Воронежская область, г. Воронеж, ул. Оскольская, 2в</w:t>
      </w:r>
      <w:r w:rsidR="00D204EC">
        <w:rPr>
          <w:rFonts w:ascii="Times New Roman" w:hAnsi="Times New Roman"/>
          <w:sz w:val="22"/>
          <w:szCs w:val="22"/>
        </w:rPr>
        <w:t>»</w:t>
      </w:r>
      <w:r w:rsidRPr="00964C40">
        <w:rPr>
          <w:rFonts w:ascii="Times New Roman" w:hAnsi="Times New Roman"/>
          <w:sz w:val="22"/>
          <w:szCs w:val="22"/>
        </w:rPr>
        <w:t>.</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Организатор аукциона – КУ </w:t>
      </w:r>
      <w:proofErr w:type="gramStart"/>
      <w:r w:rsidRPr="001268AD">
        <w:rPr>
          <w:rFonts w:ascii="Times New Roman" w:hAnsi="Times New Roman" w:cs="Times New Roman"/>
          <w:sz w:val="22"/>
          <w:szCs w:val="22"/>
        </w:rPr>
        <w:t>ВО</w:t>
      </w:r>
      <w:proofErr w:type="gramEnd"/>
      <w:r w:rsidRPr="001268AD">
        <w:rPr>
          <w:rFonts w:ascii="Times New Roman" w:hAnsi="Times New Roman" w:cs="Times New Roman"/>
          <w:sz w:val="22"/>
          <w:szCs w:val="22"/>
        </w:rPr>
        <w:t xml:space="preserve"> «Фонд госимущества Воронежской области».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начала приема заявок – </w:t>
      </w:r>
      <w:r w:rsidR="001C2DA1">
        <w:rPr>
          <w:rFonts w:ascii="Times New Roman" w:hAnsi="Times New Roman" w:cs="Times New Roman"/>
          <w:sz w:val="22"/>
          <w:szCs w:val="22"/>
        </w:rPr>
        <w:t>15 марта</w:t>
      </w:r>
      <w:r w:rsidR="008C492D">
        <w:rPr>
          <w:rFonts w:ascii="Times New Roman" w:hAnsi="Times New Roman" w:cs="Times New Roman"/>
          <w:sz w:val="22"/>
          <w:szCs w:val="22"/>
        </w:rPr>
        <w:t xml:space="preserve"> 2021</w:t>
      </w:r>
      <w:r w:rsidRPr="001268AD">
        <w:rPr>
          <w:rFonts w:ascii="Times New Roman" w:hAnsi="Times New Roman" w:cs="Times New Roman"/>
          <w:sz w:val="22"/>
          <w:szCs w:val="22"/>
        </w:rPr>
        <w:t xml:space="preserve"> г.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и время окончания приема заявок – </w:t>
      </w:r>
      <w:r w:rsidR="001854FC">
        <w:rPr>
          <w:rFonts w:ascii="Times New Roman" w:hAnsi="Times New Roman" w:cs="Times New Roman"/>
          <w:sz w:val="22"/>
          <w:szCs w:val="22"/>
        </w:rPr>
        <w:t>07</w:t>
      </w:r>
      <w:r w:rsidR="001C2DA1">
        <w:rPr>
          <w:rFonts w:ascii="Times New Roman" w:hAnsi="Times New Roman" w:cs="Times New Roman"/>
          <w:sz w:val="22"/>
          <w:szCs w:val="22"/>
        </w:rPr>
        <w:t xml:space="preserve"> апреля</w:t>
      </w:r>
      <w:r w:rsidR="008C492D">
        <w:rPr>
          <w:rFonts w:ascii="Times New Roman" w:hAnsi="Times New Roman" w:cs="Times New Roman"/>
          <w:sz w:val="22"/>
          <w:szCs w:val="22"/>
        </w:rPr>
        <w:t xml:space="preserve"> 2021</w:t>
      </w:r>
      <w:r w:rsidRPr="001268AD">
        <w:rPr>
          <w:rFonts w:ascii="Times New Roman" w:hAnsi="Times New Roman" w:cs="Times New Roman"/>
          <w:sz w:val="22"/>
          <w:szCs w:val="22"/>
        </w:rPr>
        <w:t xml:space="preserve"> г. 11:00.</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Время и место приема заявок: по рабочим дням с 10:00 до 13:00 и с 14:00 до 16:00 по адресу: </w:t>
      </w:r>
      <w:r>
        <w:rPr>
          <w:rFonts w:ascii="Times New Roman" w:hAnsi="Times New Roman" w:cs="Times New Roman"/>
          <w:sz w:val="22"/>
          <w:szCs w:val="22"/>
        </w:rPr>
        <w:t xml:space="preserve">              </w:t>
      </w:r>
      <w:r w:rsidRPr="001268AD">
        <w:rPr>
          <w:rFonts w:ascii="Times New Roman" w:hAnsi="Times New Roman" w:cs="Times New Roman"/>
          <w:sz w:val="22"/>
          <w:szCs w:val="22"/>
        </w:rPr>
        <w:t>г. Воронеж, ул. Средне-Московская, 12, к. 207, контактный тел. 212-70-01.</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рассмотрения заявок – </w:t>
      </w:r>
      <w:r w:rsidR="001854FC">
        <w:rPr>
          <w:rFonts w:ascii="Times New Roman" w:hAnsi="Times New Roman" w:cs="Times New Roman"/>
          <w:sz w:val="22"/>
          <w:szCs w:val="22"/>
        </w:rPr>
        <w:t>08</w:t>
      </w:r>
      <w:r w:rsidR="001C2DA1">
        <w:rPr>
          <w:rFonts w:ascii="Times New Roman" w:hAnsi="Times New Roman" w:cs="Times New Roman"/>
          <w:sz w:val="22"/>
          <w:szCs w:val="22"/>
        </w:rPr>
        <w:t xml:space="preserve"> апреля</w:t>
      </w:r>
      <w:r w:rsidR="008C492D">
        <w:rPr>
          <w:rFonts w:ascii="Times New Roman" w:hAnsi="Times New Roman" w:cs="Times New Roman"/>
          <w:sz w:val="22"/>
          <w:szCs w:val="22"/>
        </w:rPr>
        <w:t xml:space="preserve"> 2021</w:t>
      </w:r>
      <w:r w:rsidRPr="001268AD">
        <w:rPr>
          <w:rFonts w:ascii="Times New Roman" w:hAnsi="Times New Roman" w:cs="Times New Roman"/>
          <w:sz w:val="22"/>
          <w:szCs w:val="22"/>
        </w:rPr>
        <w:t xml:space="preserve"> г.</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Дата, время и место проведения аукциона – </w:t>
      </w:r>
      <w:r w:rsidR="001854FC">
        <w:rPr>
          <w:rFonts w:ascii="Times New Roman" w:hAnsi="Times New Roman" w:cs="Times New Roman"/>
          <w:sz w:val="22"/>
          <w:szCs w:val="22"/>
        </w:rPr>
        <w:t>12</w:t>
      </w:r>
      <w:r w:rsidR="001C2DA1">
        <w:rPr>
          <w:rFonts w:ascii="Times New Roman" w:hAnsi="Times New Roman" w:cs="Times New Roman"/>
          <w:sz w:val="22"/>
          <w:szCs w:val="22"/>
        </w:rPr>
        <w:t xml:space="preserve"> апреля </w:t>
      </w:r>
      <w:r w:rsidR="008C492D">
        <w:rPr>
          <w:rFonts w:ascii="Times New Roman" w:hAnsi="Times New Roman" w:cs="Times New Roman"/>
          <w:sz w:val="22"/>
          <w:szCs w:val="22"/>
        </w:rPr>
        <w:t>2021</w:t>
      </w:r>
      <w:r>
        <w:rPr>
          <w:rFonts w:ascii="Times New Roman" w:hAnsi="Times New Roman" w:cs="Times New Roman"/>
          <w:sz w:val="22"/>
          <w:szCs w:val="22"/>
        </w:rPr>
        <w:t xml:space="preserve"> г.</w:t>
      </w:r>
      <w:r w:rsidRPr="001268AD">
        <w:rPr>
          <w:rFonts w:ascii="Times New Roman" w:hAnsi="Times New Roman" w:cs="Times New Roman"/>
          <w:sz w:val="22"/>
          <w:szCs w:val="22"/>
        </w:rPr>
        <w:t xml:space="preserve"> в </w:t>
      </w:r>
      <w:r w:rsidR="001854FC">
        <w:rPr>
          <w:rFonts w:ascii="Times New Roman" w:hAnsi="Times New Roman" w:cs="Times New Roman"/>
          <w:sz w:val="22"/>
          <w:szCs w:val="22"/>
        </w:rPr>
        <w:t>09 часов 30</w:t>
      </w:r>
      <w:r>
        <w:rPr>
          <w:rFonts w:ascii="Times New Roman" w:hAnsi="Times New Roman" w:cs="Times New Roman"/>
          <w:sz w:val="22"/>
          <w:szCs w:val="22"/>
        </w:rPr>
        <w:t xml:space="preserve"> минут</w:t>
      </w:r>
      <w:r w:rsidRPr="001268AD">
        <w:rPr>
          <w:rFonts w:ascii="Times New Roman" w:hAnsi="Times New Roman" w:cs="Times New Roman"/>
          <w:sz w:val="22"/>
          <w:szCs w:val="22"/>
        </w:rPr>
        <w:t xml:space="preserve"> по адресу: г. Воронеж, ул. Средне - Московская, 12, 2 этаж, зал проведения аукционов.</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Дата и время осмотра земельного участка на местности – устанавливается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F96993" w:rsidRPr="001268AD" w:rsidRDefault="00F96993" w:rsidP="00F96993">
      <w:pPr>
        <w:tabs>
          <w:tab w:val="left" w:pos="142"/>
        </w:tabs>
        <w:jc w:val="both"/>
        <w:rPr>
          <w:rFonts w:ascii="Times New Roman" w:hAnsi="Times New Roman" w:cs="Times New Roman"/>
          <w:sz w:val="22"/>
          <w:szCs w:val="22"/>
        </w:rPr>
      </w:pPr>
    </w:p>
    <w:p w:rsidR="00F96993" w:rsidRDefault="00ED20F9" w:rsidP="00F96993">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 xml:space="preserve">1. </w:t>
      </w:r>
      <w:r w:rsidR="00F96993" w:rsidRPr="001268AD">
        <w:rPr>
          <w:rFonts w:ascii="Times New Roman" w:hAnsi="Times New Roman" w:cs="Times New Roman"/>
          <w:b/>
          <w:sz w:val="22"/>
          <w:szCs w:val="22"/>
        </w:rPr>
        <w:t>Сведения о предмете аукциона</w:t>
      </w:r>
    </w:p>
    <w:p w:rsidR="00561083" w:rsidRDefault="00561083" w:rsidP="0056108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Предмет аукциона – земельный участок, расположенный по адресу: </w:t>
      </w:r>
      <w:r w:rsidR="007149C0" w:rsidRPr="007149C0">
        <w:rPr>
          <w:rFonts w:ascii="Times New Roman" w:hAnsi="Times New Roman" w:cs="Times New Roman"/>
          <w:sz w:val="22"/>
          <w:szCs w:val="22"/>
        </w:rPr>
        <w:t xml:space="preserve">Воронежская область, </w:t>
      </w:r>
      <w:r w:rsidR="007149C0">
        <w:rPr>
          <w:rFonts w:ascii="Times New Roman" w:hAnsi="Times New Roman" w:cs="Times New Roman"/>
          <w:sz w:val="22"/>
          <w:szCs w:val="22"/>
        </w:rPr>
        <w:t xml:space="preserve">                        </w:t>
      </w:r>
      <w:r w:rsidR="007149C0" w:rsidRPr="007149C0">
        <w:rPr>
          <w:rFonts w:ascii="Times New Roman" w:hAnsi="Times New Roman" w:cs="Times New Roman"/>
          <w:sz w:val="22"/>
          <w:szCs w:val="22"/>
        </w:rPr>
        <w:t>г. Воронеж, ул. Оскольская, 2в</w:t>
      </w:r>
      <w:r w:rsidRPr="001268AD">
        <w:rPr>
          <w:rFonts w:ascii="Times New Roman" w:hAnsi="Times New Roman" w:cs="Times New Roman"/>
          <w:sz w:val="22"/>
          <w:szCs w:val="22"/>
        </w:rPr>
        <w:t>.</w:t>
      </w:r>
    </w:p>
    <w:p w:rsidR="00561083" w:rsidRPr="001268AD" w:rsidRDefault="00561083" w:rsidP="0056108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Площадь – </w:t>
      </w:r>
      <w:r w:rsidR="007149C0" w:rsidRPr="007149C0">
        <w:rPr>
          <w:rFonts w:ascii="Times New Roman" w:hAnsi="Times New Roman" w:cs="Times New Roman"/>
          <w:sz w:val="22"/>
          <w:szCs w:val="22"/>
        </w:rPr>
        <w:t>3 000</w:t>
      </w:r>
      <w:r w:rsidRPr="00BE1AC1">
        <w:rPr>
          <w:rFonts w:ascii="Times New Roman" w:hAnsi="Times New Roman" w:cs="Times New Roman"/>
          <w:sz w:val="22"/>
          <w:szCs w:val="22"/>
        </w:rPr>
        <w:t xml:space="preserve"> </w:t>
      </w:r>
      <w:r w:rsidRPr="001268AD">
        <w:rPr>
          <w:rFonts w:ascii="Times New Roman" w:hAnsi="Times New Roman" w:cs="Times New Roman"/>
          <w:sz w:val="22"/>
          <w:szCs w:val="22"/>
        </w:rPr>
        <w:t>кв.</w:t>
      </w:r>
      <w:r>
        <w:rPr>
          <w:rFonts w:ascii="Times New Roman" w:hAnsi="Times New Roman" w:cs="Times New Roman"/>
          <w:sz w:val="22"/>
          <w:szCs w:val="22"/>
        </w:rPr>
        <w:t xml:space="preserve"> </w:t>
      </w:r>
      <w:r w:rsidRPr="001268AD">
        <w:rPr>
          <w:rFonts w:ascii="Times New Roman" w:hAnsi="Times New Roman" w:cs="Times New Roman"/>
          <w:sz w:val="22"/>
          <w:szCs w:val="22"/>
        </w:rPr>
        <w:t>м.</w:t>
      </w:r>
    </w:p>
    <w:p w:rsidR="00561083" w:rsidRPr="001268AD" w:rsidRDefault="00561083" w:rsidP="00561083">
      <w:pPr>
        <w:tabs>
          <w:tab w:val="left" w:pos="142"/>
        </w:tabs>
        <w:ind w:firstLine="426"/>
        <w:jc w:val="both"/>
        <w:rPr>
          <w:rFonts w:ascii="Times New Roman" w:hAnsi="Times New Roman" w:cs="Times New Roman"/>
          <w:bCs/>
          <w:sz w:val="22"/>
          <w:szCs w:val="22"/>
        </w:rPr>
      </w:pPr>
      <w:r w:rsidRPr="001268AD">
        <w:rPr>
          <w:rFonts w:ascii="Times New Roman" w:hAnsi="Times New Roman" w:cs="Times New Roman"/>
          <w:sz w:val="22"/>
          <w:szCs w:val="22"/>
        </w:rPr>
        <w:t xml:space="preserve">Кадастровый номер – </w:t>
      </w:r>
      <w:r w:rsidR="007149C0" w:rsidRPr="007149C0">
        <w:rPr>
          <w:rFonts w:ascii="Times New Roman" w:hAnsi="Times New Roman" w:cs="Times New Roman"/>
          <w:bCs/>
          <w:sz w:val="22"/>
          <w:szCs w:val="22"/>
        </w:rPr>
        <w:t>36:34:0107026:14</w:t>
      </w:r>
      <w:r w:rsidRPr="001268AD">
        <w:rPr>
          <w:rFonts w:ascii="Times New Roman" w:hAnsi="Times New Roman" w:cs="Times New Roman"/>
          <w:bCs/>
          <w:sz w:val="22"/>
          <w:szCs w:val="22"/>
        </w:rPr>
        <w:t>.</w:t>
      </w:r>
    </w:p>
    <w:p w:rsidR="00561083" w:rsidRPr="001268AD" w:rsidRDefault="00561083" w:rsidP="0056108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Собственник – Воронежская область.</w:t>
      </w:r>
    </w:p>
    <w:p w:rsidR="00561083" w:rsidRPr="00E448D6" w:rsidRDefault="00561083" w:rsidP="00561083">
      <w:pPr>
        <w:tabs>
          <w:tab w:val="left" w:pos="142"/>
        </w:tabs>
        <w:spacing w:line="235" w:lineRule="auto"/>
        <w:ind w:firstLine="426"/>
        <w:jc w:val="both"/>
        <w:rPr>
          <w:rFonts w:ascii="Times New Roman" w:hAnsi="Times New Roman" w:cs="Times New Roman"/>
          <w:sz w:val="22"/>
          <w:szCs w:val="22"/>
        </w:rPr>
      </w:pPr>
      <w:r w:rsidRPr="00E448D6">
        <w:rPr>
          <w:rFonts w:ascii="Times New Roman" w:hAnsi="Times New Roman" w:cs="Times New Roman"/>
          <w:sz w:val="22"/>
          <w:szCs w:val="22"/>
        </w:rPr>
        <w:t>Обременения – не зарегистрированы.</w:t>
      </w:r>
    </w:p>
    <w:p w:rsidR="00561083" w:rsidRDefault="00561083" w:rsidP="00561083">
      <w:pPr>
        <w:tabs>
          <w:tab w:val="left" w:pos="142"/>
        </w:tabs>
        <w:spacing w:line="235" w:lineRule="auto"/>
        <w:ind w:firstLine="426"/>
        <w:jc w:val="both"/>
        <w:rPr>
          <w:rFonts w:ascii="Times New Roman" w:hAnsi="Times New Roman" w:cs="Times New Roman"/>
          <w:sz w:val="22"/>
          <w:szCs w:val="22"/>
        </w:rPr>
      </w:pPr>
      <w:r w:rsidRPr="001523F6">
        <w:rPr>
          <w:rFonts w:ascii="Times New Roman" w:hAnsi="Times New Roman" w:cs="Times New Roman"/>
          <w:sz w:val="22"/>
          <w:szCs w:val="22"/>
        </w:rPr>
        <w:t>Ограничения –</w:t>
      </w:r>
      <w:r>
        <w:rPr>
          <w:rFonts w:ascii="Times New Roman" w:hAnsi="Times New Roman" w:cs="Times New Roman"/>
          <w:sz w:val="22"/>
          <w:szCs w:val="22"/>
        </w:rPr>
        <w:t xml:space="preserve"> </w:t>
      </w:r>
      <w:r w:rsidR="000B6E61">
        <w:rPr>
          <w:rFonts w:ascii="Times New Roman" w:hAnsi="Times New Roman" w:cs="Times New Roman"/>
          <w:sz w:val="22"/>
          <w:szCs w:val="22"/>
        </w:rPr>
        <w:t>отсутствуют</w:t>
      </w:r>
      <w:r>
        <w:rPr>
          <w:rFonts w:ascii="Times New Roman" w:hAnsi="Times New Roman" w:cs="Times New Roman"/>
          <w:sz w:val="22"/>
          <w:szCs w:val="22"/>
        </w:rPr>
        <w:t>.</w:t>
      </w:r>
    </w:p>
    <w:p w:rsidR="00561083" w:rsidRPr="001268AD" w:rsidRDefault="00561083" w:rsidP="00561083">
      <w:pPr>
        <w:tabs>
          <w:tab w:val="left" w:pos="142"/>
        </w:tabs>
        <w:spacing w:line="235" w:lineRule="auto"/>
        <w:ind w:firstLine="426"/>
        <w:jc w:val="both"/>
        <w:rPr>
          <w:rFonts w:ascii="Times New Roman" w:hAnsi="Times New Roman" w:cs="Times New Roman"/>
          <w:sz w:val="22"/>
          <w:szCs w:val="22"/>
        </w:rPr>
      </w:pPr>
      <w:r w:rsidRPr="001268AD">
        <w:rPr>
          <w:rFonts w:ascii="Times New Roman" w:hAnsi="Times New Roman" w:cs="Times New Roman"/>
          <w:sz w:val="22"/>
          <w:szCs w:val="22"/>
        </w:rPr>
        <w:t>Категория земель – земли населенных пунктов.</w:t>
      </w:r>
    </w:p>
    <w:p w:rsidR="00561083" w:rsidRDefault="00561083" w:rsidP="0056108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Разрешенное использование – </w:t>
      </w:r>
      <w:r w:rsidR="000B6E61" w:rsidRPr="000B6E61">
        <w:rPr>
          <w:rFonts w:ascii="Times New Roman" w:hAnsi="Times New Roman" w:cs="Times New Roman"/>
          <w:sz w:val="22"/>
          <w:szCs w:val="22"/>
        </w:rPr>
        <w:t>для проектирования и строительства магазина товаров первой необходимости</w:t>
      </w:r>
      <w:r>
        <w:rPr>
          <w:rFonts w:ascii="Times New Roman" w:hAnsi="Times New Roman" w:cs="Times New Roman"/>
          <w:sz w:val="22"/>
          <w:szCs w:val="22"/>
        </w:rPr>
        <w:t>.</w:t>
      </w:r>
    </w:p>
    <w:p w:rsidR="00561083" w:rsidRDefault="00561083" w:rsidP="0056108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Параметры ра</w:t>
      </w:r>
      <w:r>
        <w:rPr>
          <w:rFonts w:ascii="Times New Roman" w:hAnsi="Times New Roman" w:cs="Times New Roman"/>
          <w:sz w:val="22"/>
          <w:szCs w:val="22"/>
        </w:rPr>
        <w:t>зрешенного строительства объекта</w:t>
      </w:r>
      <w:r w:rsidRPr="001268AD">
        <w:rPr>
          <w:rFonts w:ascii="Times New Roman" w:hAnsi="Times New Roman" w:cs="Times New Roman"/>
          <w:sz w:val="22"/>
          <w:szCs w:val="22"/>
        </w:rPr>
        <w:t xml:space="preserve"> капитального строительства определяются в соответствии с решением Воронежской городской Думы от 25.12.2009 № 384-II «Об утверждении Правил землепользования и застройки городского округа город Воронеж» (Зона </w:t>
      </w:r>
      <w:r w:rsidR="000B6E61">
        <w:rPr>
          <w:rFonts w:ascii="Times New Roman" w:hAnsi="Times New Roman" w:cs="Times New Roman"/>
          <w:sz w:val="22"/>
          <w:szCs w:val="22"/>
        </w:rPr>
        <w:t>Ж</w:t>
      </w:r>
      <w:proofErr w:type="gramStart"/>
      <w:r>
        <w:rPr>
          <w:rFonts w:ascii="Times New Roman" w:hAnsi="Times New Roman" w:cs="Times New Roman"/>
          <w:sz w:val="22"/>
          <w:szCs w:val="22"/>
        </w:rPr>
        <w:t>1</w:t>
      </w:r>
      <w:proofErr w:type="gramEnd"/>
      <w:r w:rsidRPr="001268AD">
        <w:rPr>
          <w:rFonts w:ascii="Times New Roman" w:hAnsi="Times New Roman" w:cs="Times New Roman"/>
          <w:sz w:val="22"/>
          <w:szCs w:val="22"/>
        </w:rPr>
        <w:t xml:space="preserve"> – </w:t>
      </w:r>
      <w:r>
        <w:rPr>
          <w:rFonts w:ascii="Times New Roman" w:hAnsi="Times New Roman" w:cs="Times New Roman"/>
          <w:sz w:val="22"/>
          <w:szCs w:val="22"/>
        </w:rPr>
        <w:t xml:space="preserve">«Зона </w:t>
      </w:r>
      <w:r w:rsidR="000B6E61">
        <w:rPr>
          <w:rFonts w:ascii="Times New Roman" w:hAnsi="Times New Roman" w:cs="Times New Roman"/>
          <w:sz w:val="22"/>
          <w:szCs w:val="22"/>
        </w:rPr>
        <w:t>малоэтажной индивидуальной застройки</w:t>
      </w:r>
      <w:r>
        <w:rPr>
          <w:rFonts w:ascii="Times New Roman" w:hAnsi="Times New Roman" w:cs="Times New Roman"/>
          <w:sz w:val="22"/>
          <w:szCs w:val="22"/>
        </w:rPr>
        <w:t>»).</w:t>
      </w:r>
    </w:p>
    <w:p w:rsidR="00561083" w:rsidRDefault="00561083" w:rsidP="00561083">
      <w:pPr>
        <w:widowControl/>
        <w:tabs>
          <w:tab w:val="left" w:pos="142"/>
        </w:tabs>
        <w:ind w:firstLine="426"/>
        <w:jc w:val="both"/>
        <w:rPr>
          <w:rFonts w:ascii="Times New Roman" w:hAnsi="Times New Roman" w:cs="Times New Roman"/>
          <w:sz w:val="22"/>
          <w:szCs w:val="22"/>
        </w:rPr>
      </w:pPr>
      <w:r w:rsidRPr="00732379">
        <w:rPr>
          <w:rFonts w:ascii="Times New Roman" w:hAnsi="Times New Roman" w:cs="Times New Roman"/>
          <w:sz w:val="22"/>
          <w:szCs w:val="22"/>
        </w:rPr>
        <w:t xml:space="preserve">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w:t>
      </w:r>
      <w:r w:rsidRPr="005A17F6">
        <w:rPr>
          <w:rFonts w:ascii="Times New Roman" w:hAnsi="Times New Roman" w:cs="Times New Roman"/>
          <w:sz w:val="22"/>
          <w:szCs w:val="22"/>
        </w:rPr>
        <w:t xml:space="preserve">№ </w:t>
      </w:r>
      <w:r w:rsidR="000B6E61" w:rsidRPr="000B6E61">
        <w:rPr>
          <w:rFonts w:ascii="Times New Roman" w:hAnsi="Times New Roman" w:cs="Times New Roman"/>
          <w:sz w:val="22"/>
          <w:szCs w:val="22"/>
        </w:rPr>
        <w:t>РФ-36-2-02-0-00-2020-0301</w:t>
      </w:r>
      <w:r w:rsidRPr="00B71B94">
        <w:rPr>
          <w:rFonts w:ascii="Times New Roman" w:hAnsi="Times New Roman" w:cs="Times New Roman"/>
          <w:sz w:val="22"/>
          <w:szCs w:val="22"/>
        </w:rPr>
        <w:t xml:space="preserve"> </w:t>
      </w:r>
      <w:r>
        <w:rPr>
          <w:rFonts w:ascii="Times New Roman" w:hAnsi="Times New Roman" w:cs="Times New Roman"/>
          <w:sz w:val="22"/>
          <w:szCs w:val="22"/>
        </w:rPr>
        <w:t xml:space="preserve">(далее – ГПЗУ) </w:t>
      </w:r>
      <w:r w:rsidRPr="001F5A6A">
        <w:rPr>
          <w:rFonts w:ascii="Times New Roman" w:hAnsi="Times New Roman" w:cs="Times New Roman"/>
          <w:sz w:val="22"/>
          <w:szCs w:val="22"/>
        </w:rPr>
        <w:t>(Приложение № 3).</w:t>
      </w:r>
    </w:p>
    <w:p w:rsidR="00561083" w:rsidRDefault="00561083"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0B6E61" w:rsidRPr="000B6E61" w:rsidRDefault="000B6E61" w:rsidP="000B6E61">
      <w:pPr>
        <w:ind w:firstLine="426"/>
        <w:jc w:val="both"/>
        <w:rPr>
          <w:rFonts w:ascii="Times New Roman" w:hAnsi="Times New Roman" w:cs="Times New Roman"/>
          <w:sz w:val="22"/>
          <w:szCs w:val="22"/>
        </w:rPr>
      </w:pPr>
      <w:r>
        <w:rPr>
          <w:rFonts w:ascii="Times New Roman" w:hAnsi="Times New Roman" w:cs="Times New Roman"/>
          <w:sz w:val="22"/>
          <w:szCs w:val="22"/>
        </w:rPr>
        <w:t>1) П</w:t>
      </w:r>
      <w:r w:rsidRPr="000B6E61">
        <w:rPr>
          <w:rFonts w:ascii="Times New Roman" w:hAnsi="Times New Roman" w:cs="Times New Roman"/>
          <w:sz w:val="22"/>
          <w:szCs w:val="22"/>
        </w:rPr>
        <w:t>редельные (минимальные и (или) максимальные) размеры земельных участков, в том числе их площадь:</w:t>
      </w:r>
    </w:p>
    <w:p w:rsidR="000B6E61" w:rsidRPr="000B6E61" w:rsidRDefault="000B6E61" w:rsidP="000B6E61">
      <w:pPr>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Pr="000B6E61">
        <w:rPr>
          <w:rFonts w:ascii="Times New Roman" w:hAnsi="Times New Roman" w:cs="Times New Roman"/>
          <w:sz w:val="22"/>
          <w:szCs w:val="22"/>
        </w:rPr>
        <w:t>минимальная площадь</w:t>
      </w:r>
      <w:r>
        <w:rPr>
          <w:rFonts w:ascii="Times New Roman" w:hAnsi="Times New Roman" w:cs="Times New Roman"/>
          <w:sz w:val="22"/>
          <w:szCs w:val="22"/>
        </w:rPr>
        <w:t xml:space="preserve"> земельного участка - 400 кв. м.</w:t>
      </w:r>
    </w:p>
    <w:p w:rsidR="000B6E61" w:rsidRDefault="006F4687" w:rsidP="000B6E61">
      <w:pPr>
        <w:ind w:firstLine="426"/>
        <w:jc w:val="both"/>
        <w:rPr>
          <w:rFonts w:ascii="Times New Roman" w:hAnsi="Times New Roman" w:cs="Times New Roman"/>
          <w:sz w:val="22"/>
          <w:szCs w:val="22"/>
        </w:rPr>
      </w:pPr>
      <w:r>
        <w:rPr>
          <w:rFonts w:ascii="Times New Roman" w:hAnsi="Times New Roman" w:cs="Times New Roman"/>
          <w:sz w:val="22"/>
          <w:szCs w:val="22"/>
        </w:rPr>
        <w:t>2) М</w:t>
      </w:r>
      <w:r w:rsidR="000B6E61" w:rsidRPr="000B6E61">
        <w:rPr>
          <w:rFonts w:ascii="Times New Roman" w:hAnsi="Times New Roman" w:cs="Times New Roman"/>
          <w:sz w:val="22"/>
          <w:szCs w:val="22"/>
        </w:rPr>
        <w:t>инимал</w:t>
      </w:r>
      <w:r w:rsidR="00590A11">
        <w:rPr>
          <w:rFonts w:ascii="Times New Roman" w:hAnsi="Times New Roman" w:cs="Times New Roman"/>
          <w:sz w:val="22"/>
          <w:szCs w:val="22"/>
        </w:rPr>
        <w:t>ьные отступы от границ земельного участка</w:t>
      </w:r>
      <w:r w:rsidR="000B6E61" w:rsidRPr="000B6E61">
        <w:rPr>
          <w:rFonts w:ascii="Times New Roman" w:hAnsi="Times New Roman" w:cs="Times New Roman"/>
          <w:sz w:val="22"/>
          <w:szCs w:val="22"/>
        </w:rPr>
        <w:t xml:space="preserve"> в целях определения мест допустимого размещения зданий, строений, сооружений, за пределами которых запрещено строительств</w:t>
      </w:r>
      <w:r w:rsidR="00590A11">
        <w:rPr>
          <w:rFonts w:ascii="Times New Roman" w:hAnsi="Times New Roman" w:cs="Times New Roman"/>
          <w:sz w:val="22"/>
          <w:szCs w:val="22"/>
        </w:rPr>
        <w:t>о зданий, строений, сооружений:</w:t>
      </w:r>
    </w:p>
    <w:p w:rsidR="00590A11" w:rsidRPr="00590A11" w:rsidRDefault="00590A11" w:rsidP="00590A11">
      <w:pPr>
        <w:ind w:firstLine="426"/>
        <w:jc w:val="both"/>
        <w:rPr>
          <w:rFonts w:ascii="Times New Roman" w:hAnsi="Times New Roman" w:cs="Times New Roman"/>
          <w:sz w:val="22"/>
          <w:szCs w:val="22"/>
        </w:rPr>
      </w:pPr>
      <w:r w:rsidRPr="00590A11">
        <w:rPr>
          <w:rFonts w:ascii="Times New Roman" w:hAnsi="Times New Roman" w:cs="Times New Roman"/>
          <w:sz w:val="22"/>
          <w:szCs w:val="22"/>
        </w:rPr>
        <w:t xml:space="preserve">- для жилой застройки </w:t>
      </w:r>
      <w:r w:rsidR="008F44D2" w:rsidRPr="008F44D2">
        <w:rPr>
          <w:rFonts w:ascii="Times New Roman" w:hAnsi="Times New Roman" w:cs="Times New Roman"/>
          <w:sz w:val="22"/>
          <w:szCs w:val="22"/>
        </w:rPr>
        <w:t>–</w:t>
      </w:r>
      <w:r w:rsidRPr="00590A11">
        <w:rPr>
          <w:rFonts w:ascii="Times New Roman" w:hAnsi="Times New Roman" w:cs="Times New Roman"/>
          <w:sz w:val="22"/>
          <w:szCs w:val="22"/>
        </w:rPr>
        <w:t xml:space="preserve"> 3 м, за исключением случаев, установленных региональными нормативами градостроительного проектирования Воронежской области. При реконструкции объектов капитального строительства в условиях сложившейся застройки минимальные отступы от границ земельного участка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3 метров.</w:t>
      </w:r>
    </w:p>
    <w:p w:rsidR="008F44D2" w:rsidRPr="008F44D2" w:rsidRDefault="008F44D2" w:rsidP="008F44D2">
      <w:pPr>
        <w:ind w:firstLine="426"/>
        <w:jc w:val="both"/>
        <w:rPr>
          <w:rFonts w:ascii="Times New Roman" w:hAnsi="Times New Roman" w:cs="Times New Roman"/>
          <w:sz w:val="22"/>
          <w:szCs w:val="22"/>
        </w:rPr>
      </w:pPr>
      <w:r w:rsidRPr="008F44D2">
        <w:rPr>
          <w:rFonts w:ascii="Times New Roman" w:hAnsi="Times New Roman" w:cs="Times New Roman"/>
          <w:sz w:val="22"/>
          <w:szCs w:val="22"/>
        </w:rPr>
        <w:t>- для прочих объектов – 3 м. При реконструкции объектов капитального строительства в условиях сложившейся застройки минимальные отступы от границ земельного участка принимаются по фактическому положению в случае, если минимальные отступы реконструируемого объекта капитального строительства от границ земельного участка менее 3 метров.</w:t>
      </w:r>
    </w:p>
    <w:p w:rsidR="000B6E61" w:rsidRPr="000B6E61" w:rsidRDefault="008F44D2" w:rsidP="000B6E61">
      <w:pPr>
        <w:ind w:firstLine="426"/>
        <w:jc w:val="both"/>
        <w:rPr>
          <w:rFonts w:ascii="Times New Roman" w:hAnsi="Times New Roman" w:cs="Times New Roman"/>
          <w:sz w:val="22"/>
          <w:szCs w:val="22"/>
        </w:rPr>
      </w:pPr>
      <w:r>
        <w:rPr>
          <w:rFonts w:ascii="Times New Roman" w:hAnsi="Times New Roman" w:cs="Times New Roman"/>
          <w:sz w:val="22"/>
          <w:szCs w:val="22"/>
        </w:rPr>
        <w:lastRenderedPageBreak/>
        <w:t>3) П</w:t>
      </w:r>
      <w:r w:rsidR="000B6E61" w:rsidRPr="000B6E61">
        <w:rPr>
          <w:rFonts w:ascii="Times New Roman" w:hAnsi="Times New Roman" w:cs="Times New Roman"/>
          <w:sz w:val="22"/>
          <w:szCs w:val="22"/>
        </w:rPr>
        <w:t xml:space="preserve">редельная высота зданий, строений, сооружений </w:t>
      </w:r>
      <w:r w:rsidRPr="008F44D2">
        <w:rPr>
          <w:rFonts w:ascii="Times New Roman" w:hAnsi="Times New Roman" w:cs="Times New Roman"/>
          <w:sz w:val="22"/>
          <w:szCs w:val="22"/>
        </w:rPr>
        <w:t>–</w:t>
      </w:r>
      <w:r w:rsidR="000B6E61" w:rsidRPr="000B6E61">
        <w:rPr>
          <w:rFonts w:ascii="Times New Roman" w:hAnsi="Times New Roman" w:cs="Times New Roman"/>
          <w:sz w:val="22"/>
          <w:szCs w:val="22"/>
        </w:rPr>
        <w:t xml:space="preserve"> 15 м, предельное количе</w:t>
      </w:r>
      <w:r>
        <w:rPr>
          <w:rFonts w:ascii="Times New Roman" w:hAnsi="Times New Roman" w:cs="Times New Roman"/>
          <w:sz w:val="22"/>
          <w:szCs w:val="22"/>
        </w:rPr>
        <w:t xml:space="preserve">ство надземных этажей </w:t>
      </w:r>
      <w:r w:rsidRPr="008F44D2">
        <w:rPr>
          <w:rFonts w:ascii="Times New Roman" w:hAnsi="Times New Roman" w:cs="Times New Roman"/>
          <w:sz w:val="22"/>
          <w:szCs w:val="22"/>
        </w:rPr>
        <w:t>–</w:t>
      </w:r>
      <w:r>
        <w:rPr>
          <w:rFonts w:ascii="Times New Roman" w:hAnsi="Times New Roman" w:cs="Times New Roman"/>
          <w:sz w:val="22"/>
          <w:szCs w:val="22"/>
        </w:rPr>
        <w:t xml:space="preserve"> 4 этажа.</w:t>
      </w:r>
    </w:p>
    <w:p w:rsidR="000B6E61" w:rsidRPr="000B6E61" w:rsidRDefault="008F44D2" w:rsidP="000B6E61">
      <w:pPr>
        <w:ind w:firstLine="426"/>
        <w:jc w:val="both"/>
        <w:rPr>
          <w:rFonts w:ascii="Times New Roman" w:hAnsi="Times New Roman" w:cs="Times New Roman"/>
          <w:sz w:val="22"/>
          <w:szCs w:val="22"/>
        </w:rPr>
      </w:pPr>
      <w:r>
        <w:rPr>
          <w:rFonts w:ascii="Times New Roman" w:hAnsi="Times New Roman" w:cs="Times New Roman"/>
          <w:sz w:val="22"/>
          <w:szCs w:val="22"/>
        </w:rPr>
        <w:t>4) М</w:t>
      </w:r>
      <w:r w:rsidR="000B6E61" w:rsidRPr="000B6E61">
        <w:rPr>
          <w:rFonts w:ascii="Times New Roman" w:hAnsi="Times New Roman" w:cs="Times New Roman"/>
          <w:sz w:val="22"/>
          <w:szCs w:val="22"/>
        </w:rPr>
        <w:t xml:space="preserve">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8F44D2">
        <w:rPr>
          <w:rFonts w:ascii="Times New Roman" w:hAnsi="Times New Roman" w:cs="Times New Roman"/>
          <w:sz w:val="22"/>
          <w:szCs w:val="22"/>
        </w:rPr>
        <w:t>–</w:t>
      </w:r>
      <w:r w:rsidR="000B6E61" w:rsidRPr="000B6E61">
        <w:rPr>
          <w:rFonts w:ascii="Times New Roman" w:hAnsi="Times New Roman" w:cs="Times New Roman"/>
          <w:sz w:val="22"/>
          <w:szCs w:val="22"/>
        </w:rPr>
        <w:t xml:space="preserve"> 45%; для реконструкции объектов капитального строительства в сложившейся застройке принимаются по фактическому положению, в случае, если максимальный процент застройки в границах учтенно</w:t>
      </w:r>
      <w:r w:rsidR="00BF67A6">
        <w:rPr>
          <w:rFonts w:ascii="Times New Roman" w:hAnsi="Times New Roman" w:cs="Times New Roman"/>
          <w:sz w:val="22"/>
          <w:szCs w:val="22"/>
        </w:rPr>
        <w:t>го земельного участка более 45%.</w:t>
      </w:r>
    </w:p>
    <w:p w:rsidR="000B6E61" w:rsidRPr="000B6E61" w:rsidRDefault="008F44D2" w:rsidP="000B6E61">
      <w:pPr>
        <w:ind w:firstLine="426"/>
        <w:jc w:val="both"/>
        <w:rPr>
          <w:rFonts w:ascii="Times New Roman" w:hAnsi="Times New Roman" w:cs="Times New Roman"/>
          <w:sz w:val="22"/>
          <w:szCs w:val="22"/>
        </w:rPr>
      </w:pPr>
      <w:r>
        <w:rPr>
          <w:rFonts w:ascii="Times New Roman" w:hAnsi="Times New Roman" w:cs="Times New Roman"/>
          <w:sz w:val="22"/>
          <w:szCs w:val="22"/>
        </w:rPr>
        <w:t>5) М</w:t>
      </w:r>
      <w:r w:rsidR="000B6E61" w:rsidRPr="000B6E61">
        <w:rPr>
          <w:rFonts w:ascii="Times New Roman" w:hAnsi="Times New Roman" w:cs="Times New Roman"/>
          <w:sz w:val="22"/>
          <w:szCs w:val="22"/>
        </w:rPr>
        <w:t xml:space="preserve">аксимальный процент плотности застройки в границах земельного участка, определяемый как отношение площади всех надземных этажей зданий и сооружений, которые могут быть построены на участке, к площади участка, </w:t>
      </w:r>
      <w:r w:rsidRPr="008F44D2">
        <w:rPr>
          <w:rFonts w:ascii="Times New Roman" w:hAnsi="Times New Roman" w:cs="Times New Roman"/>
          <w:sz w:val="22"/>
          <w:szCs w:val="22"/>
        </w:rPr>
        <w:t>–</w:t>
      </w:r>
      <w:r w:rsidR="000B6E61" w:rsidRPr="000B6E61">
        <w:rPr>
          <w:rFonts w:ascii="Times New Roman" w:hAnsi="Times New Roman" w:cs="Times New Roman"/>
          <w:sz w:val="22"/>
          <w:szCs w:val="22"/>
        </w:rPr>
        <w:t xml:space="preserve"> 90%.</w:t>
      </w:r>
    </w:p>
    <w:p w:rsidR="00561083" w:rsidRDefault="00561083" w:rsidP="00561083">
      <w:pPr>
        <w:ind w:firstLine="426"/>
        <w:jc w:val="both"/>
        <w:rPr>
          <w:rFonts w:ascii="Times New Roman" w:hAnsi="Times New Roman" w:cs="Times New Roman"/>
          <w:sz w:val="22"/>
          <w:szCs w:val="22"/>
        </w:rPr>
      </w:pPr>
      <w:r w:rsidRPr="0062132F">
        <w:rPr>
          <w:rFonts w:ascii="Times New Roman" w:hAnsi="Times New Roman" w:cs="Times New Roman"/>
          <w:sz w:val="22"/>
          <w:szCs w:val="22"/>
        </w:rPr>
        <w:t>Кроме того, в соответствии с ГПЗУ необходимо соблюдение следующих условий:</w:t>
      </w:r>
    </w:p>
    <w:p w:rsidR="0052432C" w:rsidRDefault="0052432C" w:rsidP="0052432C">
      <w:pPr>
        <w:ind w:firstLine="426"/>
        <w:jc w:val="both"/>
        <w:rPr>
          <w:rFonts w:ascii="Times New Roman" w:hAnsi="Times New Roman" w:cs="Times New Roman"/>
          <w:sz w:val="22"/>
          <w:szCs w:val="22"/>
        </w:rPr>
      </w:pPr>
      <w:r>
        <w:rPr>
          <w:rFonts w:ascii="Times New Roman" w:hAnsi="Times New Roman" w:cs="Times New Roman"/>
          <w:sz w:val="22"/>
          <w:szCs w:val="22"/>
        </w:rPr>
        <w:t>1) В соответствии с картой</w:t>
      </w:r>
      <w:r w:rsidRPr="00CF73B9">
        <w:rPr>
          <w:rFonts w:ascii="Times New Roman" w:hAnsi="Times New Roman" w:cs="Times New Roman"/>
          <w:sz w:val="22"/>
          <w:szCs w:val="22"/>
        </w:rPr>
        <w:t xml:space="preserve"> зон с особыми услови</w:t>
      </w:r>
      <w:r>
        <w:rPr>
          <w:rFonts w:ascii="Times New Roman" w:hAnsi="Times New Roman" w:cs="Times New Roman"/>
          <w:sz w:val="22"/>
          <w:szCs w:val="22"/>
        </w:rPr>
        <w:t>ями использования</w:t>
      </w:r>
      <w:r w:rsidR="00444BAF">
        <w:rPr>
          <w:rFonts w:ascii="Times New Roman" w:hAnsi="Times New Roman" w:cs="Times New Roman"/>
          <w:sz w:val="22"/>
          <w:szCs w:val="22"/>
        </w:rPr>
        <w:t xml:space="preserve"> территории</w:t>
      </w:r>
      <w:r>
        <w:rPr>
          <w:rFonts w:ascii="Times New Roman" w:hAnsi="Times New Roman" w:cs="Times New Roman"/>
          <w:sz w:val="22"/>
          <w:szCs w:val="22"/>
        </w:rPr>
        <w:t>, утвержденной</w:t>
      </w:r>
      <w:r w:rsidRPr="00CF73B9">
        <w:rPr>
          <w:rFonts w:ascii="Times New Roman" w:hAnsi="Times New Roman" w:cs="Times New Roman"/>
          <w:sz w:val="22"/>
          <w:szCs w:val="22"/>
        </w:rPr>
        <w:t xml:space="preserve"> в составе Правил землепользования и застройки (далее </w:t>
      </w:r>
      <w:r w:rsidRPr="0052432C">
        <w:rPr>
          <w:rFonts w:ascii="Times New Roman" w:hAnsi="Times New Roman" w:cs="Times New Roman"/>
          <w:sz w:val="22"/>
          <w:szCs w:val="22"/>
        </w:rPr>
        <w:t>–</w:t>
      </w:r>
      <w:r>
        <w:rPr>
          <w:rFonts w:ascii="Times New Roman" w:hAnsi="Times New Roman" w:cs="Times New Roman"/>
          <w:sz w:val="22"/>
          <w:szCs w:val="22"/>
        </w:rPr>
        <w:t xml:space="preserve"> </w:t>
      </w:r>
      <w:r w:rsidRPr="00CF73B9">
        <w:rPr>
          <w:rFonts w:ascii="Times New Roman" w:hAnsi="Times New Roman" w:cs="Times New Roman"/>
          <w:sz w:val="22"/>
          <w:szCs w:val="22"/>
        </w:rPr>
        <w:t>ПЗЗ), земельный участок полностью расположен в</w:t>
      </w:r>
      <w:r>
        <w:rPr>
          <w:rFonts w:ascii="Times New Roman" w:hAnsi="Times New Roman" w:cs="Times New Roman"/>
          <w:sz w:val="22"/>
          <w:szCs w:val="22"/>
        </w:rPr>
        <w:t xml:space="preserve">о </w:t>
      </w:r>
      <w:r>
        <w:rPr>
          <w:rFonts w:ascii="Times New Roman" w:hAnsi="Times New Roman" w:cs="Times New Roman"/>
          <w:sz w:val="22"/>
          <w:szCs w:val="22"/>
          <w:lang w:val="en-US"/>
        </w:rPr>
        <w:t>II</w:t>
      </w:r>
      <w:r w:rsidRPr="0052432C">
        <w:rPr>
          <w:rFonts w:ascii="Times New Roman" w:hAnsi="Times New Roman" w:cs="Times New Roman"/>
          <w:sz w:val="22"/>
          <w:szCs w:val="22"/>
        </w:rPr>
        <w:t xml:space="preserve"> </w:t>
      </w:r>
      <w:r>
        <w:rPr>
          <w:rFonts w:ascii="Times New Roman" w:hAnsi="Times New Roman" w:cs="Times New Roman"/>
          <w:sz w:val="22"/>
          <w:szCs w:val="22"/>
        </w:rPr>
        <w:t xml:space="preserve">поясе санитарной охраны объектов водоснабжения, в </w:t>
      </w:r>
      <w:proofErr w:type="gramStart"/>
      <w:r>
        <w:rPr>
          <w:rFonts w:ascii="Times New Roman" w:hAnsi="Times New Roman" w:cs="Times New Roman"/>
          <w:sz w:val="22"/>
          <w:szCs w:val="22"/>
        </w:rPr>
        <w:t>связи</w:t>
      </w:r>
      <w:proofErr w:type="gramEnd"/>
      <w:r>
        <w:rPr>
          <w:rFonts w:ascii="Times New Roman" w:hAnsi="Times New Roman" w:cs="Times New Roman"/>
          <w:sz w:val="22"/>
          <w:szCs w:val="22"/>
        </w:rPr>
        <w:t xml:space="preserve"> с чем необходимо учесть ограничения к земельному участку и объектам капитального строительства, расположенным в пределах зон с особыми условиями использования согласно ст. 21 ПЗЗ. </w:t>
      </w:r>
      <w:r w:rsidRPr="00CF73B9">
        <w:rPr>
          <w:rFonts w:ascii="Times New Roman" w:hAnsi="Times New Roman" w:cs="Times New Roman"/>
          <w:sz w:val="22"/>
          <w:szCs w:val="22"/>
        </w:rPr>
        <w:t>Площадь земел</w:t>
      </w:r>
      <w:r>
        <w:rPr>
          <w:rFonts w:ascii="Times New Roman" w:hAnsi="Times New Roman" w:cs="Times New Roman"/>
          <w:sz w:val="22"/>
          <w:szCs w:val="22"/>
        </w:rPr>
        <w:t>ьного участка, покрываемая зонами</w:t>
      </w:r>
      <w:r w:rsidRPr="00CF73B9">
        <w:rPr>
          <w:rFonts w:ascii="Times New Roman" w:hAnsi="Times New Roman" w:cs="Times New Roman"/>
          <w:sz w:val="22"/>
          <w:szCs w:val="22"/>
        </w:rPr>
        <w:t xml:space="preserve"> с особыми условиями</w:t>
      </w:r>
      <w:r>
        <w:rPr>
          <w:rFonts w:ascii="Times New Roman" w:hAnsi="Times New Roman" w:cs="Times New Roman"/>
          <w:sz w:val="22"/>
          <w:szCs w:val="22"/>
        </w:rPr>
        <w:t xml:space="preserve"> использования, составляет 3 000</w:t>
      </w:r>
      <w:r w:rsidRPr="00CF73B9">
        <w:rPr>
          <w:rFonts w:ascii="Times New Roman" w:hAnsi="Times New Roman" w:cs="Times New Roman"/>
          <w:sz w:val="22"/>
          <w:szCs w:val="22"/>
        </w:rPr>
        <w:t xml:space="preserve"> кв. м.</w:t>
      </w:r>
    </w:p>
    <w:p w:rsidR="00A94D7B" w:rsidRDefault="00A94D7B" w:rsidP="00A94D7B">
      <w:pPr>
        <w:ind w:firstLine="426"/>
        <w:jc w:val="both"/>
        <w:rPr>
          <w:rFonts w:ascii="Times New Roman" w:hAnsi="Times New Roman" w:cs="Times New Roman"/>
          <w:sz w:val="22"/>
          <w:szCs w:val="22"/>
        </w:rPr>
      </w:pPr>
      <w:r>
        <w:rPr>
          <w:rFonts w:ascii="Times New Roman" w:hAnsi="Times New Roman" w:cs="Times New Roman"/>
          <w:sz w:val="22"/>
          <w:szCs w:val="22"/>
        </w:rPr>
        <w:t>2)</w:t>
      </w:r>
      <w:r w:rsidRPr="008C36DA">
        <w:rPr>
          <w:rFonts w:ascii="Times New Roman" w:hAnsi="Times New Roman" w:cs="Times New Roman"/>
          <w:sz w:val="22"/>
          <w:szCs w:val="22"/>
        </w:rPr>
        <w:t xml:space="preserve"> </w:t>
      </w:r>
      <w:r>
        <w:rPr>
          <w:rFonts w:ascii="Times New Roman" w:hAnsi="Times New Roman" w:cs="Times New Roman"/>
          <w:sz w:val="22"/>
          <w:szCs w:val="22"/>
        </w:rPr>
        <w:t>З</w:t>
      </w:r>
      <w:r w:rsidRPr="008C36DA">
        <w:rPr>
          <w:rFonts w:ascii="Times New Roman" w:hAnsi="Times New Roman" w:cs="Times New Roman"/>
          <w:sz w:val="22"/>
          <w:szCs w:val="22"/>
        </w:rPr>
        <w:t>емельный участок расп</w:t>
      </w:r>
      <w:r>
        <w:rPr>
          <w:rFonts w:ascii="Times New Roman" w:hAnsi="Times New Roman" w:cs="Times New Roman"/>
          <w:sz w:val="22"/>
          <w:szCs w:val="22"/>
        </w:rPr>
        <w:t xml:space="preserve">оложен в пределах </w:t>
      </w:r>
      <w:proofErr w:type="spellStart"/>
      <w:r>
        <w:rPr>
          <w:rFonts w:ascii="Times New Roman" w:hAnsi="Times New Roman" w:cs="Times New Roman"/>
          <w:sz w:val="22"/>
          <w:szCs w:val="22"/>
        </w:rPr>
        <w:t>приаэродромных</w:t>
      </w:r>
      <w:proofErr w:type="spellEnd"/>
      <w:r>
        <w:rPr>
          <w:rFonts w:ascii="Times New Roman" w:hAnsi="Times New Roman" w:cs="Times New Roman"/>
          <w:sz w:val="22"/>
          <w:szCs w:val="22"/>
        </w:rPr>
        <w:t xml:space="preserve"> территорий аэродромов</w:t>
      </w:r>
      <w:r w:rsidRPr="008C36DA">
        <w:rPr>
          <w:rFonts w:ascii="Times New Roman" w:hAnsi="Times New Roman" w:cs="Times New Roman"/>
          <w:sz w:val="22"/>
          <w:szCs w:val="22"/>
        </w:rPr>
        <w:t xml:space="preserve"> </w:t>
      </w:r>
      <w:r>
        <w:rPr>
          <w:rFonts w:ascii="Times New Roman" w:hAnsi="Times New Roman" w:cs="Times New Roman"/>
          <w:sz w:val="22"/>
          <w:szCs w:val="22"/>
        </w:rPr>
        <w:t xml:space="preserve">Воронеж (Придача), </w:t>
      </w:r>
      <w:r w:rsidRPr="008C36DA">
        <w:rPr>
          <w:rFonts w:ascii="Times New Roman" w:hAnsi="Times New Roman" w:cs="Times New Roman"/>
          <w:sz w:val="22"/>
          <w:szCs w:val="22"/>
        </w:rPr>
        <w:t>Воронеж (Балтимор)</w:t>
      </w:r>
      <w:r>
        <w:rPr>
          <w:rFonts w:ascii="Times New Roman" w:hAnsi="Times New Roman" w:cs="Times New Roman"/>
          <w:sz w:val="22"/>
          <w:szCs w:val="22"/>
        </w:rPr>
        <w:t>,</w:t>
      </w:r>
      <w:r w:rsidRPr="008C36DA">
        <w:rPr>
          <w:rFonts w:ascii="Times New Roman" w:hAnsi="Times New Roman" w:cs="Times New Roman"/>
          <w:sz w:val="22"/>
          <w:szCs w:val="22"/>
        </w:rPr>
        <w:t xml:space="preserve"> </w:t>
      </w:r>
      <w:r>
        <w:rPr>
          <w:rFonts w:ascii="Times New Roman" w:hAnsi="Times New Roman" w:cs="Times New Roman"/>
          <w:sz w:val="22"/>
          <w:szCs w:val="22"/>
        </w:rPr>
        <w:t>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 xml:space="preserve">), в </w:t>
      </w:r>
      <w:proofErr w:type="gramStart"/>
      <w:r>
        <w:rPr>
          <w:rFonts w:ascii="Times New Roman" w:hAnsi="Times New Roman" w:cs="Times New Roman"/>
          <w:sz w:val="22"/>
          <w:szCs w:val="22"/>
        </w:rPr>
        <w:t>связи</w:t>
      </w:r>
      <w:proofErr w:type="gramEnd"/>
      <w:r>
        <w:rPr>
          <w:rFonts w:ascii="Times New Roman" w:hAnsi="Times New Roman" w:cs="Times New Roman"/>
          <w:sz w:val="22"/>
          <w:szCs w:val="22"/>
        </w:rPr>
        <w:t xml:space="preserve"> с чем необходимо </w:t>
      </w:r>
      <w:r w:rsidRPr="008C36DA">
        <w:rPr>
          <w:rFonts w:ascii="Times New Roman" w:hAnsi="Times New Roman" w:cs="Times New Roman"/>
          <w:sz w:val="22"/>
          <w:szCs w:val="22"/>
        </w:rPr>
        <w:t>соблюдение требований, установленных воздушным законода</w:t>
      </w:r>
      <w:r>
        <w:rPr>
          <w:rFonts w:ascii="Times New Roman" w:hAnsi="Times New Roman" w:cs="Times New Roman"/>
          <w:sz w:val="22"/>
          <w:szCs w:val="22"/>
        </w:rPr>
        <w:t xml:space="preserve">тельством Российской Федерации. </w:t>
      </w:r>
      <w:r w:rsidRPr="00CF73B9">
        <w:rPr>
          <w:rFonts w:ascii="Times New Roman" w:hAnsi="Times New Roman" w:cs="Times New Roman"/>
          <w:sz w:val="22"/>
          <w:szCs w:val="22"/>
        </w:rPr>
        <w:t xml:space="preserve">Площадь земельного участка, покрываемая зоной с особыми условиями </w:t>
      </w:r>
      <w:r>
        <w:rPr>
          <w:rFonts w:ascii="Times New Roman" w:hAnsi="Times New Roman" w:cs="Times New Roman"/>
          <w:sz w:val="22"/>
          <w:szCs w:val="22"/>
        </w:rPr>
        <w:t>использования, составляет 3 000</w:t>
      </w:r>
      <w:r w:rsidRPr="00CF73B9">
        <w:rPr>
          <w:rFonts w:ascii="Times New Roman" w:hAnsi="Times New Roman" w:cs="Times New Roman"/>
          <w:sz w:val="22"/>
          <w:szCs w:val="22"/>
        </w:rPr>
        <w:t xml:space="preserve"> кв. м.</w:t>
      </w:r>
    </w:p>
    <w:p w:rsidR="00A94D7B" w:rsidRDefault="00A94D7B" w:rsidP="00A94D7B">
      <w:pPr>
        <w:ind w:firstLine="426"/>
        <w:jc w:val="both"/>
        <w:rPr>
          <w:rFonts w:ascii="Times New Roman" w:hAnsi="Times New Roman" w:cs="Times New Roman"/>
          <w:sz w:val="22"/>
          <w:szCs w:val="22"/>
        </w:rPr>
      </w:pPr>
      <w:proofErr w:type="gramStart"/>
      <w:r>
        <w:rPr>
          <w:rFonts w:ascii="Times New Roman" w:hAnsi="Times New Roman" w:cs="Times New Roman"/>
          <w:sz w:val="22"/>
          <w:szCs w:val="22"/>
        </w:rPr>
        <w:t xml:space="preserve">3)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 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земельный участок расположен в границах </w:t>
      </w:r>
      <w:proofErr w:type="spellStart"/>
      <w:r>
        <w:rPr>
          <w:rFonts w:ascii="Times New Roman" w:hAnsi="Times New Roman" w:cs="Times New Roman"/>
          <w:sz w:val="22"/>
          <w:szCs w:val="22"/>
        </w:rPr>
        <w:t>подзон</w:t>
      </w:r>
      <w:proofErr w:type="spellEnd"/>
      <w:r>
        <w:rPr>
          <w:rFonts w:ascii="Times New Roman" w:hAnsi="Times New Roman" w:cs="Times New Roman"/>
          <w:sz w:val="22"/>
          <w:szCs w:val="22"/>
        </w:rPr>
        <w:t xml:space="preserve">: № 3; № 5; № 6, в связи с чем, при архитектурно-строительном проектировании, строительстве, реконструкции объектов капитального строительства, необходимо учитывать соответствующие ограничения. </w:t>
      </w:r>
      <w:proofErr w:type="gramEnd"/>
    </w:p>
    <w:p w:rsidR="00561083" w:rsidRDefault="00A94D7B" w:rsidP="00561083">
      <w:pPr>
        <w:ind w:firstLine="426"/>
        <w:jc w:val="both"/>
        <w:rPr>
          <w:rFonts w:ascii="Times New Roman" w:hAnsi="Times New Roman" w:cs="Times New Roman"/>
          <w:sz w:val="22"/>
          <w:szCs w:val="22"/>
        </w:rPr>
      </w:pPr>
      <w:proofErr w:type="gramStart"/>
      <w:r>
        <w:rPr>
          <w:rFonts w:ascii="Times New Roman" w:hAnsi="Times New Roman" w:cs="Times New Roman"/>
          <w:sz w:val="22"/>
          <w:szCs w:val="22"/>
        </w:rPr>
        <w:t>4</w:t>
      </w:r>
      <w:r w:rsidR="00561083">
        <w:rPr>
          <w:rFonts w:ascii="Times New Roman" w:hAnsi="Times New Roman" w:cs="Times New Roman"/>
          <w:sz w:val="22"/>
          <w:szCs w:val="22"/>
        </w:rPr>
        <w:t>)</w:t>
      </w:r>
      <w:r w:rsidR="00561083" w:rsidRPr="00A31F64">
        <w:rPr>
          <w:rFonts w:ascii="Times New Roman" w:hAnsi="Times New Roman" w:cs="Times New Roman"/>
          <w:sz w:val="22"/>
          <w:szCs w:val="22"/>
        </w:rPr>
        <w:t xml:space="preserve"> </w:t>
      </w:r>
      <w:r w:rsidR="00561083">
        <w:rPr>
          <w:rFonts w:ascii="Times New Roman" w:hAnsi="Times New Roman" w:cs="Times New Roman"/>
          <w:sz w:val="22"/>
          <w:szCs w:val="22"/>
        </w:rPr>
        <w:t>В соответствии с п.4 ст. 36</w:t>
      </w:r>
      <w:r w:rsidR="00561083" w:rsidRPr="00A31F64">
        <w:rPr>
          <w:rFonts w:ascii="Times New Roman" w:hAnsi="Times New Roman" w:cs="Times New Roman"/>
          <w:sz w:val="22"/>
          <w:szCs w:val="22"/>
        </w:rPr>
        <w:t xml:space="preserve"> Федерального закона от 25.06.2002 № 73-ФЗ «Об объектах культурного наследия (памятник истории и культуры) народов Российской Федерации» </w:t>
      </w:r>
      <w:r w:rsidR="00561083">
        <w:rPr>
          <w:rFonts w:ascii="Times New Roman" w:hAnsi="Times New Roman" w:cs="Times New Roman"/>
          <w:sz w:val="22"/>
          <w:szCs w:val="22"/>
        </w:rPr>
        <w:t>в случае</w:t>
      </w:r>
      <w:r w:rsidR="00561083" w:rsidRPr="00A31F64">
        <w:rPr>
          <w:rFonts w:ascii="Times New Roman" w:hAnsi="Times New Roman" w:cs="Times New Roman"/>
          <w:sz w:val="22"/>
          <w:szCs w:val="22"/>
        </w:rPr>
        <w:t xml:space="preserve"> обнаружении в ходе проведения изыскательских, проектных, земляных, строительных, мелиоративных, хозяйственных </w:t>
      </w:r>
      <w:r w:rsidR="00561083">
        <w:rPr>
          <w:rFonts w:ascii="Times New Roman" w:hAnsi="Times New Roman" w:cs="Times New Roman"/>
          <w:sz w:val="22"/>
          <w:szCs w:val="22"/>
        </w:rPr>
        <w:t xml:space="preserve">и иных </w:t>
      </w:r>
      <w:r w:rsidR="00561083" w:rsidRPr="00A31F64">
        <w:rPr>
          <w:rFonts w:ascii="Times New Roman" w:hAnsi="Times New Roman" w:cs="Times New Roman"/>
          <w:sz w:val="22"/>
          <w:szCs w:val="22"/>
        </w:rPr>
        <w:t>работ объекта, обладающего признаками объекта культурного наследия, в том числе объекта археологического наследия</w:t>
      </w:r>
      <w:r w:rsidR="00561083">
        <w:rPr>
          <w:rFonts w:ascii="Times New Roman" w:hAnsi="Times New Roman" w:cs="Times New Roman"/>
          <w:sz w:val="22"/>
          <w:szCs w:val="22"/>
        </w:rPr>
        <w:t>, заказчик указанных работ, технический заказчик (застройщик) объекта капитального строительства</w:t>
      </w:r>
      <w:proofErr w:type="gramEnd"/>
      <w:r w:rsidR="00561083">
        <w:rPr>
          <w:rFonts w:ascii="Times New Roman" w:hAnsi="Times New Roman" w:cs="Times New Roman"/>
          <w:sz w:val="22"/>
          <w:szCs w:val="22"/>
        </w:rPr>
        <w:t>,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r w:rsidR="00561083" w:rsidRPr="00A31F64">
        <w:rPr>
          <w:rFonts w:ascii="Times New Roman" w:hAnsi="Times New Roman" w:cs="Times New Roman"/>
          <w:sz w:val="22"/>
          <w:szCs w:val="22"/>
        </w:rPr>
        <w:t>.</w:t>
      </w:r>
    </w:p>
    <w:p w:rsidR="00561083" w:rsidRPr="00A546D5" w:rsidRDefault="00561083" w:rsidP="00561083">
      <w:pPr>
        <w:tabs>
          <w:tab w:val="left" w:pos="142"/>
        </w:tabs>
        <w:ind w:firstLine="426"/>
        <w:jc w:val="both"/>
        <w:rPr>
          <w:rFonts w:ascii="Times New Roman" w:hAnsi="Times New Roman" w:cs="Times New Roman"/>
          <w:sz w:val="22"/>
          <w:szCs w:val="22"/>
        </w:rPr>
      </w:pPr>
      <w:r w:rsidRPr="00A546D5">
        <w:rPr>
          <w:rFonts w:ascii="Times New Roman" w:hAnsi="Times New Roman" w:cs="Times New Roman"/>
          <w:sz w:val="22"/>
          <w:szCs w:val="22"/>
        </w:rPr>
        <w:t>Сведения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и информация о плате за подключение:</w:t>
      </w:r>
    </w:p>
    <w:p w:rsidR="00561083" w:rsidRDefault="00561083" w:rsidP="00561083">
      <w:pPr>
        <w:tabs>
          <w:tab w:val="left" w:pos="142"/>
        </w:tabs>
        <w:ind w:firstLine="426"/>
        <w:jc w:val="both"/>
        <w:rPr>
          <w:rFonts w:ascii="Times New Roman" w:hAnsi="Times New Roman" w:cs="Times New Roman"/>
          <w:sz w:val="22"/>
          <w:szCs w:val="22"/>
        </w:rPr>
      </w:pPr>
      <w:r w:rsidRPr="00A546D5">
        <w:rPr>
          <w:rFonts w:ascii="Times New Roman" w:hAnsi="Times New Roman" w:cs="Times New Roman"/>
          <w:sz w:val="22"/>
          <w:szCs w:val="22"/>
        </w:rPr>
        <w:t>Согласно письм</w:t>
      </w:r>
      <w:proofErr w:type="gramStart"/>
      <w:r w:rsidRPr="00A546D5">
        <w:rPr>
          <w:rFonts w:ascii="Times New Roman" w:hAnsi="Times New Roman" w:cs="Times New Roman"/>
          <w:sz w:val="22"/>
          <w:szCs w:val="22"/>
        </w:rPr>
        <w:t>у ООО</w:t>
      </w:r>
      <w:proofErr w:type="gramEnd"/>
      <w:r w:rsidRPr="00A546D5">
        <w:rPr>
          <w:rFonts w:ascii="Times New Roman" w:hAnsi="Times New Roman" w:cs="Times New Roman"/>
          <w:sz w:val="22"/>
          <w:szCs w:val="22"/>
        </w:rPr>
        <w:t xml:space="preserve"> «РВК-</w:t>
      </w:r>
      <w:r w:rsidR="00A3763E">
        <w:rPr>
          <w:rFonts w:ascii="Times New Roman" w:hAnsi="Times New Roman" w:cs="Times New Roman"/>
          <w:sz w:val="22"/>
          <w:szCs w:val="22"/>
        </w:rPr>
        <w:t>Воронеж» от 03.02.2021 № И-025/078-01022021</w:t>
      </w:r>
      <w:r w:rsidRPr="00A546D5">
        <w:rPr>
          <w:rFonts w:ascii="Times New Roman" w:hAnsi="Times New Roman" w:cs="Times New Roman"/>
          <w:sz w:val="22"/>
          <w:szCs w:val="22"/>
        </w:rPr>
        <w:t xml:space="preserve"> возможность подключения к </w:t>
      </w:r>
      <w:r w:rsidR="00A3763E">
        <w:rPr>
          <w:rFonts w:ascii="Times New Roman" w:hAnsi="Times New Roman" w:cs="Times New Roman"/>
          <w:sz w:val="22"/>
          <w:szCs w:val="22"/>
        </w:rPr>
        <w:t xml:space="preserve">городским </w:t>
      </w:r>
      <w:r w:rsidRPr="00A546D5">
        <w:rPr>
          <w:rFonts w:ascii="Times New Roman" w:hAnsi="Times New Roman" w:cs="Times New Roman"/>
          <w:sz w:val="22"/>
          <w:szCs w:val="22"/>
        </w:rPr>
        <w:t xml:space="preserve">централизованным сетям холодного водоснабжения </w:t>
      </w:r>
      <w:r w:rsidR="00DB61EB">
        <w:rPr>
          <w:rFonts w:ascii="Times New Roman" w:hAnsi="Times New Roman" w:cs="Times New Roman"/>
          <w:sz w:val="22"/>
          <w:szCs w:val="22"/>
        </w:rPr>
        <w:t>объекта</w:t>
      </w:r>
      <w:r>
        <w:rPr>
          <w:rFonts w:ascii="Times New Roman" w:hAnsi="Times New Roman" w:cs="Times New Roman"/>
          <w:sz w:val="22"/>
          <w:szCs w:val="22"/>
        </w:rPr>
        <w:t xml:space="preserve">, предполагаемого к размещению на земельном участке, </w:t>
      </w:r>
      <w:r w:rsidRPr="00A546D5">
        <w:rPr>
          <w:rFonts w:ascii="Times New Roman" w:hAnsi="Times New Roman" w:cs="Times New Roman"/>
          <w:sz w:val="22"/>
          <w:szCs w:val="22"/>
        </w:rPr>
        <w:t>имеется.</w:t>
      </w:r>
    </w:p>
    <w:p w:rsidR="00A3763E" w:rsidRPr="00A546D5" w:rsidRDefault="00A3763E"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Сети водоотведения</w:t>
      </w:r>
      <w:r w:rsidR="006D65B5">
        <w:rPr>
          <w:rFonts w:ascii="Times New Roman" w:hAnsi="Times New Roman" w:cs="Times New Roman"/>
          <w:sz w:val="22"/>
          <w:szCs w:val="22"/>
        </w:rPr>
        <w:t>, состоящие в концесс</w:t>
      </w:r>
      <w:proofErr w:type="gramStart"/>
      <w:r w:rsidR="006D65B5">
        <w:rPr>
          <w:rFonts w:ascii="Times New Roman" w:hAnsi="Times New Roman" w:cs="Times New Roman"/>
          <w:sz w:val="22"/>
          <w:szCs w:val="22"/>
        </w:rPr>
        <w:t>ии ООО</w:t>
      </w:r>
      <w:proofErr w:type="gramEnd"/>
      <w:r w:rsidR="006D65B5">
        <w:rPr>
          <w:rFonts w:ascii="Times New Roman" w:hAnsi="Times New Roman" w:cs="Times New Roman"/>
          <w:sz w:val="22"/>
          <w:szCs w:val="22"/>
        </w:rPr>
        <w:t xml:space="preserve"> «РВК-Воронеж», удалены от места расположения земельного участка. Следовательно, обеспечение ресурсом по водоотведению капитального строительства, предполагаемого к размещению на данном земельном участке, возможно при условии получения согласия на присоединение от балансодержателя существующих сетей водоотведения.</w:t>
      </w:r>
    </w:p>
    <w:p w:rsidR="00DB61EB" w:rsidRDefault="00DB61EB" w:rsidP="00DB61E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Максимальная нагрузка в возможных точках подключения к централизованным сетям холодного водоснабжения и водоотведения – до 50,0 куб. м/</w:t>
      </w:r>
      <w:proofErr w:type="spellStart"/>
      <w:r>
        <w:rPr>
          <w:rFonts w:ascii="Times New Roman" w:hAnsi="Times New Roman" w:cs="Times New Roman"/>
          <w:sz w:val="22"/>
          <w:szCs w:val="22"/>
        </w:rPr>
        <w:t>сут</w:t>
      </w:r>
      <w:proofErr w:type="spellEnd"/>
      <w:r>
        <w:rPr>
          <w:rFonts w:ascii="Times New Roman" w:hAnsi="Times New Roman" w:cs="Times New Roman"/>
          <w:sz w:val="22"/>
          <w:szCs w:val="22"/>
        </w:rPr>
        <w:t>. по каждому виду ресурса.</w:t>
      </w:r>
    </w:p>
    <w:p w:rsidR="00DB61EB" w:rsidRDefault="00DB61EB" w:rsidP="00DB61E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Предельная свободная мощность существующих сетей – 50,0 куб. м/</w:t>
      </w:r>
      <w:proofErr w:type="spellStart"/>
      <w:r>
        <w:rPr>
          <w:rFonts w:ascii="Times New Roman" w:hAnsi="Times New Roman" w:cs="Times New Roman"/>
          <w:sz w:val="22"/>
          <w:szCs w:val="22"/>
        </w:rPr>
        <w:t>сут</w:t>
      </w:r>
      <w:proofErr w:type="spellEnd"/>
      <w:r>
        <w:rPr>
          <w:rFonts w:ascii="Times New Roman" w:hAnsi="Times New Roman" w:cs="Times New Roman"/>
          <w:sz w:val="22"/>
          <w:szCs w:val="22"/>
        </w:rPr>
        <w:t>. по каждому виду ресурса.</w:t>
      </w:r>
    </w:p>
    <w:p w:rsidR="00DB61EB" w:rsidRDefault="00DB61EB" w:rsidP="00DB61E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Срок подключения объекта капитального строительства к сетям инженерно-технического обеспечения - 18 месяцев со дня подписания договора о подключении (технологическом присоединении) объекта к централизованным сетям холодного водоснабжения и водоотведения.</w:t>
      </w:r>
    </w:p>
    <w:p w:rsidR="00DB61EB" w:rsidRDefault="00DB61EB" w:rsidP="00DB61E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Срок действия технических условий: 3 года с даты их выдачи. По истечении этого срока параметры выданных технических условий могут быть изменены. </w:t>
      </w:r>
    </w:p>
    <w:p w:rsidR="00DB61EB" w:rsidRDefault="00DB61EB" w:rsidP="00DB61EB">
      <w:pPr>
        <w:tabs>
          <w:tab w:val="left" w:pos="142"/>
        </w:tabs>
        <w:ind w:firstLine="426"/>
        <w:jc w:val="both"/>
        <w:rPr>
          <w:rFonts w:ascii="Times New Roman" w:hAnsi="Times New Roman" w:cs="Times New Roman"/>
          <w:sz w:val="22"/>
          <w:szCs w:val="22"/>
        </w:rPr>
      </w:pPr>
      <w:proofErr w:type="gramStart"/>
      <w:r>
        <w:rPr>
          <w:rFonts w:ascii="Times New Roman" w:hAnsi="Times New Roman" w:cs="Times New Roman"/>
          <w:sz w:val="22"/>
          <w:szCs w:val="22"/>
        </w:rPr>
        <w:t xml:space="preserve">В соответствии с п. 13 ст.18 Федерального закона от 07.12.2011 № 416-ФЗ </w:t>
      </w:r>
      <w:r>
        <w:rPr>
          <w:rFonts w:ascii="Times New Roman" w:hAnsi="Times New Roman" w:cs="Times New Roman"/>
          <w:szCs w:val="22"/>
        </w:rPr>
        <w:t>«</w:t>
      </w:r>
      <w:r>
        <w:rPr>
          <w:rFonts w:ascii="Times New Roman" w:hAnsi="Times New Roman" w:cs="Times New Roman"/>
          <w:sz w:val="22"/>
          <w:szCs w:val="24"/>
        </w:rPr>
        <w:t>О водоснабжении и водоотведении»</w:t>
      </w:r>
      <w:r>
        <w:rPr>
          <w:rFonts w:ascii="Times New Roman" w:hAnsi="Times New Roman" w:cs="Times New Roman"/>
          <w:sz w:val="24"/>
          <w:szCs w:val="24"/>
        </w:rPr>
        <w:t xml:space="preserve"> </w:t>
      </w:r>
      <w:r>
        <w:rPr>
          <w:rFonts w:ascii="Times New Roman" w:hAnsi="Times New Roman" w:cs="Times New Roman"/>
          <w:sz w:val="22"/>
          <w:szCs w:val="22"/>
        </w:rPr>
        <w:t>плата за подключение (технологическое присоединение) объектов капитального строительства к централизованным сетям холодного водоснабжения (водоотведения) рассчитывается исходя из установленных тарифов на подключение (технологическое присоединение) с учетом величины подключаемой нагрузки и расстояния от точки подключения объекта на границе земельного участка до точки подключения к централизованной системе</w:t>
      </w:r>
      <w:proofErr w:type="gramEnd"/>
      <w:r>
        <w:rPr>
          <w:rFonts w:ascii="Times New Roman" w:hAnsi="Times New Roman" w:cs="Times New Roman"/>
          <w:sz w:val="22"/>
          <w:szCs w:val="22"/>
        </w:rPr>
        <w:t xml:space="preserve"> холодного водоснабжения (водоотведения).</w:t>
      </w:r>
    </w:p>
    <w:p w:rsidR="00DB61EB" w:rsidRPr="00E7290C" w:rsidRDefault="00DB61EB" w:rsidP="00DB61EB">
      <w:pPr>
        <w:widowControl/>
        <w:ind w:firstLine="426"/>
        <w:jc w:val="both"/>
        <w:rPr>
          <w:rFonts w:ascii="Times New Roman" w:hAnsi="Times New Roman" w:cs="Times New Roman"/>
          <w:sz w:val="22"/>
          <w:szCs w:val="22"/>
        </w:rPr>
      </w:pPr>
      <w:proofErr w:type="gramStart"/>
      <w:r w:rsidRPr="00E7290C">
        <w:rPr>
          <w:rFonts w:ascii="Times New Roman" w:hAnsi="Times New Roman" w:cs="Times New Roman"/>
          <w:sz w:val="22"/>
          <w:szCs w:val="22"/>
        </w:rPr>
        <w:lastRenderedPageBreak/>
        <w:t xml:space="preserve">Согласно Приказам </w:t>
      </w:r>
      <w:r w:rsidR="00282336">
        <w:rPr>
          <w:rFonts w:ascii="Times New Roman" w:hAnsi="Times New Roman" w:cs="Times New Roman"/>
          <w:sz w:val="22"/>
          <w:szCs w:val="22"/>
        </w:rPr>
        <w:t>Д</w:t>
      </w:r>
      <w:r w:rsidR="00E7290C" w:rsidRPr="00E7290C">
        <w:rPr>
          <w:rFonts w:ascii="Times New Roman" w:hAnsi="Times New Roman" w:cs="Times New Roman"/>
          <w:sz w:val="22"/>
          <w:szCs w:val="22"/>
        </w:rPr>
        <w:t>епартамента государственного регулирования тарифов Воронежской области от 29.12.2020 № 62/9 «Об установлении тарифа на подключение (технологическое присоединение) объектов капитального строительства к централизованной системе холодного водоснабжения ООО «РВК-Воронеж»</w:t>
      </w:r>
      <w:r w:rsidRPr="00E7290C">
        <w:rPr>
          <w:rFonts w:ascii="Times New Roman" w:hAnsi="Times New Roman" w:cs="Times New Roman"/>
          <w:sz w:val="22"/>
          <w:szCs w:val="22"/>
        </w:rPr>
        <w:t xml:space="preserve">, </w:t>
      </w:r>
      <w:r w:rsidR="00E7290C" w:rsidRPr="00E7290C">
        <w:rPr>
          <w:rFonts w:ascii="Times New Roman" w:hAnsi="Times New Roman" w:cs="Times New Roman"/>
          <w:sz w:val="22"/>
          <w:szCs w:val="22"/>
        </w:rPr>
        <w:t xml:space="preserve">от 29.12.2020 </w:t>
      </w:r>
      <w:r w:rsidRPr="00E7290C">
        <w:rPr>
          <w:rFonts w:ascii="Times New Roman" w:hAnsi="Times New Roman" w:cs="Times New Roman"/>
          <w:sz w:val="22"/>
          <w:szCs w:val="22"/>
        </w:rPr>
        <w:t>№ 6</w:t>
      </w:r>
      <w:r w:rsidR="00E7290C" w:rsidRPr="00E7290C">
        <w:rPr>
          <w:rFonts w:ascii="Times New Roman" w:hAnsi="Times New Roman" w:cs="Times New Roman"/>
          <w:sz w:val="22"/>
          <w:szCs w:val="22"/>
        </w:rPr>
        <w:t>2/10</w:t>
      </w:r>
      <w:r w:rsidRPr="00E7290C">
        <w:rPr>
          <w:rFonts w:ascii="Times New Roman" w:hAnsi="Times New Roman" w:cs="Times New Roman"/>
          <w:sz w:val="22"/>
          <w:szCs w:val="22"/>
        </w:rPr>
        <w:t xml:space="preserve"> «Об установлении тарифа на подключение (технологическое присоединение) объектов капитального строительства к централизова</w:t>
      </w:r>
      <w:r w:rsidR="00FF66F5" w:rsidRPr="00E7290C">
        <w:rPr>
          <w:rFonts w:ascii="Times New Roman" w:hAnsi="Times New Roman" w:cs="Times New Roman"/>
          <w:sz w:val="22"/>
          <w:szCs w:val="22"/>
        </w:rPr>
        <w:t>нной системе водоотведения ООО «</w:t>
      </w:r>
      <w:r w:rsidRPr="00E7290C">
        <w:rPr>
          <w:rFonts w:ascii="Times New Roman" w:hAnsi="Times New Roman" w:cs="Times New Roman"/>
          <w:sz w:val="22"/>
          <w:szCs w:val="22"/>
        </w:rPr>
        <w:t>РВК-Воронеж», тариф на подключение (технологическое присоединение) объектов капитального строительства составляет:</w:t>
      </w:r>
      <w:proofErr w:type="gramEnd"/>
    </w:p>
    <w:p w:rsidR="00DB61EB" w:rsidRPr="00036645" w:rsidRDefault="00DB61EB" w:rsidP="00036645">
      <w:pPr>
        <w:tabs>
          <w:tab w:val="left" w:pos="142"/>
        </w:tabs>
        <w:ind w:firstLine="426"/>
        <w:jc w:val="both"/>
        <w:rPr>
          <w:rFonts w:ascii="Times New Roman" w:hAnsi="Times New Roman" w:cs="Times New Roman"/>
          <w:b/>
          <w:bCs/>
          <w:sz w:val="22"/>
          <w:szCs w:val="22"/>
          <w:lang w:bidi="ru-RU"/>
        </w:rPr>
      </w:pPr>
      <w:r w:rsidRPr="00E7290C">
        <w:rPr>
          <w:rFonts w:ascii="Times New Roman" w:hAnsi="Times New Roman" w:cs="Times New Roman"/>
          <w:sz w:val="22"/>
          <w:szCs w:val="22"/>
        </w:rPr>
        <w:t xml:space="preserve">- к централизованной системе холодного водоснабжения для объектов с требуемой нагрузкой до 2,5 </w:t>
      </w:r>
      <w:proofErr w:type="spellStart"/>
      <w:r w:rsidRPr="00E7290C">
        <w:rPr>
          <w:rFonts w:ascii="Times New Roman" w:hAnsi="Times New Roman" w:cs="Times New Roman"/>
          <w:sz w:val="22"/>
          <w:szCs w:val="22"/>
        </w:rPr>
        <w:t>куб</w:t>
      </w:r>
      <w:proofErr w:type="gramStart"/>
      <w:r w:rsidRPr="00E7290C">
        <w:rPr>
          <w:rFonts w:ascii="Times New Roman" w:hAnsi="Times New Roman" w:cs="Times New Roman"/>
          <w:sz w:val="22"/>
          <w:szCs w:val="22"/>
        </w:rPr>
        <w:t>.м</w:t>
      </w:r>
      <w:proofErr w:type="spellEnd"/>
      <w:proofErr w:type="gramEnd"/>
      <w:r w:rsidRPr="00E7290C">
        <w:rPr>
          <w:rFonts w:ascii="Times New Roman" w:hAnsi="Times New Roman" w:cs="Times New Roman"/>
          <w:sz w:val="22"/>
          <w:szCs w:val="22"/>
        </w:rPr>
        <w:t>/</w:t>
      </w:r>
      <w:proofErr w:type="spellStart"/>
      <w:r w:rsidRPr="00E7290C">
        <w:rPr>
          <w:rFonts w:ascii="Times New Roman" w:hAnsi="Times New Roman" w:cs="Times New Roman"/>
          <w:sz w:val="22"/>
          <w:szCs w:val="22"/>
        </w:rPr>
        <w:t>сут</w:t>
      </w:r>
      <w:proofErr w:type="spellEnd"/>
      <w:r w:rsidRPr="00E7290C">
        <w:rPr>
          <w:rFonts w:ascii="Times New Roman" w:hAnsi="Times New Roman" w:cs="Times New Roman"/>
          <w:sz w:val="22"/>
          <w:szCs w:val="22"/>
        </w:rPr>
        <w:t>. –</w:t>
      </w:r>
      <w:r w:rsidR="00E7290C">
        <w:rPr>
          <w:rFonts w:ascii="Times New Roman" w:hAnsi="Times New Roman" w:cs="Times New Roman"/>
          <w:sz w:val="22"/>
          <w:szCs w:val="22"/>
        </w:rPr>
        <w:t xml:space="preserve"> </w:t>
      </w:r>
      <w:r w:rsidR="00E7290C">
        <w:rPr>
          <w:rFonts w:ascii="Times New Roman" w:hAnsi="Times New Roman" w:cs="Times New Roman"/>
          <w:sz w:val="22"/>
          <w:szCs w:val="22"/>
          <w:lang w:bidi="ru-RU"/>
        </w:rPr>
        <w:t xml:space="preserve">14 </w:t>
      </w:r>
      <w:r w:rsidR="00E7290C" w:rsidRPr="00E7290C">
        <w:rPr>
          <w:rFonts w:ascii="Times New Roman" w:hAnsi="Times New Roman" w:cs="Times New Roman"/>
          <w:sz w:val="22"/>
          <w:szCs w:val="22"/>
          <w:lang w:bidi="ru-RU"/>
        </w:rPr>
        <w:t>297</w:t>
      </w:r>
      <w:r w:rsidR="00E7290C">
        <w:rPr>
          <w:rFonts w:ascii="Times New Roman" w:hAnsi="Times New Roman" w:cs="Times New Roman"/>
          <w:sz w:val="22"/>
          <w:szCs w:val="22"/>
          <w:lang w:bidi="ru-RU"/>
        </w:rPr>
        <w:t>,</w:t>
      </w:r>
      <w:r w:rsidR="00E7290C" w:rsidRPr="00E7290C">
        <w:rPr>
          <w:rFonts w:ascii="Times New Roman" w:hAnsi="Times New Roman" w:cs="Times New Roman"/>
          <w:sz w:val="22"/>
          <w:szCs w:val="22"/>
          <w:lang w:bidi="ru-RU"/>
        </w:rPr>
        <w:t>40</w:t>
      </w:r>
      <w:r w:rsidRPr="00E7290C">
        <w:rPr>
          <w:rFonts w:ascii="Times New Roman" w:hAnsi="Times New Roman" w:cs="Times New Roman"/>
          <w:sz w:val="22"/>
          <w:szCs w:val="22"/>
        </w:rPr>
        <w:t xml:space="preserve"> </w:t>
      </w:r>
      <w:r w:rsidR="00E7290C" w:rsidRPr="00E7290C">
        <w:rPr>
          <w:rFonts w:ascii="Times New Roman" w:hAnsi="Times New Roman" w:cs="Times New Roman"/>
          <w:sz w:val="22"/>
          <w:szCs w:val="22"/>
        </w:rPr>
        <w:t>руб.</w:t>
      </w:r>
      <w:r w:rsidR="00E7290C">
        <w:rPr>
          <w:rFonts w:ascii="Times New Roman" w:hAnsi="Times New Roman" w:cs="Times New Roman"/>
          <w:sz w:val="22"/>
          <w:szCs w:val="22"/>
        </w:rPr>
        <w:t xml:space="preserve">; </w:t>
      </w:r>
      <w:r w:rsidRPr="00E7290C">
        <w:rPr>
          <w:rFonts w:ascii="Times New Roman" w:hAnsi="Times New Roman" w:cs="Times New Roman"/>
          <w:sz w:val="22"/>
          <w:szCs w:val="22"/>
        </w:rPr>
        <w:t xml:space="preserve">от 2,6 </w:t>
      </w:r>
      <w:proofErr w:type="spellStart"/>
      <w:r w:rsidRPr="00E7290C">
        <w:rPr>
          <w:rFonts w:ascii="Times New Roman" w:hAnsi="Times New Roman" w:cs="Times New Roman"/>
          <w:sz w:val="22"/>
          <w:szCs w:val="22"/>
        </w:rPr>
        <w:t>куб.м</w:t>
      </w:r>
      <w:proofErr w:type="spellEnd"/>
      <w:r w:rsidRPr="00E7290C">
        <w:rPr>
          <w:rFonts w:ascii="Times New Roman" w:hAnsi="Times New Roman" w:cs="Times New Roman"/>
          <w:sz w:val="22"/>
          <w:szCs w:val="22"/>
        </w:rPr>
        <w:t>/</w:t>
      </w:r>
      <w:proofErr w:type="spellStart"/>
      <w:r w:rsidRPr="00E7290C">
        <w:rPr>
          <w:rFonts w:ascii="Times New Roman" w:hAnsi="Times New Roman" w:cs="Times New Roman"/>
          <w:sz w:val="22"/>
          <w:szCs w:val="22"/>
        </w:rPr>
        <w:t>сут</w:t>
      </w:r>
      <w:proofErr w:type="spellEnd"/>
      <w:r w:rsidRPr="00E7290C">
        <w:rPr>
          <w:rFonts w:ascii="Times New Roman" w:hAnsi="Times New Roman" w:cs="Times New Roman"/>
          <w:sz w:val="22"/>
          <w:szCs w:val="22"/>
        </w:rPr>
        <w:t xml:space="preserve">. до 12,5 </w:t>
      </w:r>
      <w:proofErr w:type="spellStart"/>
      <w:r w:rsidRPr="00E7290C">
        <w:rPr>
          <w:rFonts w:ascii="Times New Roman" w:hAnsi="Times New Roman" w:cs="Times New Roman"/>
          <w:sz w:val="22"/>
          <w:szCs w:val="22"/>
        </w:rPr>
        <w:t>куб.м</w:t>
      </w:r>
      <w:proofErr w:type="spellEnd"/>
      <w:r w:rsidRPr="00E7290C">
        <w:rPr>
          <w:rFonts w:ascii="Times New Roman" w:hAnsi="Times New Roman" w:cs="Times New Roman"/>
          <w:sz w:val="22"/>
          <w:szCs w:val="22"/>
        </w:rPr>
        <w:t>/</w:t>
      </w:r>
      <w:proofErr w:type="spellStart"/>
      <w:r w:rsidRPr="00E7290C">
        <w:rPr>
          <w:rFonts w:ascii="Times New Roman" w:hAnsi="Times New Roman" w:cs="Times New Roman"/>
          <w:sz w:val="22"/>
          <w:szCs w:val="22"/>
        </w:rPr>
        <w:t>сут</w:t>
      </w:r>
      <w:proofErr w:type="spellEnd"/>
      <w:r w:rsidRPr="00E7290C">
        <w:rPr>
          <w:rFonts w:ascii="Times New Roman" w:hAnsi="Times New Roman" w:cs="Times New Roman"/>
          <w:sz w:val="22"/>
          <w:szCs w:val="22"/>
        </w:rPr>
        <w:t xml:space="preserve">. – </w:t>
      </w:r>
      <w:r w:rsidR="00E7290C">
        <w:rPr>
          <w:rFonts w:ascii="Times New Roman" w:hAnsi="Times New Roman" w:cs="Times New Roman"/>
          <w:sz w:val="22"/>
          <w:szCs w:val="22"/>
          <w:lang w:bidi="ru-RU"/>
        </w:rPr>
        <w:t xml:space="preserve">2 </w:t>
      </w:r>
      <w:r w:rsidR="00E7290C" w:rsidRPr="00E7290C">
        <w:rPr>
          <w:rFonts w:ascii="Times New Roman" w:hAnsi="Times New Roman" w:cs="Times New Roman"/>
          <w:sz w:val="22"/>
          <w:szCs w:val="22"/>
          <w:lang w:bidi="ru-RU"/>
        </w:rPr>
        <w:t>698</w:t>
      </w:r>
      <w:r w:rsidR="00E7290C">
        <w:rPr>
          <w:rFonts w:ascii="Times New Roman" w:hAnsi="Times New Roman" w:cs="Times New Roman"/>
          <w:sz w:val="22"/>
          <w:szCs w:val="22"/>
          <w:lang w:bidi="ru-RU"/>
        </w:rPr>
        <w:t>,</w:t>
      </w:r>
      <w:r w:rsidR="00E7290C" w:rsidRPr="00E7290C">
        <w:rPr>
          <w:rFonts w:ascii="Times New Roman" w:hAnsi="Times New Roman" w:cs="Times New Roman"/>
          <w:sz w:val="22"/>
          <w:szCs w:val="22"/>
          <w:lang w:bidi="ru-RU"/>
        </w:rPr>
        <w:t>88</w:t>
      </w:r>
      <w:r w:rsidR="00E7290C">
        <w:rPr>
          <w:rFonts w:ascii="Times New Roman" w:hAnsi="Times New Roman" w:cs="Times New Roman"/>
          <w:sz w:val="22"/>
          <w:szCs w:val="22"/>
        </w:rPr>
        <w:t xml:space="preserve"> </w:t>
      </w:r>
      <w:r w:rsidRPr="00E7290C">
        <w:rPr>
          <w:rFonts w:ascii="Times New Roman" w:hAnsi="Times New Roman" w:cs="Times New Roman"/>
          <w:sz w:val="22"/>
          <w:szCs w:val="22"/>
        </w:rPr>
        <w:t xml:space="preserve">руб.; от 12,6 </w:t>
      </w:r>
      <w:proofErr w:type="spellStart"/>
      <w:r w:rsidRPr="00E7290C">
        <w:rPr>
          <w:rFonts w:ascii="Times New Roman" w:hAnsi="Times New Roman" w:cs="Times New Roman"/>
          <w:sz w:val="22"/>
          <w:szCs w:val="22"/>
        </w:rPr>
        <w:t>куб.м</w:t>
      </w:r>
      <w:proofErr w:type="spellEnd"/>
      <w:r w:rsidRPr="00E7290C">
        <w:rPr>
          <w:rFonts w:ascii="Times New Roman" w:hAnsi="Times New Roman" w:cs="Times New Roman"/>
          <w:sz w:val="22"/>
          <w:szCs w:val="22"/>
        </w:rPr>
        <w:t>/</w:t>
      </w:r>
      <w:proofErr w:type="spellStart"/>
      <w:r w:rsidRPr="00E7290C">
        <w:rPr>
          <w:rFonts w:ascii="Times New Roman" w:hAnsi="Times New Roman" w:cs="Times New Roman"/>
          <w:sz w:val="22"/>
          <w:szCs w:val="22"/>
        </w:rPr>
        <w:t>сут</w:t>
      </w:r>
      <w:proofErr w:type="spellEnd"/>
      <w:r w:rsidRPr="00E7290C">
        <w:rPr>
          <w:rFonts w:ascii="Times New Roman" w:hAnsi="Times New Roman" w:cs="Times New Roman"/>
          <w:sz w:val="22"/>
          <w:szCs w:val="22"/>
        </w:rPr>
        <w:t xml:space="preserve">. до 22,5 </w:t>
      </w:r>
      <w:proofErr w:type="spellStart"/>
      <w:r w:rsidRPr="00E7290C">
        <w:rPr>
          <w:rFonts w:ascii="Times New Roman" w:hAnsi="Times New Roman" w:cs="Times New Roman"/>
          <w:sz w:val="22"/>
          <w:szCs w:val="22"/>
        </w:rPr>
        <w:t>куб.м</w:t>
      </w:r>
      <w:proofErr w:type="spellEnd"/>
      <w:r w:rsidRPr="00E7290C">
        <w:rPr>
          <w:rFonts w:ascii="Times New Roman" w:hAnsi="Times New Roman" w:cs="Times New Roman"/>
          <w:sz w:val="22"/>
          <w:szCs w:val="22"/>
        </w:rPr>
        <w:t>/</w:t>
      </w:r>
      <w:proofErr w:type="spellStart"/>
      <w:r w:rsidRPr="00E7290C">
        <w:rPr>
          <w:rFonts w:ascii="Times New Roman" w:hAnsi="Times New Roman" w:cs="Times New Roman"/>
          <w:sz w:val="22"/>
          <w:szCs w:val="22"/>
        </w:rPr>
        <w:t>сут</w:t>
      </w:r>
      <w:proofErr w:type="spellEnd"/>
      <w:r w:rsidRPr="00E7290C">
        <w:rPr>
          <w:rFonts w:ascii="Times New Roman" w:hAnsi="Times New Roman" w:cs="Times New Roman"/>
          <w:sz w:val="22"/>
          <w:szCs w:val="22"/>
        </w:rPr>
        <w:t xml:space="preserve">. – </w:t>
      </w:r>
      <w:r w:rsidR="00E7290C">
        <w:rPr>
          <w:rFonts w:ascii="Times New Roman" w:hAnsi="Times New Roman" w:cs="Times New Roman"/>
          <w:sz w:val="22"/>
          <w:szCs w:val="22"/>
          <w:lang w:bidi="ru-RU"/>
        </w:rPr>
        <w:t xml:space="preserve">1 </w:t>
      </w:r>
      <w:r w:rsidR="00E7290C" w:rsidRPr="00E7290C">
        <w:rPr>
          <w:rFonts w:ascii="Times New Roman" w:hAnsi="Times New Roman" w:cs="Times New Roman"/>
          <w:sz w:val="22"/>
          <w:szCs w:val="22"/>
          <w:lang w:bidi="ru-RU"/>
        </w:rPr>
        <w:t>092</w:t>
      </w:r>
      <w:r w:rsidR="00E7290C">
        <w:rPr>
          <w:rFonts w:ascii="Times New Roman" w:hAnsi="Times New Roman" w:cs="Times New Roman"/>
          <w:sz w:val="22"/>
          <w:szCs w:val="22"/>
          <w:lang w:bidi="ru-RU"/>
        </w:rPr>
        <w:t>,</w:t>
      </w:r>
      <w:r w:rsidR="00E7290C" w:rsidRPr="00E7290C">
        <w:rPr>
          <w:rFonts w:ascii="Times New Roman" w:hAnsi="Times New Roman" w:cs="Times New Roman"/>
          <w:sz w:val="22"/>
          <w:szCs w:val="22"/>
          <w:lang w:bidi="ru-RU"/>
        </w:rPr>
        <w:t>32</w:t>
      </w:r>
      <w:r w:rsidR="00E7290C">
        <w:rPr>
          <w:rFonts w:ascii="Times New Roman" w:hAnsi="Times New Roman" w:cs="Times New Roman"/>
          <w:sz w:val="22"/>
          <w:szCs w:val="22"/>
          <w:lang w:bidi="ru-RU"/>
        </w:rPr>
        <w:t xml:space="preserve"> руб.;</w:t>
      </w:r>
      <w:r w:rsidR="00E7290C" w:rsidRPr="00AB6318">
        <w:rPr>
          <w:rFonts w:ascii="Times New Roman" w:hAnsi="Times New Roman" w:cs="Times New Roman"/>
          <w:sz w:val="22"/>
          <w:szCs w:val="22"/>
        </w:rPr>
        <w:t xml:space="preserve"> </w:t>
      </w:r>
      <w:r w:rsidRPr="00AB6318">
        <w:rPr>
          <w:rFonts w:ascii="Times New Roman" w:hAnsi="Times New Roman" w:cs="Times New Roman"/>
          <w:sz w:val="22"/>
          <w:szCs w:val="22"/>
        </w:rPr>
        <w:t xml:space="preserve">от 22,6 </w:t>
      </w:r>
      <w:proofErr w:type="spellStart"/>
      <w:r w:rsidRPr="00AB6318">
        <w:rPr>
          <w:rFonts w:ascii="Times New Roman" w:hAnsi="Times New Roman" w:cs="Times New Roman"/>
          <w:sz w:val="22"/>
          <w:szCs w:val="22"/>
        </w:rPr>
        <w:t>куб.м</w:t>
      </w:r>
      <w:proofErr w:type="spellEnd"/>
      <w:r w:rsidRPr="00AB6318">
        <w:rPr>
          <w:rFonts w:ascii="Times New Roman" w:hAnsi="Times New Roman" w:cs="Times New Roman"/>
          <w:sz w:val="22"/>
          <w:szCs w:val="22"/>
        </w:rPr>
        <w:t>/</w:t>
      </w:r>
      <w:proofErr w:type="spellStart"/>
      <w:r w:rsidRPr="00AB6318">
        <w:rPr>
          <w:rFonts w:ascii="Times New Roman" w:hAnsi="Times New Roman" w:cs="Times New Roman"/>
          <w:sz w:val="22"/>
          <w:szCs w:val="22"/>
        </w:rPr>
        <w:t>сут</w:t>
      </w:r>
      <w:proofErr w:type="spellEnd"/>
      <w:r w:rsidRPr="00AB6318">
        <w:rPr>
          <w:rFonts w:ascii="Times New Roman" w:hAnsi="Times New Roman" w:cs="Times New Roman"/>
          <w:sz w:val="22"/>
          <w:szCs w:val="22"/>
        </w:rPr>
        <w:t xml:space="preserve">. до 50,0 </w:t>
      </w:r>
      <w:proofErr w:type="spellStart"/>
      <w:r w:rsidRPr="00AB6318">
        <w:rPr>
          <w:rFonts w:ascii="Times New Roman" w:hAnsi="Times New Roman" w:cs="Times New Roman"/>
          <w:sz w:val="22"/>
          <w:szCs w:val="22"/>
        </w:rPr>
        <w:t>куб.м</w:t>
      </w:r>
      <w:proofErr w:type="spellEnd"/>
      <w:r w:rsidRPr="00AB6318">
        <w:rPr>
          <w:rFonts w:ascii="Times New Roman" w:hAnsi="Times New Roman" w:cs="Times New Roman"/>
          <w:sz w:val="22"/>
          <w:szCs w:val="22"/>
        </w:rPr>
        <w:t>/</w:t>
      </w:r>
      <w:proofErr w:type="spellStart"/>
      <w:r w:rsidRPr="00AB6318">
        <w:rPr>
          <w:rFonts w:ascii="Times New Roman" w:hAnsi="Times New Roman" w:cs="Times New Roman"/>
          <w:sz w:val="22"/>
          <w:szCs w:val="22"/>
        </w:rPr>
        <w:t>сут</w:t>
      </w:r>
      <w:proofErr w:type="spellEnd"/>
      <w:r w:rsidRPr="00AB6318">
        <w:rPr>
          <w:rFonts w:ascii="Times New Roman" w:hAnsi="Times New Roman" w:cs="Times New Roman"/>
          <w:sz w:val="22"/>
          <w:szCs w:val="22"/>
        </w:rPr>
        <w:t xml:space="preserve">. </w:t>
      </w:r>
      <w:r w:rsidR="00E7290C" w:rsidRPr="00AB6318">
        <w:rPr>
          <w:rFonts w:ascii="Times New Roman" w:hAnsi="Times New Roman" w:cs="Times New Roman"/>
          <w:sz w:val="22"/>
          <w:szCs w:val="22"/>
        </w:rPr>
        <w:t xml:space="preserve">– </w:t>
      </w:r>
      <w:r w:rsidR="00E7290C" w:rsidRPr="00AB6318">
        <w:rPr>
          <w:rFonts w:ascii="Times New Roman" w:hAnsi="Times New Roman" w:cs="Times New Roman"/>
          <w:sz w:val="22"/>
          <w:szCs w:val="22"/>
          <w:lang w:bidi="ru-RU"/>
        </w:rPr>
        <w:t>542,84</w:t>
      </w:r>
      <w:r w:rsidR="00AB6318" w:rsidRPr="00AB6318">
        <w:rPr>
          <w:rFonts w:ascii="Times New Roman" w:hAnsi="Times New Roman" w:cs="Times New Roman"/>
          <w:sz w:val="22"/>
          <w:szCs w:val="22"/>
        </w:rPr>
        <w:t xml:space="preserve"> </w:t>
      </w:r>
      <w:r w:rsidRPr="00AB6318">
        <w:rPr>
          <w:rFonts w:ascii="Times New Roman" w:hAnsi="Times New Roman" w:cs="Times New Roman"/>
          <w:sz w:val="22"/>
          <w:szCs w:val="22"/>
        </w:rPr>
        <w:t xml:space="preserve">за 1 </w:t>
      </w:r>
      <w:proofErr w:type="spellStart"/>
      <w:r w:rsidRPr="00AB6318">
        <w:rPr>
          <w:rFonts w:ascii="Times New Roman" w:hAnsi="Times New Roman" w:cs="Times New Roman"/>
          <w:sz w:val="22"/>
          <w:szCs w:val="22"/>
        </w:rPr>
        <w:t>куб.м</w:t>
      </w:r>
      <w:proofErr w:type="spellEnd"/>
      <w:r w:rsidRPr="00AB6318">
        <w:rPr>
          <w:rFonts w:ascii="Times New Roman" w:hAnsi="Times New Roman" w:cs="Times New Roman"/>
          <w:sz w:val="22"/>
          <w:szCs w:val="22"/>
        </w:rPr>
        <w:t>/</w:t>
      </w:r>
      <w:proofErr w:type="spellStart"/>
      <w:r w:rsidRPr="00AB6318">
        <w:rPr>
          <w:rFonts w:ascii="Times New Roman" w:hAnsi="Times New Roman" w:cs="Times New Roman"/>
          <w:sz w:val="22"/>
          <w:szCs w:val="22"/>
        </w:rPr>
        <w:t>сут</w:t>
      </w:r>
      <w:proofErr w:type="spellEnd"/>
      <w:r w:rsidRPr="00AB6318">
        <w:rPr>
          <w:rFonts w:ascii="Times New Roman" w:hAnsi="Times New Roman" w:cs="Times New Roman"/>
          <w:sz w:val="22"/>
          <w:szCs w:val="22"/>
        </w:rPr>
        <w:t xml:space="preserve">. требуемой нагрузки (без НДС); </w:t>
      </w:r>
      <w:proofErr w:type="gramStart"/>
      <w:r w:rsidR="006B3117" w:rsidRPr="006B3117">
        <w:rPr>
          <w:rFonts w:ascii="Times New Roman" w:hAnsi="Times New Roman" w:cs="Times New Roman"/>
          <w:sz w:val="22"/>
          <w:szCs w:val="22"/>
        </w:rPr>
        <w:t xml:space="preserve">ставка тарифа за протяженность водопроводной сети диаметром до 40 мм – </w:t>
      </w:r>
      <w:r w:rsidR="006B3117">
        <w:rPr>
          <w:rFonts w:ascii="Times New Roman" w:hAnsi="Times New Roman" w:cs="Times New Roman"/>
          <w:sz w:val="22"/>
          <w:szCs w:val="22"/>
          <w:lang w:bidi="ru-RU"/>
        </w:rPr>
        <w:t>3 699,55 руб.;</w:t>
      </w:r>
      <w:r w:rsidR="00036645">
        <w:rPr>
          <w:rFonts w:ascii="Times New Roman" w:hAnsi="Times New Roman" w:cs="Times New Roman"/>
          <w:b/>
          <w:bCs/>
          <w:sz w:val="22"/>
          <w:szCs w:val="22"/>
          <w:lang w:bidi="ru-RU"/>
        </w:rPr>
        <w:t xml:space="preserve"> </w:t>
      </w:r>
      <w:r w:rsidRPr="006B3117">
        <w:rPr>
          <w:rFonts w:ascii="Times New Roman" w:hAnsi="Times New Roman" w:cs="Times New Roman"/>
          <w:sz w:val="22"/>
          <w:szCs w:val="22"/>
        </w:rPr>
        <w:t xml:space="preserve">от </w:t>
      </w:r>
      <w:r w:rsidR="00282336">
        <w:rPr>
          <w:rFonts w:ascii="Times New Roman" w:hAnsi="Times New Roman" w:cs="Times New Roman"/>
          <w:sz w:val="22"/>
          <w:szCs w:val="22"/>
        </w:rPr>
        <w:t xml:space="preserve">   </w:t>
      </w:r>
      <w:r w:rsidRPr="006B3117">
        <w:rPr>
          <w:rFonts w:ascii="Times New Roman" w:hAnsi="Times New Roman" w:cs="Times New Roman"/>
          <w:sz w:val="22"/>
          <w:szCs w:val="22"/>
        </w:rPr>
        <w:t xml:space="preserve">д – 40 мм до д – 70 мм (включительно) </w:t>
      </w:r>
      <w:r w:rsidR="006B3117" w:rsidRPr="006B3117">
        <w:rPr>
          <w:rFonts w:ascii="Times New Roman" w:hAnsi="Times New Roman" w:cs="Times New Roman"/>
          <w:sz w:val="22"/>
          <w:szCs w:val="22"/>
        </w:rPr>
        <w:t>–</w:t>
      </w:r>
      <w:r w:rsidRPr="006B3117">
        <w:rPr>
          <w:rFonts w:ascii="Times New Roman" w:hAnsi="Times New Roman" w:cs="Times New Roman"/>
          <w:sz w:val="22"/>
          <w:szCs w:val="22"/>
        </w:rPr>
        <w:t xml:space="preserve"> </w:t>
      </w:r>
      <w:r w:rsidR="006B3117">
        <w:rPr>
          <w:rFonts w:ascii="Times New Roman" w:hAnsi="Times New Roman" w:cs="Times New Roman"/>
          <w:sz w:val="22"/>
          <w:szCs w:val="22"/>
        </w:rPr>
        <w:t xml:space="preserve">4 170,12 руб.; </w:t>
      </w:r>
      <w:r w:rsidRPr="006B3117">
        <w:rPr>
          <w:rFonts w:ascii="Times New Roman" w:hAnsi="Times New Roman" w:cs="Times New Roman"/>
          <w:sz w:val="22"/>
          <w:szCs w:val="22"/>
        </w:rPr>
        <w:t>от д – 70 мм до д – 100 (включител</w:t>
      </w:r>
      <w:r w:rsidR="006B3117">
        <w:rPr>
          <w:rFonts w:ascii="Times New Roman" w:hAnsi="Times New Roman" w:cs="Times New Roman"/>
          <w:sz w:val="22"/>
          <w:szCs w:val="22"/>
        </w:rPr>
        <w:t>ьн</w:t>
      </w:r>
      <w:r w:rsidR="00036645">
        <w:rPr>
          <w:rFonts w:ascii="Times New Roman" w:hAnsi="Times New Roman" w:cs="Times New Roman"/>
          <w:sz w:val="22"/>
          <w:szCs w:val="22"/>
        </w:rPr>
        <w:t xml:space="preserve">о) - </w:t>
      </w:r>
      <w:r w:rsidR="006B3117">
        <w:rPr>
          <w:rFonts w:ascii="Times New Roman" w:hAnsi="Times New Roman" w:cs="Times New Roman"/>
          <w:sz w:val="22"/>
          <w:szCs w:val="22"/>
        </w:rPr>
        <w:t>7 433,16</w:t>
      </w:r>
      <w:r w:rsidR="006B3117" w:rsidRPr="006B3117">
        <w:rPr>
          <w:rFonts w:ascii="Times New Roman" w:hAnsi="Times New Roman" w:cs="Times New Roman"/>
          <w:sz w:val="22"/>
          <w:szCs w:val="22"/>
        </w:rPr>
        <w:t xml:space="preserve"> </w:t>
      </w:r>
      <w:r w:rsidRPr="006B3117">
        <w:rPr>
          <w:rFonts w:ascii="Times New Roman" w:hAnsi="Times New Roman" w:cs="Times New Roman"/>
          <w:sz w:val="22"/>
          <w:szCs w:val="22"/>
        </w:rPr>
        <w:t xml:space="preserve">руб.; от д – 100 мм до д –150 мм (включительно) - 7 906,72 руб.; </w:t>
      </w:r>
      <w:r w:rsidR="00036645">
        <w:rPr>
          <w:rFonts w:ascii="Times New Roman" w:hAnsi="Times New Roman" w:cs="Times New Roman"/>
          <w:sz w:val="22"/>
          <w:szCs w:val="22"/>
        </w:rPr>
        <w:t xml:space="preserve">от д – 150 мм до – 200 мм - </w:t>
      </w:r>
      <w:r w:rsidR="006B3117">
        <w:rPr>
          <w:rFonts w:ascii="Times New Roman" w:hAnsi="Times New Roman" w:cs="Times New Roman"/>
          <w:sz w:val="22"/>
          <w:szCs w:val="22"/>
        </w:rPr>
        <w:t>10 902,93</w:t>
      </w:r>
      <w:r w:rsidR="006B3117" w:rsidRPr="006B3117">
        <w:rPr>
          <w:rFonts w:ascii="Times New Roman" w:hAnsi="Times New Roman" w:cs="Times New Roman"/>
          <w:sz w:val="22"/>
          <w:szCs w:val="22"/>
        </w:rPr>
        <w:t xml:space="preserve"> руб.; </w:t>
      </w:r>
      <w:r w:rsidRPr="006B3117">
        <w:rPr>
          <w:rFonts w:ascii="Times New Roman" w:hAnsi="Times New Roman" w:cs="Times New Roman"/>
          <w:sz w:val="22"/>
          <w:szCs w:val="22"/>
        </w:rPr>
        <w:t>от д</w:t>
      </w:r>
      <w:proofErr w:type="gramEnd"/>
      <w:r w:rsidRPr="006B3117">
        <w:rPr>
          <w:rFonts w:ascii="Times New Roman" w:hAnsi="Times New Roman" w:cs="Times New Roman"/>
          <w:sz w:val="22"/>
          <w:szCs w:val="22"/>
        </w:rPr>
        <w:t xml:space="preserve"> –</w:t>
      </w:r>
      <w:r w:rsidR="006B3117" w:rsidRPr="006B3117">
        <w:rPr>
          <w:rFonts w:ascii="Times New Roman" w:hAnsi="Times New Roman" w:cs="Times New Roman"/>
          <w:sz w:val="22"/>
          <w:szCs w:val="22"/>
        </w:rPr>
        <w:t xml:space="preserve"> 200 мм до – 250 мм - </w:t>
      </w:r>
      <w:r w:rsidRPr="006B3117">
        <w:rPr>
          <w:rFonts w:ascii="Times New Roman" w:hAnsi="Times New Roman" w:cs="Times New Roman"/>
          <w:sz w:val="22"/>
          <w:szCs w:val="22"/>
        </w:rPr>
        <w:t>17 522,02 руб. за 1 пм (без НДС).</w:t>
      </w:r>
    </w:p>
    <w:p w:rsidR="00DB61EB" w:rsidRPr="002A3CAA" w:rsidRDefault="00DB61EB" w:rsidP="00DB61EB">
      <w:pPr>
        <w:tabs>
          <w:tab w:val="left" w:pos="142"/>
        </w:tabs>
        <w:ind w:firstLine="426"/>
        <w:jc w:val="both"/>
        <w:rPr>
          <w:rFonts w:ascii="Times New Roman" w:hAnsi="Times New Roman" w:cs="Times New Roman"/>
          <w:sz w:val="22"/>
          <w:szCs w:val="22"/>
        </w:rPr>
      </w:pPr>
      <w:r w:rsidRPr="002A3CAA">
        <w:rPr>
          <w:rFonts w:ascii="Times New Roman" w:hAnsi="Times New Roman" w:cs="Times New Roman"/>
          <w:sz w:val="22"/>
          <w:szCs w:val="22"/>
        </w:rPr>
        <w:t>- к централизованной системе водоотведения для объектов с требуемой нагрузкой до 2,5 куб. м/</w:t>
      </w:r>
      <w:proofErr w:type="spellStart"/>
      <w:r w:rsidRPr="002A3CAA">
        <w:rPr>
          <w:rFonts w:ascii="Times New Roman" w:hAnsi="Times New Roman" w:cs="Times New Roman"/>
          <w:sz w:val="22"/>
          <w:szCs w:val="22"/>
        </w:rPr>
        <w:t>сут</w:t>
      </w:r>
      <w:proofErr w:type="spellEnd"/>
      <w:r w:rsidRPr="002A3CAA">
        <w:rPr>
          <w:rFonts w:ascii="Times New Roman" w:hAnsi="Times New Roman" w:cs="Times New Roman"/>
          <w:sz w:val="22"/>
          <w:szCs w:val="22"/>
        </w:rPr>
        <w:t xml:space="preserve">. – </w:t>
      </w:r>
      <w:r w:rsidR="002A3CAA" w:rsidRPr="002A3CAA">
        <w:rPr>
          <w:rFonts w:ascii="Times New Roman" w:hAnsi="Times New Roman" w:cs="Times New Roman"/>
          <w:sz w:val="22"/>
          <w:szCs w:val="22"/>
        </w:rPr>
        <w:t>15 955,79</w:t>
      </w:r>
      <w:r w:rsidRPr="002A3CAA">
        <w:rPr>
          <w:rFonts w:ascii="Times New Roman" w:hAnsi="Times New Roman" w:cs="Times New Roman"/>
          <w:sz w:val="22"/>
          <w:szCs w:val="22"/>
        </w:rPr>
        <w:t xml:space="preserve"> руб.; от 2,6 </w:t>
      </w:r>
      <w:proofErr w:type="spellStart"/>
      <w:r w:rsidRPr="002A3CAA">
        <w:rPr>
          <w:rFonts w:ascii="Times New Roman" w:hAnsi="Times New Roman" w:cs="Times New Roman"/>
          <w:sz w:val="22"/>
          <w:szCs w:val="22"/>
        </w:rPr>
        <w:t>куб</w:t>
      </w:r>
      <w:proofErr w:type="gramStart"/>
      <w:r w:rsidRPr="002A3CAA">
        <w:rPr>
          <w:rFonts w:ascii="Times New Roman" w:hAnsi="Times New Roman" w:cs="Times New Roman"/>
          <w:sz w:val="22"/>
          <w:szCs w:val="22"/>
        </w:rPr>
        <w:t>.м</w:t>
      </w:r>
      <w:proofErr w:type="spellEnd"/>
      <w:proofErr w:type="gramEnd"/>
      <w:r w:rsidR="002A3CAA" w:rsidRPr="002A3CAA">
        <w:rPr>
          <w:rFonts w:ascii="Times New Roman" w:hAnsi="Times New Roman" w:cs="Times New Roman"/>
          <w:sz w:val="22"/>
          <w:szCs w:val="22"/>
        </w:rPr>
        <w:t>/</w:t>
      </w:r>
      <w:proofErr w:type="spellStart"/>
      <w:r w:rsidR="002A3CAA" w:rsidRPr="002A3CAA">
        <w:rPr>
          <w:rFonts w:ascii="Times New Roman" w:hAnsi="Times New Roman" w:cs="Times New Roman"/>
          <w:sz w:val="22"/>
          <w:szCs w:val="22"/>
        </w:rPr>
        <w:t>сут</w:t>
      </w:r>
      <w:proofErr w:type="spellEnd"/>
      <w:r w:rsidR="002A3CAA" w:rsidRPr="002A3CAA">
        <w:rPr>
          <w:rFonts w:ascii="Times New Roman" w:hAnsi="Times New Roman" w:cs="Times New Roman"/>
          <w:sz w:val="22"/>
          <w:szCs w:val="22"/>
        </w:rPr>
        <w:t xml:space="preserve">. до 22,5 </w:t>
      </w:r>
      <w:proofErr w:type="spellStart"/>
      <w:r w:rsidR="002A3CAA" w:rsidRPr="002A3CAA">
        <w:rPr>
          <w:rFonts w:ascii="Times New Roman" w:hAnsi="Times New Roman" w:cs="Times New Roman"/>
          <w:sz w:val="22"/>
          <w:szCs w:val="22"/>
        </w:rPr>
        <w:t>куб.м</w:t>
      </w:r>
      <w:proofErr w:type="spellEnd"/>
      <w:r w:rsidR="002A3CAA" w:rsidRPr="002A3CAA">
        <w:rPr>
          <w:rFonts w:ascii="Times New Roman" w:hAnsi="Times New Roman" w:cs="Times New Roman"/>
          <w:sz w:val="22"/>
          <w:szCs w:val="22"/>
        </w:rPr>
        <w:t>/</w:t>
      </w:r>
      <w:proofErr w:type="spellStart"/>
      <w:r w:rsidR="002A3CAA" w:rsidRPr="002A3CAA">
        <w:rPr>
          <w:rFonts w:ascii="Times New Roman" w:hAnsi="Times New Roman" w:cs="Times New Roman"/>
          <w:sz w:val="22"/>
          <w:szCs w:val="22"/>
        </w:rPr>
        <w:t>сут</w:t>
      </w:r>
      <w:proofErr w:type="spellEnd"/>
      <w:r w:rsidR="002A3CAA" w:rsidRPr="002A3CAA">
        <w:rPr>
          <w:rFonts w:ascii="Times New Roman" w:hAnsi="Times New Roman" w:cs="Times New Roman"/>
          <w:sz w:val="22"/>
          <w:szCs w:val="22"/>
        </w:rPr>
        <w:t>. – 3 459,78</w:t>
      </w:r>
      <w:r w:rsidRPr="002A3CAA">
        <w:rPr>
          <w:rFonts w:ascii="Times New Roman" w:hAnsi="Times New Roman" w:cs="Times New Roman"/>
          <w:sz w:val="22"/>
          <w:szCs w:val="22"/>
        </w:rPr>
        <w:t xml:space="preserve"> руб.; от 22,6 </w:t>
      </w:r>
      <w:proofErr w:type="spellStart"/>
      <w:r w:rsidRPr="002A3CAA">
        <w:rPr>
          <w:rFonts w:ascii="Times New Roman" w:hAnsi="Times New Roman" w:cs="Times New Roman"/>
          <w:sz w:val="22"/>
          <w:szCs w:val="22"/>
        </w:rPr>
        <w:t>куб</w:t>
      </w:r>
      <w:r w:rsidR="002A3CAA" w:rsidRPr="002A3CAA">
        <w:rPr>
          <w:rFonts w:ascii="Times New Roman" w:hAnsi="Times New Roman" w:cs="Times New Roman"/>
          <w:sz w:val="22"/>
          <w:szCs w:val="22"/>
        </w:rPr>
        <w:t>.м</w:t>
      </w:r>
      <w:proofErr w:type="spellEnd"/>
      <w:r w:rsidR="002A3CAA" w:rsidRPr="002A3CAA">
        <w:rPr>
          <w:rFonts w:ascii="Times New Roman" w:hAnsi="Times New Roman" w:cs="Times New Roman"/>
          <w:sz w:val="22"/>
          <w:szCs w:val="22"/>
        </w:rPr>
        <w:t>/</w:t>
      </w:r>
      <w:proofErr w:type="spellStart"/>
      <w:r w:rsidR="002A3CAA" w:rsidRPr="002A3CAA">
        <w:rPr>
          <w:rFonts w:ascii="Times New Roman" w:hAnsi="Times New Roman" w:cs="Times New Roman"/>
          <w:sz w:val="22"/>
          <w:szCs w:val="22"/>
        </w:rPr>
        <w:t>сут</w:t>
      </w:r>
      <w:proofErr w:type="spellEnd"/>
      <w:r w:rsidR="002A3CAA" w:rsidRPr="002A3CAA">
        <w:rPr>
          <w:rFonts w:ascii="Times New Roman" w:hAnsi="Times New Roman" w:cs="Times New Roman"/>
          <w:sz w:val="22"/>
          <w:szCs w:val="22"/>
        </w:rPr>
        <w:t xml:space="preserve">. до 50,0 </w:t>
      </w:r>
      <w:proofErr w:type="spellStart"/>
      <w:r w:rsidR="002A3CAA" w:rsidRPr="002A3CAA">
        <w:rPr>
          <w:rFonts w:ascii="Times New Roman" w:hAnsi="Times New Roman" w:cs="Times New Roman"/>
          <w:sz w:val="22"/>
          <w:szCs w:val="22"/>
        </w:rPr>
        <w:t>куб.м</w:t>
      </w:r>
      <w:proofErr w:type="spellEnd"/>
      <w:r w:rsidR="002A3CAA" w:rsidRPr="002A3CAA">
        <w:rPr>
          <w:rFonts w:ascii="Times New Roman" w:hAnsi="Times New Roman" w:cs="Times New Roman"/>
          <w:sz w:val="22"/>
          <w:szCs w:val="22"/>
        </w:rPr>
        <w:t>/</w:t>
      </w:r>
      <w:proofErr w:type="spellStart"/>
      <w:r w:rsidR="002A3CAA" w:rsidRPr="002A3CAA">
        <w:rPr>
          <w:rFonts w:ascii="Times New Roman" w:hAnsi="Times New Roman" w:cs="Times New Roman"/>
          <w:sz w:val="22"/>
          <w:szCs w:val="22"/>
        </w:rPr>
        <w:t>сут</w:t>
      </w:r>
      <w:proofErr w:type="spellEnd"/>
      <w:r w:rsidR="002A3CAA" w:rsidRPr="002A3CAA">
        <w:rPr>
          <w:rFonts w:ascii="Times New Roman" w:hAnsi="Times New Roman" w:cs="Times New Roman"/>
          <w:sz w:val="22"/>
          <w:szCs w:val="22"/>
        </w:rPr>
        <w:t>. – 583,80</w:t>
      </w:r>
      <w:r w:rsidRPr="002A3CAA">
        <w:rPr>
          <w:rFonts w:ascii="Times New Roman" w:hAnsi="Times New Roman" w:cs="Times New Roman"/>
          <w:sz w:val="22"/>
          <w:szCs w:val="22"/>
        </w:rPr>
        <w:t xml:space="preserve"> руб. за 1 </w:t>
      </w:r>
      <w:proofErr w:type="spellStart"/>
      <w:r w:rsidRPr="002A3CAA">
        <w:rPr>
          <w:rFonts w:ascii="Times New Roman" w:hAnsi="Times New Roman" w:cs="Times New Roman"/>
          <w:sz w:val="22"/>
          <w:szCs w:val="22"/>
        </w:rPr>
        <w:t>куб.м</w:t>
      </w:r>
      <w:proofErr w:type="spellEnd"/>
      <w:r w:rsidRPr="002A3CAA">
        <w:rPr>
          <w:rFonts w:ascii="Times New Roman" w:hAnsi="Times New Roman" w:cs="Times New Roman"/>
          <w:sz w:val="22"/>
          <w:szCs w:val="22"/>
        </w:rPr>
        <w:t>/</w:t>
      </w:r>
      <w:proofErr w:type="spellStart"/>
      <w:r w:rsidRPr="002A3CAA">
        <w:rPr>
          <w:rFonts w:ascii="Times New Roman" w:hAnsi="Times New Roman" w:cs="Times New Roman"/>
          <w:sz w:val="22"/>
          <w:szCs w:val="22"/>
        </w:rPr>
        <w:t>сут</w:t>
      </w:r>
      <w:proofErr w:type="spellEnd"/>
      <w:r w:rsidRPr="002A3CAA">
        <w:rPr>
          <w:rFonts w:ascii="Times New Roman" w:hAnsi="Times New Roman" w:cs="Times New Roman"/>
          <w:sz w:val="22"/>
          <w:szCs w:val="22"/>
        </w:rPr>
        <w:t>. требуемой нагрузки (без НДС); ставка тарифа за протяженность канализационной сети диаметром от д – 150 мм до д – 200 мм (включительно) - 5 463,50 руб. за 1 пм (без НДС).</w:t>
      </w:r>
    </w:p>
    <w:p w:rsidR="00DB61EB" w:rsidRDefault="00DB61EB" w:rsidP="00DB61EB">
      <w:pPr>
        <w:tabs>
          <w:tab w:val="left" w:pos="142"/>
        </w:tabs>
        <w:ind w:firstLine="426"/>
        <w:jc w:val="both"/>
        <w:rPr>
          <w:rFonts w:ascii="Times New Roman" w:hAnsi="Times New Roman" w:cs="Times New Roman"/>
          <w:sz w:val="22"/>
          <w:szCs w:val="22"/>
        </w:rPr>
      </w:pPr>
      <w:r w:rsidRPr="002A3CAA">
        <w:rPr>
          <w:rFonts w:ascii="Times New Roman" w:hAnsi="Times New Roman" w:cs="Times New Roman"/>
          <w:sz w:val="22"/>
          <w:szCs w:val="22"/>
        </w:rPr>
        <w:t>Данны</w:t>
      </w:r>
      <w:r w:rsidR="002A3CAA" w:rsidRPr="002A3CAA">
        <w:rPr>
          <w:rFonts w:ascii="Times New Roman" w:hAnsi="Times New Roman" w:cs="Times New Roman"/>
          <w:sz w:val="22"/>
          <w:szCs w:val="22"/>
        </w:rPr>
        <w:t>е тарифы действуют до 31.12.2021</w:t>
      </w:r>
      <w:r w:rsidRPr="002A3CAA">
        <w:rPr>
          <w:rFonts w:ascii="Times New Roman" w:hAnsi="Times New Roman" w:cs="Times New Roman"/>
          <w:sz w:val="22"/>
          <w:szCs w:val="22"/>
        </w:rPr>
        <w:t xml:space="preserve"> года.</w:t>
      </w:r>
    </w:p>
    <w:p w:rsidR="00561083" w:rsidRPr="001268AD" w:rsidRDefault="00561083" w:rsidP="00561083">
      <w:pPr>
        <w:tabs>
          <w:tab w:val="left" w:pos="142"/>
        </w:tabs>
        <w:ind w:firstLine="426"/>
        <w:jc w:val="both"/>
        <w:rPr>
          <w:rFonts w:ascii="Times New Roman" w:hAnsi="Times New Roman" w:cs="Times New Roman"/>
          <w:b/>
          <w:sz w:val="22"/>
          <w:szCs w:val="22"/>
        </w:rPr>
      </w:pPr>
      <w:r w:rsidRPr="00072006">
        <w:rPr>
          <w:rFonts w:ascii="Times New Roman" w:hAnsi="Times New Roman" w:cs="Times New Roman"/>
          <w:b/>
          <w:sz w:val="22"/>
          <w:szCs w:val="22"/>
        </w:rPr>
        <w:t xml:space="preserve">Начальная цена предмета аукциона (начальный размер ежегодной арендной платы) –                              </w:t>
      </w:r>
      <w:r w:rsidR="00282336" w:rsidRPr="00282336">
        <w:rPr>
          <w:rFonts w:ascii="Times New Roman" w:hAnsi="Times New Roman" w:cs="Times New Roman"/>
          <w:b/>
          <w:sz w:val="22"/>
          <w:szCs w:val="22"/>
        </w:rPr>
        <w:t>1 366 690 (один миллион триста шестьдесят шесть тысяч шестьсот девяносто) рублей 00 копеек</w:t>
      </w:r>
      <w:r w:rsidRPr="00072006">
        <w:rPr>
          <w:rFonts w:ascii="Times New Roman" w:hAnsi="Times New Roman" w:cs="Times New Roman"/>
          <w:b/>
          <w:sz w:val="22"/>
          <w:szCs w:val="22"/>
        </w:rPr>
        <w:t>.</w:t>
      </w:r>
    </w:p>
    <w:p w:rsidR="00561083" w:rsidRPr="001268AD" w:rsidRDefault="00561083" w:rsidP="0056108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Размер задатка – 100 % от начальной цены предмета аукциона.</w:t>
      </w:r>
    </w:p>
    <w:p w:rsidR="00561083" w:rsidRPr="001268AD" w:rsidRDefault="00561083" w:rsidP="0056108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b/>
          <w:sz w:val="22"/>
          <w:szCs w:val="22"/>
        </w:rPr>
        <w:t xml:space="preserve">Величина повышения начальной цены предмета аукциона («шаг аукциона») - 3% (три процента) от начальной цены предмета аукциона. </w:t>
      </w:r>
    </w:p>
    <w:p w:rsidR="00561083" w:rsidRPr="001268AD" w:rsidRDefault="00561083" w:rsidP="00561083">
      <w:pPr>
        <w:tabs>
          <w:tab w:val="left" w:pos="142"/>
        </w:tabs>
        <w:ind w:firstLine="426"/>
        <w:jc w:val="both"/>
        <w:rPr>
          <w:rFonts w:ascii="Times New Roman" w:hAnsi="Times New Roman" w:cs="Times New Roman"/>
          <w:b/>
          <w:sz w:val="22"/>
          <w:szCs w:val="22"/>
        </w:rPr>
      </w:pPr>
      <w:r w:rsidRPr="009F17FA">
        <w:rPr>
          <w:rFonts w:ascii="Times New Roman" w:hAnsi="Times New Roman" w:cs="Times New Roman"/>
          <w:b/>
          <w:sz w:val="22"/>
          <w:szCs w:val="22"/>
        </w:rPr>
        <w:t>Срок аренды земельного участка - 7 (семь) лет.</w:t>
      </w:r>
    </w:p>
    <w:p w:rsidR="00561083" w:rsidRPr="001268AD" w:rsidRDefault="00561083" w:rsidP="0056108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 иными сведениями о предмете аукциона, градостроительным планом претенденты могут ознакомиться по месту приема заявок.</w:t>
      </w:r>
    </w:p>
    <w:p w:rsidR="00F96993" w:rsidRPr="001268AD" w:rsidRDefault="00F96993" w:rsidP="00F96993">
      <w:pPr>
        <w:tabs>
          <w:tab w:val="left" w:pos="142"/>
        </w:tabs>
        <w:ind w:firstLine="426"/>
        <w:jc w:val="both"/>
        <w:rPr>
          <w:rFonts w:ascii="Times New Roman" w:hAnsi="Times New Roman" w:cs="Times New Roman"/>
          <w:sz w:val="22"/>
          <w:szCs w:val="22"/>
        </w:rPr>
      </w:pPr>
    </w:p>
    <w:p w:rsidR="00F96993" w:rsidRDefault="00ED20F9" w:rsidP="00F96993">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 xml:space="preserve">2. </w:t>
      </w:r>
      <w:r w:rsidR="00F96993" w:rsidRPr="001268AD">
        <w:rPr>
          <w:rFonts w:ascii="Times New Roman" w:hAnsi="Times New Roman" w:cs="Times New Roman"/>
          <w:b/>
          <w:sz w:val="22"/>
          <w:szCs w:val="22"/>
        </w:rPr>
        <w:t>Условия участия в аукционе</w:t>
      </w:r>
      <w:r w:rsidR="00F96993" w:rsidRPr="001268AD">
        <w:rPr>
          <w:rFonts w:ascii="Times New Roman"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Для участия в аукционе заявители представляют в установленный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срок следующие документы:</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заявка на участие в аукционе по установленной в извещении о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форме (Приложение № 1 к настоящему извещению) с указанием банковских реквизитов счета для возврата задатка (2 экз.);</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2) копии документов, удостоверяющих личность заявителя (для граждан);</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документы, подтверждающие внесение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F96993" w:rsidRPr="001268AD" w:rsidRDefault="00F96993" w:rsidP="00F96993">
      <w:pPr>
        <w:tabs>
          <w:tab w:val="left" w:pos="142"/>
        </w:tabs>
        <w:ind w:firstLine="426"/>
        <w:jc w:val="both"/>
        <w:rPr>
          <w:rFonts w:ascii="Times New Roman" w:hAnsi="Times New Roman" w:cs="Times New Roman"/>
          <w:sz w:val="22"/>
          <w:szCs w:val="22"/>
        </w:rPr>
      </w:pPr>
    </w:p>
    <w:p w:rsidR="00F96993" w:rsidRDefault="00ED20F9" w:rsidP="00F96993">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 xml:space="preserve">3. </w:t>
      </w:r>
      <w:r w:rsidR="00F96993" w:rsidRPr="001268AD">
        <w:rPr>
          <w:rFonts w:ascii="Times New Roman" w:hAnsi="Times New Roman" w:cs="Times New Roman"/>
          <w:b/>
          <w:sz w:val="22"/>
          <w:szCs w:val="22"/>
        </w:rPr>
        <w:t>Порядок внесения и возврата задатка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в валюте Российской Федерации на счет Организатора аукциона.</w:t>
      </w:r>
    </w:p>
    <w:p w:rsidR="008C492D" w:rsidRPr="008C492D" w:rsidRDefault="008C492D" w:rsidP="008C492D">
      <w:pPr>
        <w:tabs>
          <w:tab w:val="left" w:pos="142"/>
        </w:tabs>
        <w:ind w:firstLine="426"/>
        <w:jc w:val="both"/>
        <w:rPr>
          <w:rFonts w:ascii="Times New Roman" w:hAnsi="Times New Roman" w:cs="Times New Roman"/>
          <w:b/>
          <w:sz w:val="22"/>
          <w:szCs w:val="22"/>
        </w:rPr>
      </w:pPr>
      <w:r w:rsidRPr="008C492D">
        <w:rPr>
          <w:rFonts w:ascii="Times New Roman" w:hAnsi="Times New Roman" w:cs="Times New Roman"/>
          <w:b/>
          <w:sz w:val="22"/>
          <w:szCs w:val="22"/>
        </w:rPr>
        <w:t>Реквизиты для перечисления задатка:</w:t>
      </w:r>
    </w:p>
    <w:p w:rsidR="008C492D" w:rsidRPr="008C492D" w:rsidRDefault="008C492D" w:rsidP="008C492D">
      <w:pPr>
        <w:tabs>
          <w:tab w:val="left" w:pos="142"/>
        </w:tabs>
        <w:ind w:firstLine="426"/>
        <w:jc w:val="both"/>
        <w:rPr>
          <w:rFonts w:ascii="Times New Roman" w:hAnsi="Times New Roman" w:cs="Times New Roman"/>
          <w:b/>
          <w:sz w:val="22"/>
          <w:szCs w:val="22"/>
        </w:rPr>
      </w:pPr>
      <w:r w:rsidRPr="008C492D">
        <w:rPr>
          <w:rFonts w:ascii="Times New Roman" w:hAnsi="Times New Roman" w:cs="Times New Roman"/>
          <w:b/>
          <w:sz w:val="22"/>
          <w:szCs w:val="22"/>
        </w:rPr>
        <w:t xml:space="preserve">Получатель – ДФ ВО (КУ </w:t>
      </w:r>
      <w:proofErr w:type="gramStart"/>
      <w:r w:rsidRPr="008C492D">
        <w:rPr>
          <w:rFonts w:ascii="Times New Roman" w:hAnsi="Times New Roman" w:cs="Times New Roman"/>
          <w:b/>
          <w:sz w:val="22"/>
          <w:szCs w:val="22"/>
        </w:rPr>
        <w:t>ВО</w:t>
      </w:r>
      <w:proofErr w:type="gramEnd"/>
      <w:r w:rsidRPr="008C492D">
        <w:rPr>
          <w:rFonts w:ascii="Times New Roman" w:hAnsi="Times New Roman" w:cs="Times New Roman"/>
          <w:b/>
          <w:sz w:val="22"/>
          <w:szCs w:val="22"/>
        </w:rPr>
        <w:t xml:space="preserve"> «Фонд госимущества Воронежской области», </w:t>
      </w:r>
      <w:proofErr w:type="spellStart"/>
      <w:r w:rsidRPr="008C492D">
        <w:rPr>
          <w:rFonts w:ascii="Times New Roman" w:hAnsi="Times New Roman" w:cs="Times New Roman"/>
          <w:b/>
          <w:sz w:val="22"/>
          <w:szCs w:val="22"/>
        </w:rPr>
        <w:t>л.с</w:t>
      </w:r>
      <w:proofErr w:type="spellEnd"/>
      <w:r w:rsidRPr="008C492D">
        <w:rPr>
          <w:rFonts w:ascii="Times New Roman" w:hAnsi="Times New Roman" w:cs="Times New Roman"/>
          <w:b/>
          <w:sz w:val="22"/>
          <w:szCs w:val="22"/>
        </w:rPr>
        <w:t>.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должен поступить на указанный счет не позднее даты рассмотрения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Назначение платежа: задаток за участие в аукционе на право заключения договора аренды земельного участка, находящегося в собственности Воронежской облас</w:t>
      </w:r>
      <w:r>
        <w:rPr>
          <w:rFonts w:ascii="Times New Roman" w:hAnsi="Times New Roman" w:cs="Times New Roman"/>
          <w:sz w:val="22"/>
          <w:szCs w:val="22"/>
        </w:rPr>
        <w:t>т</w:t>
      </w:r>
      <w:r w:rsidR="008C492D">
        <w:rPr>
          <w:rFonts w:ascii="Times New Roman" w:hAnsi="Times New Roman" w:cs="Times New Roman"/>
          <w:sz w:val="22"/>
          <w:szCs w:val="22"/>
        </w:rPr>
        <w:t>и, реестровый номер торгов: 2021</w:t>
      </w:r>
      <w:r w:rsidR="003468A2">
        <w:rPr>
          <w:rFonts w:ascii="Times New Roman" w:hAnsi="Times New Roman" w:cs="Times New Roman"/>
          <w:sz w:val="22"/>
          <w:szCs w:val="22"/>
        </w:rPr>
        <w:t xml:space="preserve"> – 20</w:t>
      </w:r>
      <w:r w:rsidRPr="001268AD">
        <w:rPr>
          <w:rFonts w:ascii="Times New Roman" w:hAnsi="Times New Roman" w:cs="Times New Roman"/>
          <w:sz w:val="22"/>
          <w:szCs w:val="22"/>
        </w:rPr>
        <w:t>.</w:t>
      </w:r>
    </w:p>
    <w:p w:rsidR="00F96993" w:rsidRPr="001268AD" w:rsidRDefault="00F96993" w:rsidP="00F96993">
      <w:pPr>
        <w:ind w:firstLine="426"/>
        <w:jc w:val="both"/>
        <w:rPr>
          <w:rFonts w:ascii="Times New Roman" w:hAnsi="Times New Roman" w:cs="Times New Roman"/>
          <w:sz w:val="22"/>
          <w:szCs w:val="22"/>
        </w:rPr>
      </w:pPr>
      <w:r w:rsidRPr="001268AD">
        <w:rPr>
          <w:rFonts w:ascii="Times New Roman" w:hAnsi="Times New Roman" w:cs="Times New Roman"/>
          <w:sz w:val="22"/>
          <w:szCs w:val="22"/>
        </w:rPr>
        <w:t>Задаток вносится заявителем лично единым платежом.</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Документом, подтверждающим поступление задатка на счет Организатора аукциона, является выписка с этого счета.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lastRenderedPageBreak/>
        <w:t>Задаток возвращается заявителю в следующих случаях и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случае отказа в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в течение 3 (трех) дней со дня принятия решения об отказе в проведении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w:t>
      </w:r>
      <w:r w:rsidRPr="00506E43">
        <w:rPr>
          <w:rFonts w:ascii="Times New Roman" w:hAnsi="Times New Roman" w:cs="Times New Roman"/>
          <w:sz w:val="22"/>
          <w:szCs w:val="22"/>
        </w:rPr>
        <w:t>- в случае отзыва заявки заявителем до окончания срока приема заявок, в течение 3 (трех) рабочих</w:t>
      </w:r>
      <w:r w:rsidRPr="001268AD">
        <w:rPr>
          <w:rFonts w:ascii="Times New Roman" w:hAnsi="Times New Roman" w:cs="Times New Roman"/>
          <w:sz w:val="22"/>
          <w:szCs w:val="22"/>
        </w:rPr>
        <w:t xml:space="preserve"> дней со дня поступления Организатору аукциона уведомления об отзыве заявки;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F96993" w:rsidRPr="001268AD" w:rsidRDefault="00F96993" w:rsidP="00F96993">
      <w:pPr>
        <w:tabs>
          <w:tab w:val="left" w:pos="142"/>
        </w:tabs>
        <w:ind w:firstLine="426"/>
        <w:jc w:val="both"/>
        <w:rPr>
          <w:rFonts w:ascii="Times New Roman" w:hAnsi="Times New Roman" w:cs="Times New Roman"/>
          <w:b/>
          <w:sz w:val="22"/>
          <w:szCs w:val="22"/>
        </w:rPr>
      </w:pPr>
      <w:r w:rsidRPr="001268AD">
        <w:rPr>
          <w:rFonts w:ascii="Times New Roman" w:hAnsi="Times New Roman" w:cs="Times New Roman"/>
          <w:sz w:val="22"/>
          <w:szCs w:val="22"/>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F96993" w:rsidRPr="001268AD" w:rsidRDefault="00F96993" w:rsidP="00F96993">
      <w:pPr>
        <w:widowControl/>
        <w:tabs>
          <w:tab w:val="left" w:pos="142"/>
        </w:tabs>
        <w:ind w:firstLine="426"/>
        <w:jc w:val="both"/>
        <w:outlineLvl w:val="1"/>
        <w:rPr>
          <w:rFonts w:ascii="Times New Roman" w:eastAsia="Calibri" w:hAnsi="Times New Roman" w:cs="Times New Roman"/>
          <w:sz w:val="22"/>
          <w:szCs w:val="22"/>
        </w:rPr>
      </w:pPr>
      <w:proofErr w:type="gramStart"/>
      <w:r w:rsidRPr="001268AD">
        <w:rPr>
          <w:rFonts w:ascii="Times New Roman" w:hAnsi="Times New Roman" w:cs="Times New Roman"/>
          <w:bCs/>
          <w:sz w:val="22"/>
          <w:szCs w:val="22"/>
        </w:rPr>
        <w:t xml:space="preserve">Задаток, внесенный лицом, признанным </w:t>
      </w:r>
      <w:r w:rsidRPr="001268AD">
        <w:rPr>
          <w:rFonts w:ascii="Times New Roman" w:hAnsi="Times New Roman" w:cs="Times New Roman"/>
          <w:sz w:val="22"/>
          <w:szCs w:val="22"/>
        </w:rPr>
        <w:t xml:space="preserve">победителем аукциона, </w:t>
      </w:r>
      <w:r w:rsidRPr="001268AD">
        <w:rPr>
          <w:rFonts w:ascii="Times New Roman" w:eastAsia="Calibri" w:hAnsi="Times New Roman" w:cs="Times New Roman"/>
          <w:sz w:val="22"/>
          <w:szCs w:val="22"/>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1268AD">
        <w:rPr>
          <w:rFonts w:ascii="Times New Roman" w:eastAsia="Calibri" w:hAnsi="Times New Roman" w:cs="Times New Roman"/>
          <w:sz w:val="22"/>
          <w:szCs w:val="22"/>
        </w:rPr>
        <w:t xml:space="preserve"> Задатки, внесенные этими лицами, не заключившими в установленном порядке договор аренды земельного участка, находящегося в собственности Воронежской области (далее – договор аренды), вследствие уклонения от заключения указанного договора, не возвращаются.</w:t>
      </w:r>
    </w:p>
    <w:p w:rsidR="00F96993" w:rsidRPr="001268AD" w:rsidRDefault="00F96993" w:rsidP="00F96993">
      <w:pPr>
        <w:tabs>
          <w:tab w:val="left" w:pos="142"/>
        </w:tabs>
        <w:ind w:firstLine="426"/>
        <w:jc w:val="center"/>
        <w:rPr>
          <w:rFonts w:ascii="Times New Roman" w:hAnsi="Times New Roman" w:cs="Times New Roman"/>
          <w:sz w:val="22"/>
          <w:szCs w:val="22"/>
        </w:rPr>
      </w:pPr>
    </w:p>
    <w:p w:rsidR="00ED20F9" w:rsidRDefault="00ED20F9" w:rsidP="00ED20F9">
      <w:pPr>
        <w:pStyle w:val="ac"/>
        <w:jc w:val="center"/>
        <w:rPr>
          <w:rFonts w:ascii="Times New Roman" w:hAnsi="Times New Roman" w:cs="Times New Roman"/>
          <w:b/>
          <w:sz w:val="22"/>
          <w:szCs w:val="22"/>
        </w:rPr>
      </w:pPr>
      <w:r>
        <w:rPr>
          <w:rFonts w:ascii="Times New Roman" w:hAnsi="Times New Roman" w:cs="Times New Roman"/>
          <w:b/>
          <w:sz w:val="22"/>
          <w:szCs w:val="22"/>
        </w:rPr>
        <w:t>4. Подача заявок на участие в аукционе</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Заявки подаются, начиная </w:t>
      </w:r>
      <w:proofErr w:type="gramStart"/>
      <w:r>
        <w:rPr>
          <w:rFonts w:ascii="Times New Roman" w:hAnsi="Times New Roman" w:cs="Times New Roman"/>
          <w:sz w:val="22"/>
          <w:szCs w:val="22"/>
        </w:rPr>
        <w:t>с даты начала</w:t>
      </w:r>
      <w:proofErr w:type="gramEnd"/>
      <w:r>
        <w:rPr>
          <w:rFonts w:ascii="Times New Roman" w:hAnsi="Times New Roman" w:cs="Times New Roman"/>
          <w:sz w:val="22"/>
          <w:szCs w:val="22"/>
        </w:rPr>
        <w:t xml:space="preserve"> приема заявок до даты окончания приема заявок, указанных в настоящем извещении:</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  путем вручения их Организатору аукциона (порядок подачи заявки указан в п. 4.1); </w:t>
      </w:r>
    </w:p>
    <w:p w:rsidR="00ED20F9" w:rsidRDefault="00ED20F9" w:rsidP="00ED20F9">
      <w:pPr>
        <w:widowControl/>
        <w:ind w:firstLine="709"/>
        <w:jc w:val="both"/>
        <w:outlineLvl w:val="1"/>
        <w:rPr>
          <w:rFonts w:ascii="Times New Roman" w:hAnsi="Times New Roman" w:cs="Times New Roman"/>
          <w:sz w:val="22"/>
          <w:szCs w:val="22"/>
        </w:rPr>
      </w:pPr>
      <w:r>
        <w:rPr>
          <w:rFonts w:ascii="Times New Roman" w:hAnsi="Times New Roman" w:cs="Times New Roman"/>
          <w:sz w:val="22"/>
          <w:szCs w:val="22"/>
        </w:rPr>
        <w:t xml:space="preserve">- путем 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Pr>
          <w:rFonts w:ascii="Times New Roman" w:hAnsi="Times New Roman" w:cs="Times New Roman"/>
          <w:sz w:val="22"/>
          <w:szCs w:val="22"/>
          <w:lang w:val="en-US"/>
        </w:rPr>
        <w:t>e</w:t>
      </w:r>
      <w:r>
        <w:rPr>
          <w:rFonts w:ascii="Times New Roman" w:hAnsi="Times New Roman" w:cs="Times New Roman"/>
          <w:sz w:val="22"/>
          <w:szCs w:val="22"/>
        </w:rPr>
        <w:t>.</w:t>
      </w:r>
      <w:proofErr w:type="spellStart"/>
      <w:r>
        <w:rPr>
          <w:rFonts w:ascii="Times New Roman" w:hAnsi="Times New Roman" w:cs="Times New Roman"/>
          <w:sz w:val="22"/>
          <w:szCs w:val="22"/>
          <w:lang w:val="en-US"/>
        </w:rPr>
        <w:t>shchetinina</w:t>
      </w:r>
      <w:proofErr w:type="spellEnd"/>
      <w:r>
        <w:rPr>
          <w:rFonts w:ascii="Times New Roman" w:hAnsi="Times New Roman" w:cs="Times New Roman"/>
          <w:sz w:val="22"/>
          <w:szCs w:val="22"/>
        </w:rPr>
        <w:t>@</w:t>
      </w:r>
      <w:proofErr w:type="spellStart"/>
      <w:r>
        <w:rPr>
          <w:rFonts w:ascii="Times New Roman" w:hAnsi="Times New Roman" w:cs="Times New Roman"/>
          <w:sz w:val="22"/>
          <w:szCs w:val="22"/>
          <w:lang w:val="en-US"/>
        </w:rPr>
        <w:t>fgivo</w:t>
      </w:r>
      <w:proofErr w:type="spellEnd"/>
      <w:r>
        <w:rPr>
          <w:rFonts w:ascii="Times New Roman" w:hAnsi="Times New Roman" w:cs="Times New Roman"/>
          <w:sz w:val="22"/>
          <w:szCs w:val="22"/>
        </w:rPr>
        <w:t>.</w:t>
      </w:r>
      <w:proofErr w:type="spellStart"/>
      <w:r>
        <w:rPr>
          <w:rFonts w:ascii="Times New Roman" w:hAnsi="Times New Roman" w:cs="Times New Roman"/>
          <w:sz w:val="22"/>
          <w:szCs w:val="22"/>
          <w:lang w:val="en-US"/>
        </w:rPr>
        <w:t>ru</w:t>
      </w:r>
      <w:proofErr w:type="spellEnd"/>
      <w:r>
        <w:rPr>
          <w:rFonts w:ascii="Times New Roman" w:hAnsi="Times New Roman" w:cs="Times New Roman"/>
          <w:sz w:val="22"/>
          <w:szCs w:val="22"/>
        </w:rPr>
        <w:t xml:space="preserve"> (порядок подачи заявки указан в п. 4.2).</w:t>
      </w:r>
    </w:p>
    <w:p w:rsidR="00ED20F9" w:rsidRDefault="00ED20F9" w:rsidP="00ED20F9">
      <w:pPr>
        <w:widowControl/>
        <w:ind w:firstLine="539"/>
        <w:jc w:val="both"/>
        <w:outlineLvl w:val="1"/>
        <w:rPr>
          <w:rFonts w:ascii="Times New Roman" w:eastAsia="Calibri" w:hAnsi="Times New Roman" w:cs="Times New Roman"/>
          <w:sz w:val="22"/>
          <w:szCs w:val="22"/>
        </w:rPr>
      </w:pPr>
    </w:p>
    <w:p w:rsidR="00ED20F9" w:rsidRDefault="00ED20F9" w:rsidP="00ED20F9">
      <w:pPr>
        <w:pStyle w:val="ac"/>
        <w:ind w:left="786"/>
        <w:jc w:val="center"/>
        <w:rPr>
          <w:rFonts w:ascii="Times New Roman" w:hAnsi="Times New Roman" w:cs="Times New Roman"/>
          <w:sz w:val="22"/>
          <w:szCs w:val="22"/>
        </w:rPr>
      </w:pPr>
      <w:r>
        <w:rPr>
          <w:rFonts w:ascii="Times New Roman" w:hAnsi="Times New Roman" w:cs="Times New Roman"/>
          <w:b/>
          <w:sz w:val="22"/>
          <w:szCs w:val="22"/>
        </w:rPr>
        <w:t>4.1. Порядок подачи и приема заявок на участие в аукционе</w:t>
      </w:r>
    </w:p>
    <w:p w:rsidR="00ED20F9" w:rsidRDefault="00ED20F9" w:rsidP="00ED20F9">
      <w:pPr>
        <w:ind w:firstLine="426"/>
        <w:jc w:val="center"/>
        <w:rPr>
          <w:rFonts w:ascii="Times New Roman" w:hAnsi="Times New Roman" w:cs="Times New Roman"/>
          <w:b/>
          <w:sz w:val="22"/>
          <w:szCs w:val="22"/>
        </w:rPr>
      </w:pPr>
      <w:r>
        <w:rPr>
          <w:rFonts w:ascii="Times New Roman" w:hAnsi="Times New Roman" w:cs="Times New Roman"/>
          <w:b/>
          <w:sz w:val="22"/>
          <w:szCs w:val="22"/>
        </w:rPr>
        <w:t>путем вручения их Организатору аукциона</w:t>
      </w:r>
    </w:p>
    <w:p w:rsidR="00ED20F9" w:rsidRDefault="00ED20F9" w:rsidP="00ED20F9">
      <w:pPr>
        <w:ind w:firstLine="426"/>
        <w:jc w:val="both"/>
        <w:rPr>
          <w:rFonts w:ascii="Times New Roman" w:hAnsi="Times New Roman" w:cs="Times New Roman"/>
          <w:sz w:val="22"/>
          <w:szCs w:val="22"/>
        </w:rPr>
      </w:pPr>
    </w:p>
    <w:p w:rsidR="00ED20F9" w:rsidRDefault="00ED20F9" w:rsidP="00ED20F9">
      <w:pPr>
        <w:widowControl/>
        <w:ind w:firstLine="709"/>
        <w:jc w:val="both"/>
        <w:outlineLvl w:val="1"/>
        <w:rPr>
          <w:rFonts w:ascii="Times New Roman" w:hAnsi="Times New Roman" w:cs="Times New Roman"/>
          <w:b/>
          <w:sz w:val="22"/>
          <w:szCs w:val="22"/>
        </w:rPr>
      </w:pPr>
      <w:r>
        <w:rPr>
          <w:rFonts w:ascii="Times New Roman" w:hAnsi="Times New Roman" w:cs="Times New Roman"/>
          <w:bCs/>
          <w:sz w:val="22"/>
          <w:szCs w:val="22"/>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1. Заявка </w:t>
      </w:r>
      <w:proofErr w:type="gramStart"/>
      <w:r>
        <w:rPr>
          <w:rFonts w:ascii="Times New Roman" w:hAnsi="Times New Roman" w:cs="Times New Roman"/>
          <w:sz w:val="22"/>
          <w:szCs w:val="22"/>
        </w:rPr>
        <w:t>на участие в аукционе по установленной в извещении о проведении</w:t>
      </w:r>
      <w:proofErr w:type="gramEnd"/>
      <w:r>
        <w:rPr>
          <w:rFonts w:ascii="Times New Roman" w:hAnsi="Times New Roman" w:cs="Times New Roman"/>
          <w:sz w:val="22"/>
          <w:szCs w:val="22"/>
        </w:rPr>
        <w:t xml:space="preserve"> аукциона форме с указанием банковских реквизитов счета для возврата задатка (2 экз.).</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2.  Копии документов, удостоверяющих личность заявителя (для граждан).</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3. Надлежащим образом заверенный перевод </w:t>
      </w:r>
      <w:proofErr w:type="gramStart"/>
      <w:r>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2"/>
          <w:szCs w:val="22"/>
        </w:rPr>
        <w:t>, если заявителем является иностранное юридическое лицо.</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4. Документы, подтверждающие внесение задатка. </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аукционе.</w:t>
      </w:r>
    </w:p>
    <w:p w:rsidR="00ED20F9" w:rsidRDefault="00ED20F9" w:rsidP="00ED20F9">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w:t>
      </w:r>
      <w:proofErr w:type="gramStart"/>
      <w:r>
        <w:rPr>
          <w:rFonts w:ascii="Times New Roman" w:hAnsi="Times New Roman" w:cs="Times New Roman"/>
          <w:sz w:val="22"/>
          <w:szCs w:val="22"/>
        </w:rPr>
        <w:t>с даты начала</w:t>
      </w:r>
      <w:proofErr w:type="gramEnd"/>
      <w:r>
        <w:rPr>
          <w:rFonts w:ascii="Times New Roman" w:hAnsi="Times New Roman" w:cs="Times New Roman"/>
          <w:sz w:val="22"/>
          <w:szCs w:val="22"/>
        </w:rPr>
        <w:t xml:space="preserve"> приема заявок до даты окончания приема заявок, указанных в настоящем извещении. </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Заявка, поступившая по истечении срока приема, возвращается в день ее поступления заявителю или его уполномоченному представителю.</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аукционе документов.</w:t>
      </w:r>
    </w:p>
    <w:p w:rsidR="00ED20F9" w:rsidRDefault="00ED20F9" w:rsidP="00ED20F9">
      <w:pPr>
        <w:pStyle w:val="ac"/>
        <w:ind w:left="786"/>
        <w:jc w:val="center"/>
        <w:rPr>
          <w:rFonts w:ascii="Times New Roman" w:hAnsi="Times New Roman" w:cs="Times New Roman"/>
          <w:b/>
          <w:sz w:val="22"/>
          <w:szCs w:val="22"/>
        </w:rPr>
      </w:pPr>
    </w:p>
    <w:p w:rsidR="00ED20F9" w:rsidRDefault="00ED20F9" w:rsidP="00ED20F9">
      <w:pPr>
        <w:pStyle w:val="ac"/>
        <w:ind w:left="786"/>
        <w:jc w:val="center"/>
        <w:rPr>
          <w:rFonts w:ascii="Times New Roman" w:hAnsi="Times New Roman"/>
          <w:b/>
          <w:sz w:val="22"/>
          <w:szCs w:val="22"/>
        </w:rPr>
      </w:pPr>
      <w:r>
        <w:rPr>
          <w:rFonts w:ascii="Times New Roman" w:hAnsi="Times New Roman" w:cs="Times New Roman"/>
          <w:b/>
          <w:sz w:val="22"/>
          <w:szCs w:val="22"/>
        </w:rPr>
        <w:t>4.2. Порядок подачи и приема заявок на участие в аукционе</w:t>
      </w:r>
    </w:p>
    <w:p w:rsidR="00ED20F9" w:rsidRDefault="00ED20F9" w:rsidP="00ED20F9">
      <w:pPr>
        <w:ind w:firstLine="426"/>
        <w:jc w:val="center"/>
        <w:rPr>
          <w:rFonts w:ascii="Times New Roman" w:hAnsi="Times New Roman"/>
          <w:b/>
          <w:sz w:val="22"/>
          <w:szCs w:val="22"/>
        </w:rPr>
      </w:pPr>
      <w:r>
        <w:rPr>
          <w:rFonts w:ascii="Times New Roman" w:hAnsi="Times New Roman"/>
          <w:b/>
          <w:sz w:val="22"/>
          <w:szCs w:val="22"/>
        </w:rPr>
        <w:t>в электронно-цифровой форме</w:t>
      </w:r>
    </w:p>
    <w:p w:rsidR="00ED20F9" w:rsidRDefault="00ED20F9" w:rsidP="00ED20F9">
      <w:pPr>
        <w:ind w:firstLine="708"/>
        <w:jc w:val="both"/>
        <w:rPr>
          <w:rFonts w:ascii="Times New Roman" w:hAnsi="Times New Roman"/>
          <w:sz w:val="22"/>
          <w:szCs w:val="22"/>
        </w:rPr>
      </w:pPr>
      <w:r>
        <w:rPr>
          <w:rFonts w:ascii="Times New Roman" w:hAnsi="Times New Roman"/>
          <w:sz w:val="22"/>
          <w:szCs w:val="22"/>
        </w:rPr>
        <w:t xml:space="preserve">Подача заявки на участие в торгах с приложенными документами (далее – заявка), подписанные УКЭП, осуществляется путем </w:t>
      </w:r>
      <w:r>
        <w:rPr>
          <w:rFonts w:ascii="Times New Roman" w:hAnsi="Times New Roman" w:cs="Times New Roman"/>
          <w:sz w:val="22"/>
          <w:szCs w:val="22"/>
        </w:rPr>
        <w:t xml:space="preserve">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Pr>
          <w:rFonts w:ascii="Times New Roman" w:hAnsi="Times New Roman" w:cs="Times New Roman"/>
          <w:sz w:val="22"/>
          <w:szCs w:val="22"/>
          <w:lang w:val="en-US"/>
        </w:rPr>
        <w:t>e</w:t>
      </w:r>
      <w:r>
        <w:rPr>
          <w:rFonts w:ascii="Times New Roman" w:hAnsi="Times New Roman" w:cs="Times New Roman"/>
          <w:sz w:val="22"/>
          <w:szCs w:val="22"/>
        </w:rPr>
        <w:t>.</w:t>
      </w:r>
      <w:proofErr w:type="spellStart"/>
      <w:r>
        <w:rPr>
          <w:rFonts w:ascii="Times New Roman" w:hAnsi="Times New Roman" w:cs="Times New Roman"/>
          <w:sz w:val="22"/>
          <w:szCs w:val="22"/>
          <w:lang w:val="en-US"/>
        </w:rPr>
        <w:t>shchetinina</w:t>
      </w:r>
      <w:proofErr w:type="spellEnd"/>
      <w:r>
        <w:rPr>
          <w:rFonts w:ascii="Times New Roman" w:hAnsi="Times New Roman" w:cs="Times New Roman"/>
          <w:sz w:val="22"/>
          <w:szCs w:val="22"/>
        </w:rPr>
        <w:t>@</w:t>
      </w:r>
      <w:proofErr w:type="spellStart"/>
      <w:r>
        <w:rPr>
          <w:rFonts w:ascii="Times New Roman" w:hAnsi="Times New Roman" w:cs="Times New Roman"/>
          <w:sz w:val="22"/>
          <w:szCs w:val="22"/>
          <w:lang w:val="en-US"/>
        </w:rPr>
        <w:t>fgivo</w:t>
      </w:r>
      <w:proofErr w:type="spellEnd"/>
      <w:r>
        <w:rPr>
          <w:rFonts w:ascii="Times New Roman" w:hAnsi="Times New Roman" w:cs="Times New Roman"/>
          <w:sz w:val="22"/>
          <w:szCs w:val="22"/>
        </w:rPr>
        <w:t>.</w:t>
      </w:r>
      <w:proofErr w:type="spellStart"/>
      <w:r>
        <w:rPr>
          <w:rFonts w:ascii="Times New Roman" w:hAnsi="Times New Roman" w:cs="Times New Roman"/>
          <w:sz w:val="22"/>
          <w:szCs w:val="22"/>
          <w:lang w:val="en-US"/>
        </w:rPr>
        <w:t>ru</w:t>
      </w:r>
      <w:proofErr w:type="spellEnd"/>
      <w:r>
        <w:rPr>
          <w:sz w:val="22"/>
          <w:szCs w:val="22"/>
        </w:rPr>
        <w:t>.</w:t>
      </w:r>
    </w:p>
    <w:p w:rsidR="00ED20F9" w:rsidRDefault="00ED20F9" w:rsidP="00ED20F9">
      <w:pPr>
        <w:ind w:firstLine="708"/>
        <w:jc w:val="both"/>
        <w:rPr>
          <w:rFonts w:ascii="Times New Roman" w:hAnsi="Times New Roman"/>
          <w:sz w:val="22"/>
          <w:szCs w:val="22"/>
        </w:rPr>
      </w:pPr>
      <w:r>
        <w:rPr>
          <w:rFonts w:ascii="Times New Roman" w:hAnsi="Times New Roman"/>
          <w:sz w:val="22"/>
          <w:szCs w:val="22"/>
        </w:rPr>
        <w:lastRenderedPageBreak/>
        <w:t>Кроме заявки в электронном письме заявитель указывает контактные сведения для связи с ним (номер телефона и адрес электронной почты).</w:t>
      </w:r>
    </w:p>
    <w:p w:rsidR="00ED20F9" w:rsidRDefault="00ED20F9" w:rsidP="00ED20F9">
      <w:pPr>
        <w:widowControl/>
        <w:ind w:firstLine="709"/>
        <w:jc w:val="both"/>
        <w:outlineLvl w:val="1"/>
        <w:rPr>
          <w:rFonts w:ascii="Times New Roman" w:hAnsi="Times New Roman" w:cs="Times New Roman"/>
          <w:b/>
          <w:sz w:val="22"/>
          <w:szCs w:val="22"/>
        </w:rPr>
      </w:pPr>
      <w:r>
        <w:rPr>
          <w:rFonts w:ascii="Times New Roman" w:hAnsi="Times New Roman" w:cs="Times New Roman"/>
          <w:bCs/>
          <w:sz w:val="22"/>
          <w:szCs w:val="22"/>
        </w:rPr>
        <w:t>Для участия в торгах заявитель представляет Организатору аукциона в установленный в извещении о проведении торгов срок следующие документы:</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1. Заявка </w:t>
      </w:r>
      <w:proofErr w:type="gramStart"/>
      <w:r>
        <w:rPr>
          <w:rFonts w:ascii="Times New Roman" w:hAnsi="Times New Roman" w:cs="Times New Roman"/>
          <w:sz w:val="22"/>
          <w:szCs w:val="22"/>
        </w:rPr>
        <w:t>на участие в аукционе по установленной в извещении о проведении</w:t>
      </w:r>
      <w:proofErr w:type="gramEnd"/>
      <w:r>
        <w:rPr>
          <w:rFonts w:ascii="Times New Roman" w:hAnsi="Times New Roman" w:cs="Times New Roman"/>
          <w:sz w:val="22"/>
          <w:szCs w:val="22"/>
        </w:rPr>
        <w:t xml:space="preserve"> аукциона форме с указанием банковских реквизитов счета для возврата задатка в формате электронного документа,</w:t>
      </w:r>
      <w:r>
        <w:rPr>
          <w:rFonts w:ascii="Times New Roman" w:hAnsi="Times New Roman"/>
          <w:color w:val="000000"/>
          <w:sz w:val="22"/>
          <w:szCs w:val="22"/>
        </w:rPr>
        <w:t xml:space="preserve"> подписанного</w:t>
      </w:r>
      <w:r>
        <w:rPr>
          <w:rFonts w:ascii="Times New Roman" w:hAnsi="Times New Roman"/>
          <w:sz w:val="22"/>
          <w:szCs w:val="22"/>
        </w:rPr>
        <w:t xml:space="preserve"> УКЭП</w:t>
      </w:r>
      <w:r>
        <w:rPr>
          <w:rFonts w:ascii="Times New Roman" w:hAnsi="Times New Roman" w:cs="Times New Roman"/>
          <w:sz w:val="22"/>
          <w:szCs w:val="22"/>
        </w:rPr>
        <w:t>.</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2.  Электронные образы документов, удостоверяющих личность заявителя (для граждан).</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3. Электронный образ надлежаще заверенного перевода </w:t>
      </w:r>
      <w:proofErr w:type="gramStart"/>
      <w:r>
        <w:rPr>
          <w:rFonts w:ascii="Times New Roman" w:hAnsi="Times New Roman" w:cs="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2"/>
          <w:szCs w:val="22"/>
        </w:rPr>
        <w:t>, если заявителем является иностранное юридическое лицо.</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4. Электронные образы документов, подтверждающие внесение задатка. </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Указанные документы в части их оформления и содержания должны соответствовать следующим требованиям:</w:t>
      </w:r>
    </w:p>
    <w:p w:rsidR="00ED20F9" w:rsidRDefault="00ED20F9" w:rsidP="00ED20F9">
      <w:pPr>
        <w:ind w:firstLine="708"/>
        <w:jc w:val="both"/>
        <w:rPr>
          <w:rFonts w:ascii="Times New Roman" w:hAnsi="Times New Roman"/>
          <w:sz w:val="22"/>
          <w:szCs w:val="22"/>
        </w:rPr>
      </w:pPr>
      <w:r>
        <w:rPr>
          <w:rFonts w:ascii="Times New Roman" w:hAnsi="Times New Roman"/>
          <w:sz w:val="22"/>
          <w:szCs w:val="22"/>
        </w:rPr>
        <w:t xml:space="preserve">1) заявка представляется в формате электронного документа - </w:t>
      </w:r>
      <w:r>
        <w:rPr>
          <w:rFonts w:ascii="Times New Roman" w:hAnsi="Times New Roman"/>
          <w:color w:val="000000"/>
          <w:sz w:val="22"/>
          <w:szCs w:val="22"/>
        </w:rPr>
        <w:t xml:space="preserve">документа, созданного в электронной форме без предварительного документирования на бумажном носителе, подписанного </w:t>
      </w:r>
      <w:r>
        <w:rPr>
          <w:rFonts w:ascii="Times New Roman" w:hAnsi="Times New Roman"/>
          <w:sz w:val="22"/>
          <w:szCs w:val="22"/>
        </w:rPr>
        <w:t>УКЭП.</w:t>
      </w:r>
    </w:p>
    <w:p w:rsidR="00ED20F9" w:rsidRDefault="00ED20F9" w:rsidP="00ED20F9">
      <w:pPr>
        <w:pStyle w:val="af1"/>
        <w:shd w:val="clear" w:color="auto" w:fill="FFFFFF"/>
        <w:spacing w:before="0" w:beforeAutospacing="0" w:after="0" w:afterAutospacing="0"/>
        <w:ind w:firstLine="709"/>
        <w:jc w:val="both"/>
        <w:rPr>
          <w:color w:val="000000"/>
          <w:sz w:val="22"/>
          <w:szCs w:val="22"/>
        </w:rPr>
      </w:pPr>
      <w:r>
        <w:rPr>
          <w:color w:val="000000"/>
          <w:sz w:val="22"/>
          <w:szCs w:val="22"/>
        </w:rPr>
        <w:t>Электронный документ создается в электронной форме без предварительного документирования на бумажном носителе.</w:t>
      </w:r>
    </w:p>
    <w:p w:rsidR="00ED20F9" w:rsidRDefault="00ED20F9" w:rsidP="00ED20F9">
      <w:pPr>
        <w:ind w:firstLine="708"/>
        <w:jc w:val="both"/>
        <w:rPr>
          <w:rFonts w:ascii="Times New Roman" w:hAnsi="Times New Roman"/>
          <w:color w:val="000000"/>
          <w:sz w:val="22"/>
          <w:szCs w:val="22"/>
        </w:rPr>
      </w:pPr>
      <w:r>
        <w:rPr>
          <w:rFonts w:ascii="Times New Roman" w:hAnsi="Times New Roman"/>
          <w:sz w:val="22"/>
          <w:szCs w:val="22"/>
        </w:rPr>
        <w:t>2) документы, приложенные к заявке, представляются в формате</w:t>
      </w:r>
      <w:r>
        <w:rPr>
          <w:rFonts w:ascii="Times New Roman" w:hAnsi="Times New Roman"/>
          <w:color w:val="000000"/>
          <w:sz w:val="22"/>
          <w:szCs w:val="22"/>
        </w:rPr>
        <w:t xml:space="preserve"> электронных образов документов – переведенные в электронную форму с помощью сре</w:t>
      </w:r>
      <w:proofErr w:type="gramStart"/>
      <w:r>
        <w:rPr>
          <w:rFonts w:ascii="Times New Roman" w:hAnsi="Times New Roman"/>
          <w:color w:val="000000"/>
          <w:sz w:val="22"/>
          <w:szCs w:val="22"/>
        </w:rPr>
        <w:t>дств ск</w:t>
      </w:r>
      <w:proofErr w:type="gramEnd"/>
      <w:r>
        <w:rPr>
          <w:rFonts w:ascii="Times New Roman" w:hAnsi="Times New Roman"/>
          <w:color w:val="000000"/>
          <w:sz w:val="22"/>
          <w:szCs w:val="22"/>
        </w:rPr>
        <w:t xml:space="preserve">анирования документов, изготовленных на бумажном носителе, и заверенные </w:t>
      </w:r>
      <w:r>
        <w:rPr>
          <w:rFonts w:ascii="Times New Roman" w:hAnsi="Times New Roman"/>
          <w:sz w:val="22"/>
          <w:szCs w:val="22"/>
        </w:rPr>
        <w:t>УКЭП</w:t>
      </w:r>
      <w:r>
        <w:rPr>
          <w:rFonts w:ascii="Times New Roman" w:hAnsi="Times New Roman"/>
          <w:color w:val="000000"/>
          <w:sz w:val="22"/>
          <w:szCs w:val="22"/>
        </w:rPr>
        <w:t>.</w:t>
      </w:r>
    </w:p>
    <w:p w:rsidR="00ED20F9" w:rsidRDefault="00ED20F9" w:rsidP="00ED20F9">
      <w:pPr>
        <w:ind w:firstLine="708"/>
        <w:jc w:val="both"/>
        <w:rPr>
          <w:rFonts w:ascii="Times New Roman" w:hAnsi="Times New Roman"/>
          <w:sz w:val="22"/>
          <w:szCs w:val="22"/>
        </w:rPr>
      </w:pPr>
      <w:r>
        <w:rPr>
          <w:rFonts w:ascii="Times New Roman" w:hAnsi="Times New Roman"/>
          <w:color w:val="000000"/>
          <w:sz w:val="22"/>
          <w:szCs w:val="22"/>
        </w:rPr>
        <w:t>Электронный образ документа создается с помощью сре</w:t>
      </w:r>
      <w:proofErr w:type="gramStart"/>
      <w:r>
        <w:rPr>
          <w:rFonts w:ascii="Times New Roman" w:hAnsi="Times New Roman"/>
          <w:color w:val="000000"/>
          <w:sz w:val="22"/>
          <w:szCs w:val="22"/>
        </w:rPr>
        <w:t>дств ск</w:t>
      </w:r>
      <w:proofErr w:type="gramEnd"/>
      <w:r>
        <w:rPr>
          <w:rFonts w:ascii="Times New Roman" w:hAnsi="Times New Roman"/>
          <w:color w:val="000000"/>
          <w:sz w:val="22"/>
          <w:szCs w:val="22"/>
        </w:rPr>
        <w:t>анирования. Сканирование документа на бумажном носителе должно производиться в масштабе 1:1,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r>
        <w:rPr>
          <w:rFonts w:ascii="Times New Roman" w:hAnsi="Times New Roman"/>
          <w:sz w:val="22"/>
          <w:szCs w:val="22"/>
        </w:rPr>
        <w:t xml:space="preserve"> Качество представленных электронных образов документов должно позволять в полном объеме прочитать текст документа.</w:t>
      </w:r>
    </w:p>
    <w:p w:rsidR="00ED20F9" w:rsidRDefault="00ED20F9" w:rsidP="00ED20F9">
      <w:pPr>
        <w:pStyle w:val="af1"/>
        <w:shd w:val="clear" w:color="auto" w:fill="FFFFFF"/>
        <w:spacing w:before="0" w:beforeAutospacing="0" w:after="0" w:afterAutospacing="0"/>
        <w:ind w:firstLine="709"/>
        <w:jc w:val="both"/>
        <w:rPr>
          <w:color w:val="000000"/>
          <w:sz w:val="22"/>
          <w:szCs w:val="22"/>
        </w:rPr>
      </w:pPr>
      <w:r>
        <w:rPr>
          <w:sz w:val="22"/>
          <w:szCs w:val="22"/>
        </w:rPr>
        <w:t xml:space="preserve">3) заявка и приложенные к ней документы должны соответствовать требованиям, указанным в извещении о проведении торгов, и предоставляются в формате </w:t>
      </w:r>
      <w:r>
        <w:rPr>
          <w:color w:val="000000"/>
          <w:sz w:val="22"/>
          <w:szCs w:val="22"/>
        </w:rPr>
        <w:t>.</w:t>
      </w:r>
      <w:r>
        <w:rPr>
          <w:color w:val="000000"/>
          <w:sz w:val="22"/>
          <w:szCs w:val="22"/>
          <w:lang w:val="en-US"/>
        </w:rPr>
        <w:t>zip</w:t>
      </w:r>
      <w:r>
        <w:rPr>
          <w:color w:val="000000"/>
          <w:sz w:val="22"/>
          <w:szCs w:val="22"/>
        </w:rPr>
        <w:t xml:space="preserve">. </w:t>
      </w:r>
    </w:p>
    <w:p w:rsidR="00ED20F9" w:rsidRDefault="00ED20F9" w:rsidP="00ED20F9">
      <w:pPr>
        <w:pStyle w:val="af1"/>
        <w:shd w:val="clear" w:color="auto" w:fill="FFFFFF"/>
        <w:spacing w:before="0" w:beforeAutospacing="0" w:after="0" w:afterAutospacing="0"/>
        <w:ind w:firstLine="709"/>
        <w:jc w:val="both"/>
        <w:rPr>
          <w:color w:val="000000"/>
          <w:sz w:val="22"/>
          <w:szCs w:val="22"/>
        </w:rPr>
      </w:pPr>
      <w:r>
        <w:rPr>
          <w:color w:val="000000"/>
          <w:sz w:val="22"/>
          <w:szCs w:val="22"/>
        </w:rPr>
        <w:t xml:space="preserve">4) файл заявки и документов, прилагаемых к ней, представляются в том формате, в котором они подписаны УКЭП.  </w:t>
      </w:r>
    </w:p>
    <w:p w:rsidR="00ED20F9" w:rsidRDefault="00ED20F9" w:rsidP="00ED20F9">
      <w:pPr>
        <w:pStyle w:val="af1"/>
        <w:shd w:val="clear" w:color="auto" w:fill="FFFFFF"/>
        <w:spacing w:before="0" w:beforeAutospacing="0" w:after="0" w:afterAutospacing="0"/>
        <w:ind w:firstLine="709"/>
        <w:jc w:val="both"/>
        <w:rPr>
          <w:color w:val="000000"/>
          <w:sz w:val="22"/>
          <w:szCs w:val="22"/>
        </w:rPr>
      </w:pPr>
      <w:r>
        <w:rPr>
          <w:color w:val="000000"/>
          <w:sz w:val="22"/>
          <w:szCs w:val="22"/>
        </w:rPr>
        <w:t>5) электронный документ должен быть подписан УКЭП. Электронные документы, подписанные простой электронной подписью или усиленной неквалифицированной электронной подписью, не принимаются.</w:t>
      </w:r>
    </w:p>
    <w:p w:rsidR="00ED20F9" w:rsidRDefault="00ED20F9" w:rsidP="00ED20F9">
      <w:pPr>
        <w:pStyle w:val="af1"/>
        <w:shd w:val="clear" w:color="auto" w:fill="FFFFFF"/>
        <w:spacing w:before="0" w:beforeAutospacing="0" w:after="0" w:afterAutospacing="0"/>
        <w:ind w:firstLine="709"/>
        <w:jc w:val="both"/>
        <w:rPr>
          <w:color w:val="000000"/>
          <w:sz w:val="22"/>
          <w:szCs w:val="22"/>
        </w:rPr>
      </w:pPr>
      <w:r>
        <w:rPr>
          <w:color w:val="000000"/>
          <w:sz w:val="22"/>
          <w:szCs w:val="22"/>
        </w:rPr>
        <w:t>6) электронный документ должен быть подписан УКЭП, лица, которое указано в тексте электронного документа как лицо, его подписавшее. Не допускается представление электронных документов, подписанных УКЭП подписью лица, которое не указано в тексте электронного документа как лицо, его подписавшее.</w:t>
      </w:r>
    </w:p>
    <w:p w:rsidR="00ED20F9" w:rsidRDefault="00ED20F9" w:rsidP="00ED20F9">
      <w:pPr>
        <w:pStyle w:val="af1"/>
        <w:shd w:val="clear" w:color="auto" w:fill="FFFFFF"/>
        <w:spacing w:before="0" w:beforeAutospacing="0" w:after="0" w:afterAutospacing="0"/>
        <w:ind w:firstLine="709"/>
        <w:jc w:val="both"/>
        <w:rPr>
          <w:color w:val="000000"/>
          <w:sz w:val="22"/>
          <w:szCs w:val="22"/>
        </w:rPr>
      </w:pPr>
      <w:r>
        <w:rPr>
          <w:color w:val="000000"/>
          <w:sz w:val="22"/>
          <w:szCs w:val="22"/>
        </w:rPr>
        <w:t>7)  Файл  электронного  образа  документа  должен  быть  в  одном  из следующих форматов: .</w:t>
      </w:r>
      <w:proofErr w:type="spellStart"/>
      <w:r>
        <w:rPr>
          <w:color w:val="000000"/>
          <w:sz w:val="22"/>
          <w:szCs w:val="22"/>
        </w:rPr>
        <w:t>doc</w:t>
      </w:r>
      <w:proofErr w:type="spellEnd"/>
      <w:r>
        <w:rPr>
          <w:color w:val="000000"/>
          <w:sz w:val="22"/>
          <w:szCs w:val="22"/>
        </w:rPr>
        <w:t>, .</w:t>
      </w:r>
      <w:proofErr w:type="spellStart"/>
      <w:r>
        <w:rPr>
          <w:color w:val="000000"/>
          <w:sz w:val="22"/>
          <w:szCs w:val="22"/>
        </w:rPr>
        <w:t>docx</w:t>
      </w:r>
      <w:proofErr w:type="spellEnd"/>
      <w:r>
        <w:rPr>
          <w:color w:val="000000"/>
          <w:sz w:val="22"/>
          <w:szCs w:val="22"/>
        </w:rPr>
        <w:t>, .</w:t>
      </w:r>
      <w:proofErr w:type="spellStart"/>
      <w:r>
        <w:rPr>
          <w:color w:val="000000"/>
          <w:sz w:val="22"/>
          <w:szCs w:val="22"/>
        </w:rPr>
        <w:t>pdf</w:t>
      </w:r>
      <w:proofErr w:type="spellEnd"/>
      <w:r>
        <w:rPr>
          <w:color w:val="000000"/>
          <w:sz w:val="22"/>
          <w:szCs w:val="22"/>
        </w:rPr>
        <w:t>, .</w:t>
      </w:r>
      <w:r>
        <w:rPr>
          <w:color w:val="000000"/>
          <w:sz w:val="22"/>
          <w:szCs w:val="22"/>
          <w:lang w:val="en-US"/>
        </w:rPr>
        <w:t>txt</w:t>
      </w:r>
      <w:r>
        <w:rPr>
          <w:color w:val="000000"/>
          <w:sz w:val="22"/>
          <w:szCs w:val="22"/>
        </w:rPr>
        <w:t>, .</w:t>
      </w:r>
      <w:r>
        <w:rPr>
          <w:color w:val="000000"/>
          <w:sz w:val="22"/>
          <w:szCs w:val="22"/>
          <w:lang w:val="en-US"/>
        </w:rPr>
        <w:t>rtf</w:t>
      </w:r>
      <w:r>
        <w:rPr>
          <w:color w:val="000000"/>
          <w:sz w:val="22"/>
          <w:szCs w:val="22"/>
        </w:rPr>
        <w:t>, .</w:t>
      </w:r>
      <w:r>
        <w:rPr>
          <w:color w:val="000000"/>
          <w:sz w:val="22"/>
          <w:szCs w:val="22"/>
          <w:lang w:val="en-US"/>
        </w:rPr>
        <w:t>zip</w:t>
      </w:r>
      <w:r>
        <w:rPr>
          <w:color w:val="000000"/>
          <w:sz w:val="22"/>
          <w:szCs w:val="22"/>
        </w:rPr>
        <w:t>, .7</w:t>
      </w:r>
      <w:r>
        <w:rPr>
          <w:color w:val="000000"/>
          <w:sz w:val="22"/>
          <w:szCs w:val="22"/>
          <w:lang w:val="en-US"/>
        </w:rPr>
        <w:t>z</w:t>
      </w:r>
      <w:r>
        <w:rPr>
          <w:color w:val="000000"/>
          <w:sz w:val="22"/>
          <w:szCs w:val="22"/>
        </w:rPr>
        <w:t>, .</w:t>
      </w:r>
      <w:proofErr w:type="spellStart"/>
      <w:r>
        <w:rPr>
          <w:color w:val="000000"/>
          <w:sz w:val="22"/>
          <w:szCs w:val="22"/>
        </w:rPr>
        <w:t>jpg</w:t>
      </w:r>
      <w:proofErr w:type="spellEnd"/>
      <w:r>
        <w:rPr>
          <w:color w:val="000000"/>
          <w:sz w:val="22"/>
          <w:szCs w:val="22"/>
        </w:rPr>
        <w:t>, .</w:t>
      </w:r>
      <w:proofErr w:type="spellStart"/>
      <w:r>
        <w:rPr>
          <w:color w:val="000000"/>
          <w:sz w:val="22"/>
          <w:szCs w:val="22"/>
        </w:rPr>
        <w:t>gif</w:t>
      </w:r>
      <w:proofErr w:type="spellEnd"/>
      <w:r>
        <w:rPr>
          <w:color w:val="000000"/>
          <w:sz w:val="22"/>
          <w:szCs w:val="22"/>
        </w:rPr>
        <w:t>, .</w:t>
      </w:r>
      <w:proofErr w:type="spellStart"/>
      <w:r>
        <w:rPr>
          <w:color w:val="000000"/>
          <w:sz w:val="22"/>
          <w:szCs w:val="22"/>
          <w:lang w:val="en-US"/>
        </w:rPr>
        <w:t>png</w:t>
      </w:r>
      <w:proofErr w:type="spellEnd"/>
      <w:r>
        <w:rPr>
          <w:color w:val="000000"/>
          <w:sz w:val="22"/>
          <w:szCs w:val="22"/>
        </w:rPr>
        <w:t>.</w:t>
      </w:r>
    </w:p>
    <w:p w:rsidR="00ED20F9" w:rsidRDefault="00ED20F9" w:rsidP="00ED20F9">
      <w:pPr>
        <w:ind w:firstLine="708"/>
        <w:jc w:val="both"/>
        <w:rPr>
          <w:rFonts w:ascii="Times New Roman" w:hAnsi="Times New Roman"/>
          <w:sz w:val="22"/>
          <w:szCs w:val="22"/>
        </w:rPr>
      </w:pPr>
      <w:r>
        <w:rPr>
          <w:rFonts w:ascii="Times New Roman" w:hAnsi="Times New Roman"/>
          <w:color w:val="000000"/>
          <w:sz w:val="22"/>
          <w:szCs w:val="22"/>
        </w:rPr>
        <w:t xml:space="preserve">8) </w:t>
      </w:r>
      <w:r>
        <w:rPr>
          <w:rFonts w:ascii="Times New Roman" w:hAnsi="Times New Roman"/>
          <w:sz w:val="22"/>
          <w:szCs w:val="22"/>
        </w:rPr>
        <w:t xml:space="preserve">Если бумажный документ состоит из двух или более листов, электронный образ такого бумажного документа формируется в виде одного файла. </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D20F9" w:rsidRDefault="00ED20F9" w:rsidP="00ED20F9">
      <w:pPr>
        <w:ind w:firstLine="708"/>
        <w:jc w:val="both"/>
        <w:rPr>
          <w:rFonts w:ascii="Times New Roman" w:hAnsi="Times New Roman" w:cs="Times New Roman"/>
          <w:sz w:val="22"/>
          <w:szCs w:val="22"/>
        </w:rPr>
      </w:pPr>
      <w:r>
        <w:rPr>
          <w:rFonts w:ascii="Times New Roman" w:hAnsi="Times New Roman" w:cs="Times New Roman"/>
          <w:sz w:val="22"/>
          <w:szCs w:val="22"/>
        </w:rPr>
        <w:t>Заявка и приложенные к ней документы должны быть подписаны электронной подписью заявителя (его уполномоченного представителя).</w:t>
      </w:r>
    </w:p>
    <w:p w:rsidR="00ED20F9" w:rsidRDefault="00ED20F9" w:rsidP="00ED20F9">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При приеме заявок от претендентов Организатор торгов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ED20F9" w:rsidRDefault="00ED20F9" w:rsidP="00ED20F9">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Уведомление о регистрации заявки с указанием номера, даты и времени приема заявки направляется Организатором аукциона на электронный адрес, указанный заявителем в письме при подаче заявки.</w:t>
      </w:r>
    </w:p>
    <w:p w:rsidR="00ED20F9" w:rsidRDefault="00ED20F9" w:rsidP="00ED20F9">
      <w:pPr>
        <w:pStyle w:val="ConsPlusNormal"/>
        <w:ind w:firstLine="708"/>
        <w:jc w:val="both"/>
        <w:rPr>
          <w:rFonts w:ascii="Times New Roman" w:hAnsi="Times New Roman" w:cs="Times New Roman"/>
          <w:sz w:val="22"/>
          <w:szCs w:val="22"/>
        </w:rPr>
      </w:pPr>
      <w:r>
        <w:rPr>
          <w:rFonts w:ascii="Times New Roman" w:hAnsi="Times New Roman" w:cs="Times New Roman"/>
          <w:sz w:val="22"/>
          <w:szCs w:val="22"/>
        </w:rPr>
        <w:t>В случае отказа в регистрации заявки заявителю на электронный адрес, указанный в письме при подаче заявки, Организатором аукциона направляется уведомление об отказе в регистрации заявки с указанием причины отказа.</w:t>
      </w:r>
    </w:p>
    <w:p w:rsidR="00ED20F9" w:rsidRDefault="00ED20F9" w:rsidP="00ED20F9">
      <w:pPr>
        <w:ind w:firstLine="708"/>
        <w:jc w:val="both"/>
        <w:rPr>
          <w:rFonts w:ascii="Times New Roman" w:hAnsi="Times New Roman" w:cs="Times New Roman"/>
          <w:sz w:val="22"/>
          <w:szCs w:val="22"/>
        </w:rPr>
      </w:pPr>
      <w:r>
        <w:rPr>
          <w:rFonts w:ascii="Times New Roman" w:hAnsi="Times New Roman" w:cs="Times New Roman"/>
          <w:sz w:val="22"/>
          <w:szCs w:val="22"/>
        </w:rPr>
        <w:t>Заявка с приложенными документами может быть подана как во время работы Организатора аукциона, так и в нерабочее время.</w:t>
      </w:r>
    </w:p>
    <w:p w:rsidR="00ED20F9" w:rsidRDefault="00ED20F9" w:rsidP="00ED20F9">
      <w:pPr>
        <w:ind w:firstLine="709"/>
        <w:jc w:val="both"/>
        <w:rPr>
          <w:rFonts w:ascii="Times New Roman" w:hAnsi="Times New Roman" w:cs="Times New Roman"/>
          <w:sz w:val="22"/>
          <w:szCs w:val="22"/>
        </w:rPr>
      </w:pPr>
      <w:r>
        <w:rPr>
          <w:rFonts w:ascii="Times New Roman" w:hAnsi="Times New Roman" w:cs="Times New Roman"/>
          <w:sz w:val="22"/>
          <w:szCs w:val="22"/>
        </w:rPr>
        <w:t xml:space="preserve">Заявка, поданная в нерабочее время, подлежит регистрации в рабочий день, следующий за днем ее </w:t>
      </w:r>
      <w:r>
        <w:rPr>
          <w:rFonts w:ascii="Times New Roman" w:hAnsi="Times New Roman" w:cs="Times New Roman"/>
          <w:sz w:val="22"/>
          <w:szCs w:val="22"/>
        </w:rPr>
        <w:lastRenderedPageBreak/>
        <w:t>подачи.</w:t>
      </w:r>
    </w:p>
    <w:p w:rsidR="00ED20F9" w:rsidRDefault="00ED20F9" w:rsidP="00ED20F9">
      <w:pPr>
        <w:ind w:firstLine="708"/>
        <w:jc w:val="both"/>
        <w:rPr>
          <w:rFonts w:ascii="Times New Roman" w:hAnsi="Times New Roman" w:cs="Times New Roman"/>
          <w:sz w:val="22"/>
          <w:szCs w:val="22"/>
        </w:rPr>
      </w:pPr>
      <w:r>
        <w:rPr>
          <w:rFonts w:ascii="Times New Roman" w:hAnsi="Times New Roman" w:cs="Times New Roman"/>
          <w:sz w:val="22"/>
          <w:szCs w:val="22"/>
        </w:rPr>
        <w:t>Заявки, поданные позже срока приема заявок, указанного в извещении, регистрации не подлежат.</w:t>
      </w:r>
    </w:p>
    <w:p w:rsidR="00ED20F9" w:rsidRDefault="00ED20F9" w:rsidP="00ED20F9">
      <w:pPr>
        <w:ind w:firstLine="708"/>
        <w:jc w:val="both"/>
        <w:rPr>
          <w:rFonts w:ascii="Times New Roman" w:hAnsi="Times New Roman" w:cs="Times New Roman"/>
          <w:sz w:val="22"/>
          <w:szCs w:val="22"/>
        </w:rPr>
      </w:pPr>
    </w:p>
    <w:p w:rsidR="00F96993" w:rsidRPr="001268AD" w:rsidRDefault="005D5FA3" w:rsidP="00F96993">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5</w:t>
      </w:r>
      <w:r w:rsidR="00ED20F9">
        <w:rPr>
          <w:rFonts w:ascii="Times New Roman" w:hAnsi="Times New Roman" w:cs="Times New Roman"/>
          <w:b/>
          <w:sz w:val="22"/>
          <w:szCs w:val="22"/>
        </w:rPr>
        <w:t xml:space="preserve">. </w:t>
      </w:r>
      <w:r w:rsidR="00F96993" w:rsidRPr="001268AD">
        <w:rPr>
          <w:rFonts w:ascii="Times New Roman" w:hAnsi="Times New Roman" w:cs="Times New Roman"/>
          <w:b/>
          <w:sz w:val="22"/>
          <w:szCs w:val="22"/>
        </w:rPr>
        <w:t>Порядок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день, время и в месте, указанном в настоящем извещении. При проведен</w:t>
      </w:r>
      <w:proofErr w:type="gramStart"/>
      <w:r w:rsidRPr="001268AD">
        <w:rPr>
          <w:rFonts w:ascii="Times New Roman" w:hAnsi="Times New Roman" w:cs="Times New Roman"/>
          <w:sz w:val="22"/>
          <w:szCs w:val="22"/>
        </w:rPr>
        <w:t>ии ау</w:t>
      </w:r>
      <w:proofErr w:type="gramEnd"/>
      <w:r w:rsidRPr="001268AD">
        <w:rPr>
          <w:rFonts w:ascii="Times New Roman" w:hAnsi="Times New Roman" w:cs="Times New Roman"/>
          <w:sz w:val="22"/>
          <w:szCs w:val="22"/>
        </w:rPr>
        <w:t>кциона Организатор аукциона вправе осуществлять аудио- и видеозапись.</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В аукционе могут участвовать только заявители, признанные участниками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Организатором аукциона в присутствии членов аукционной комиссии и участников аукциона или их представителей.</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путем повышения начальной цены предмета аукциона, указанной в настоящем извещении, на «шаг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ведет аукционист.</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Аукцион проводится в следующем порядке: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F96993" w:rsidRPr="001268AD" w:rsidRDefault="00F96993" w:rsidP="00F96993">
      <w:pPr>
        <w:pStyle w:val="ConsPlusNormal"/>
        <w:widowControl/>
        <w:tabs>
          <w:tab w:val="left" w:pos="142"/>
        </w:tabs>
        <w:ind w:firstLine="426"/>
        <w:jc w:val="both"/>
        <w:rPr>
          <w:rFonts w:ascii="Times New Roman" w:hAnsi="Times New Roman" w:cs="Times New Roman"/>
          <w:sz w:val="22"/>
          <w:szCs w:val="22"/>
        </w:rPr>
      </w:pPr>
      <w:proofErr w:type="gramStart"/>
      <w:r w:rsidRPr="001268AD">
        <w:rPr>
          <w:rFonts w:ascii="Times New Roman" w:hAnsi="Times New Roman" w:cs="Times New Roman"/>
          <w:sz w:val="22"/>
          <w:szCs w:val="22"/>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Победителем аукциона признается участник аукциона, предложивший наибольшую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506E43">
        <w:rPr>
          <w:rFonts w:ascii="Times New Roman" w:hAnsi="Times New Roman" w:cs="Times New Roman"/>
          <w:sz w:val="22"/>
          <w:szCs w:val="22"/>
        </w:rPr>
        <w:t>Аукцион признается несостоявшимся в случае, если:</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 если </w:t>
      </w:r>
      <w:proofErr w:type="gramStart"/>
      <w:r w:rsidRPr="001268AD">
        <w:rPr>
          <w:rFonts w:ascii="Times New Roman" w:hAnsi="Times New Roman" w:cs="Times New Roman"/>
          <w:sz w:val="22"/>
          <w:szCs w:val="22"/>
        </w:rPr>
        <w:t>на основании результатов рассмотрения заявок на участие в аукционе принято решение об отказе в допуске</w:t>
      </w:r>
      <w:proofErr w:type="gramEnd"/>
      <w:r w:rsidRPr="001268AD">
        <w:rPr>
          <w:rFonts w:ascii="Times New Roman" w:hAnsi="Times New Roman" w:cs="Times New Roman"/>
          <w:sz w:val="22"/>
          <w:szCs w:val="22"/>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t xml:space="preserve">- </w:t>
      </w:r>
      <w:r w:rsidRPr="001268AD">
        <w:rPr>
          <w:rFonts w:ascii="Times New Roman" w:eastAsia="Calibri" w:hAnsi="Times New Roman" w:cs="Times New Roman"/>
          <w:sz w:val="22"/>
          <w:szCs w:val="22"/>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268AD">
        <w:rPr>
          <w:rFonts w:ascii="Times New Roman" w:eastAsia="Calibri" w:hAnsi="Times New Roman" w:cs="Times New Roman"/>
          <w:sz w:val="22"/>
          <w:szCs w:val="22"/>
        </w:rPr>
        <w:t>которое</w:t>
      </w:r>
      <w:proofErr w:type="gramEnd"/>
      <w:r w:rsidRPr="001268AD">
        <w:rPr>
          <w:rFonts w:ascii="Times New Roman" w:eastAsia="Calibri" w:hAnsi="Times New Roman" w:cs="Times New Roman"/>
          <w:sz w:val="22"/>
          <w:szCs w:val="22"/>
        </w:rPr>
        <w:t xml:space="preserve"> предусматривало бы более высокую цену предмета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 xml:space="preserve">Результаты аукциона оформляются протоколом, который составляет Организатор аукциона. </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xml:space="preserve">Протокол о результатах аукциона размещается на сайте </w:t>
      </w:r>
      <w:hyperlink r:id="rId7" w:history="1">
        <w:r w:rsidRPr="001268AD">
          <w:rPr>
            <w:rFonts w:ascii="Times New Roman" w:hAnsi="Times New Roman" w:cs="Times New Roman"/>
            <w:sz w:val="22"/>
            <w:szCs w:val="22"/>
          </w:rPr>
          <w:t>www.torgi.gov.ru</w:t>
        </w:r>
      </w:hyperlink>
      <w:r w:rsidRPr="001268AD">
        <w:rPr>
          <w:rFonts w:ascii="Times New Roman" w:eastAsia="Calibri" w:hAnsi="Times New Roman" w:cs="Times New Roman"/>
          <w:sz w:val="22"/>
          <w:szCs w:val="22"/>
        </w:rPr>
        <w:t xml:space="preserve"> </w:t>
      </w:r>
      <w:r w:rsidRPr="001268AD">
        <w:rPr>
          <w:rFonts w:ascii="Times New Roman" w:hAnsi="Times New Roman" w:cs="Times New Roman"/>
          <w:sz w:val="22"/>
          <w:szCs w:val="22"/>
        </w:rPr>
        <w:t>в течение одного рабочего дня со дня подписания данного протокола.</w:t>
      </w:r>
    </w:p>
    <w:p w:rsidR="00F96993" w:rsidRPr="001268AD" w:rsidRDefault="00F96993" w:rsidP="00F96993">
      <w:pPr>
        <w:tabs>
          <w:tab w:val="left" w:pos="142"/>
        </w:tabs>
        <w:ind w:firstLine="426"/>
        <w:jc w:val="center"/>
        <w:rPr>
          <w:rFonts w:ascii="Times New Roman" w:hAnsi="Times New Roman" w:cs="Times New Roman"/>
          <w:sz w:val="22"/>
          <w:szCs w:val="22"/>
        </w:rPr>
      </w:pPr>
    </w:p>
    <w:p w:rsidR="00F96993" w:rsidRPr="001268AD" w:rsidRDefault="005D5FA3" w:rsidP="00F96993">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6</w:t>
      </w:r>
      <w:r w:rsidR="00ED20F9">
        <w:rPr>
          <w:rFonts w:ascii="Times New Roman" w:hAnsi="Times New Roman" w:cs="Times New Roman"/>
          <w:b/>
          <w:sz w:val="22"/>
          <w:szCs w:val="22"/>
        </w:rPr>
        <w:t xml:space="preserve">. </w:t>
      </w:r>
      <w:r w:rsidR="00F96993" w:rsidRPr="001268AD">
        <w:rPr>
          <w:rFonts w:ascii="Times New Roman" w:hAnsi="Times New Roman" w:cs="Times New Roman"/>
          <w:b/>
          <w:sz w:val="22"/>
          <w:szCs w:val="22"/>
        </w:rPr>
        <w:t>Заключение договора аренды</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не ранее чем через десять дней со дня размещения информации о результатах аукциона на сайте</w:t>
      </w:r>
      <w:r w:rsidRPr="001268AD">
        <w:rPr>
          <w:rFonts w:ascii="Times New Roman" w:hAnsi="Times New Roman" w:cs="Times New Roman"/>
          <w:sz w:val="22"/>
          <w:szCs w:val="22"/>
        </w:rPr>
        <w:t xml:space="preserve"> </w:t>
      </w:r>
      <w:hyperlink r:id="rId8" w:history="1">
        <w:r w:rsidRPr="001268AD">
          <w:rPr>
            <w:rFonts w:ascii="Times New Roman" w:hAnsi="Times New Roman" w:cs="Times New Roman"/>
            <w:sz w:val="22"/>
            <w:szCs w:val="22"/>
          </w:rPr>
          <w:t>www.torgi.gov.ru</w:t>
        </w:r>
      </w:hyperlink>
      <w:r w:rsidRPr="001268AD">
        <w:rPr>
          <w:rFonts w:ascii="Times New Roman" w:hAnsi="Times New Roman" w:cs="Times New Roman"/>
          <w:sz w:val="22"/>
          <w:szCs w:val="22"/>
        </w:rPr>
        <w:t>.</w:t>
      </w:r>
      <w:r w:rsidRPr="001268AD">
        <w:rPr>
          <w:rFonts w:ascii="Times New Roman" w:eastAsia="Calibri" w:hAnsi="Times New Roman" w:cs="Times New Roman"/>
          <w:sz w:val="22"/>
          <w:szCs w:val="22"/>
        </w:rPr>
        <w:t xml:space="preserve">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с победителем аукциона заключается по цене, установленной по результатам аукциона.</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Договор аренды заключается по начальной цене предмета аукциона:</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eastAsia="Calibri" w:hAnsi="Times New Roman" w:cs="Times New Roman"/>
          <w:sz w:val="22"/>
          <w:szCs w:val="22"/>
        </w:rPr>
        <w:t>- с лицом, соответствующим указанным в извещении о проведен</w:t>
      </w:r>
      <w:proofErr w:type="gramStart"/>
      <w:r w:rsidRPr="001268AD">
        <w:rPr>
          <w:rFonts w:ascii="Times New Roman" w:eastAsia="Calibri" w:hAnsi="Times New Roman" w:cs="Times New Roman"/>
          <w:sz w:val="22"/>
          <w:szCs w:val="22"/>
        </w:rPr>
        <w:t>ии ау</w:t>
      </w:r>
      <w:proofErr w:type="gramEnd"/>
      <w:r w:rsidRPr="001268AD">
        <w:rPr>
          <w:rFonts w:ascii="Times New Roman" w:eastAsia="Calibri" w:hAnsi="Times New Roman" w:cs="Times New Roman"/>
          <w:sz w:val="22"/>
          <w:szCs w:val="22"/>
        </w:rPr>
        <w:t>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1268AD">
        <w:rPr>
          <w:rFonts w:ascii="Times New Roman" w:hAnsi="Times New Roman" w:cs="Times New Roman"/>
          <w:sz w:val="22"/>
          <w:szCs w:val="22"/>
        </w:rPr>
        <w:t>;</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xml:space="preserve">- с заявителем, признанным единственным участником аукциона, </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t>- с единственным принявшим участие в аукционе его участником.</w:t>
      </w:r>
    </w:p>
    <w:p w:rsidR="00F96993" w:rsidRPr="001268AD" w:rsidRDefault="00F96993" w:rsidP="00F96993">
      <w:pPr>
        <w:widowControl/>
        <w:tabs>
          <w:tab w:val="left" w:pos="142"/>
        </w:tabs>
        <w:ind w:firstLine="426"/>
        <w:jc w:val="both"/>
        <w:rPr>
          <w:rFonts w:ascii="Times New Roman" w:eastAsia="Calibri" w:hAnsi="Times New Roman" w:cs="Times New Roman"/>
          <w:sz w:val="22"/>
          <w:szCs w:val="22"/>
        </w:rPr>
      </w:pPr>
      <w:r w:rsidRPr="001268AD">
        <w:rPr>
          <w:rFonts w:ascii="Times New Roman" w:eastAsia="Calibri" w:hAnsi="Times New Roman" w:cs="Times New Roman"/>
          <w:sz w:val="22"/>
          <w:szCs w:val="22"/>
        </w:rPr>
        <w:lastRenderedPageBreak/>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Сведения о победителе аукциона, уклонившегося от заключения договора аренды,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F96993" w:rsidRPr="001268AD" w:rsidRDefault="00F96993" w:rsidP="00F96993">
      <w:pPr>
        <w:widowControl/>
        <w:ind w:firstLine="426"/>
        <w:jc w:val="both"/>
        <w:rPr>
          <w:rFonts w:ascii="Times New Roman" w:eastAsia="Calibri" w:hAnsi="Times New Roman" w:cs="Times New Roman"/>
          <w:sz w:val="22"/>
          <w:szCs w:val="22"/>
        </w:rPr>
      </w:pPr>
      <w:r w:rsidRPr="001268AD">
        <w:rPr>
          <w:rFonts w:ascii="Times New Roman" w:hAnsi="Times New Roman" w:cs="Times New Roman"/>
          <w:sz w:val="22"/>
          <w:szCs w:val="22"/>
        </w:rPr>
        <w:t xml:space="preserve">В соответствии с п. 7 ст. 448 Гражданского кодекса Российской Федерации </w:t>
      </w:r>
      <w:r w:rsidRPr="001268AD">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F96993" w:rsidRPr="001268AD" w:rsidRDefault="00F96993" w:rsidP="00F96993">
      <w:pPr>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Проект договора аренды представлен в Приложении № 2 к настоящему извещению.</w:t>
      </w:r>
    </w:p>
    <w:p w:rsidR="00F96993" w:rsidRPr="001268AD" w:rsidRDefault="00F96993" w:rsidP="00F96993">
      <w:pPr>
        <w:widowControl/>
        <w:tabs>
          <w:tab w:val="left" w:pos="142"/>
        </w:tabs>
        <w:ind w:firstLine="426"/>
        <w:jc w:val="both"/>
        <w:rPr>
          <w:rFonts w:ascii="Times New Roman" w:hAnsi="Times New Roman" w:cs="Times New Roman"/>
          <w:sz w:val="22"/>
          <w:szCs w:val="22"/>
        </w:rPr>
      </w:pPr>
      <w:r w:rsidRPr="001268AD">
        <w:rPr>
          <w:rFonts w:ascii="Times New Roman" w:hAnsi="Times New Roman" w:cs="Times New Roman"/>
          <w:sz w:val="22"/>
          <w:szCs w:val="22"/>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96993" w:rsidRPr="001268AD" w:rsidRDefault="00F96993" w:rsidP="00F96993">
      <w:pPr>
        <w:ind w:left="6521"/>
        <w:rPr>
          <w:rFonts w:ascii="Times New Roman" w:hAnsi="Times New Roman" w:cs="Times New Roman"/>
          <w:sz w:val="22"/>
          <w:szCs w:val="22"/>
        </w:rPr>
      </w:pPr>
      <w:r>
        <w:rPr>
          <w:rFonts w:ascii="Times New Roman" w:hAnsi="Times New Roman" w:cs="Times New Roman"/>
          <w:sz w:val="22"/>
          <w:szCs w:val="22"/>
        </w:rPr>
        <w:br w:type="page"/>
      </w:r>
      <w:r w:rsidRPr="00AC25DA">
        <w:rPr>
          <w:rFonts w:ascii="Times New Roman" w:hAnsi="Times New Roman" w:cs="Times New Roman"/>
          <w:sz w:val="22"/>
          <w:szCs w:val="22"/>
        </w:rPr>
        <w:lastRenderedPageBreak/>
        <w:t>Приложение № 1 к извещению о проведении открытого аукциона</w:t>
      </w:r>
      <w:r w:rsidRPr="001268AD">
        <w:rPr>
          <w:rFonts w:ascii="Times New Roman" w:hAnsi="Times New Roman" w:cs="Times New Roman"/>
          <w:sz w:val="22"/>
          <w:szCs w:val="22"/>
        </w:rPr>
        <w:t xml:space="preserve"> </w:t>
      </w:r>
    </w:p>
    <w:p w:rsidR="00F96993" w:rsidRPr="001268AD" w:rsidRDefault="00F96993" w:rsidP="00F96993">
      <w:pPr>
        <w:ind w:left="1332" w:firstLine="5040"/>
        <w:jc w:val="right"/>
        <w:rPr>
          <w:rFonts w:ascii="Times New Roman" w:hAnsi="Times New Roman" w:cs="Times New Roman"/>
          <w:sz w:val="22"/>
          <w:szCs w:val="22"/>
        </w:rPr>
      </w:pP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______________</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F96993" w:rsidRDefault="008C492D" w:rsidP="00F96993">
      <w:pPr>
        <w:rPr>
          <w:rFonts w:ascii="Times New Roman" w:hAnsi="Times New Roman" w:cs="Times New Roman"/>
          <w:b/>
          <w:sz w:val="22"/>
          <w:szCs w:val="22"/>
        </w:rPr>
      </w:pPr>
      <w:r>
        <w:rPr>
          <w:rFonts w:ascii="Times New Roman" w:hAnsi="Times New Roman" w:cs="Times New Roman"/>
          <w:b/>
          <w:sz w:val="22"/>
          <w:szCs w:val="22"/>
        </w:rPr>
        <w:t>«_____»___________2021</w:t>
      </w:r>
      <w:r w:rsidR="00F96993">
        <w:rPr>
          <w:rFonts w:ascii="Times New Roman" w:hAnsi="Times New Roman" w:cs="Times New Roman"/>
          <w:b/>
          <w:sz w:val="22"/>
          <w:szCs w:val="22"/>
        </w:rPr>
        <w:t xml:space="preserve"> г.</w:t>
      </w:r>
      <w:r w:rsidR="00F96993">
        <w:rPr>
          <w:rFonts w:ascii="Times New Roman" w:hAnsi="Times New Roman" w:cs="Times New Roman"/>
          <w:b/>
          <w:sz w:val="22"/>
          <w:szCs w:val="22"/>
        </w:rPr>
        <w:tab/>
      </w:r>
      <w:r w:rsidR="00F96993">
        <w:rPr>
          <w:rFonts w:ascii="Times New Roman" w:hAnsi="Times New Roman" w:cs="Times New Roman"/>
          <w:b/>
          <w:sz w:val="22"/>
          <w:szCs w:val="22"/>
        </w:rPr>
        <w:tab/>
      </w:r>
      <w:r w:rsidR="00F96993">
        <w:rPr>
          <w:rFonts w:ascii="Times New Roman" w:hAnsi="Times New Roman" w:cs="Times New Roman"/>
          <w:b/>
          <w:sz w:val="22"/>
          <w:szCs w:val="22"/>
        </w:rPr>
        <w:tab/>
        <w:t xml:space="preserve">                                        Воронежской области»</w:t>
      </w:r>
    </w:p>
    <w:p w:rsidR="00F96993" w:rsidRDefault="00F96993" w:rsidP="00F96993">
      <w:pPr>
        <w:rPr>
          <w:rFonts w:ascii="Times New Roman" w:hAnsi="Times New Roman" w:cs="Times New Roman"/>
          <w:b/>
          <w:sz w:val="22"/>
          <w:szCs w:val="22"/>
        </w:rPr>
      </w:pPr>
      <w:r>
        <w:rPr>
          <w:rFonts w:ascii="Times New Roman" w:hAnsi="Times New Roman" w:cs="Times New Roman"/>
          <w:b/>
          <w:sz w:val="22"/>
          <w:szCs w:val="22"/>
        </w:rPr>
        <w:t xml:space="preserve">  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F96993" w:rsidRDefault="00F96993" w:rsidP="00F96993">
      <w:pPr>
        <w:rPr>
          <w:rFonts w:ascii="Times New Roman" w:hAnsi="Times New Roman" w:cs="Times New Roman"/>
          <w:b/>
          <w:sz w:val="22"/>
          <w:szCs w:val="22"/>
        </w:rPr>
      </w:pP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Заявка на участие в открытом аукционе</w:t>
      </w:r>
    </w:p>
    <w:p w:rsidR="00F96993" w:rsidRDefault="00F96993" w:rsidP="00F96993">
      <w:pPr>
        <w:jc w:val="center"/>
        <w:rPr>
          <w:rFonts w:ascii="Times New Roman" w:hAnsi="Times New Roman" w:cs="Times New Roman"/>
          <w:b/>
          <w:sz w:val="22"/>
          <w:szCs w:val="22"/>
        </w:rPr>
      </w:pPr>
      <w:r>
        <w:rPr>
          <w:rFonts w:ascii="Times New Roman" w:hAnsi="Times New Roman" w:cs="Times New Roman"/>
          <w:b/>
          <w:sz w:val="22"/>
          <w:szCs w:val="22"/>
        </w:rPr>
        <w:t xml:space="preserve">на право заключения договора аренды земельного участка, </w:t>
      </w:r>
    </w:p>
    <w:p w:rsidR="00F96993" w:rsidRDefault="00F96993" w:rsidP="00F96993">
      <w:pPr>
        <w:jc w:val="center"/>
        <w:rPr>
          <w:rFonts w:ascii="Times New Roman" w:hAnsi="Times New Roman" w:cs="Times New Roman"/>
          <w:b/>
          <w:sz w:val="22"/>
          <w:szCs w:val="22"/>
        </w:rPr>
      </w:pPr>
      <w:proofErr w:type="gramStart"/>
      <w:r>
        <w:rPr>
          <w:rFonts w:ascii="Times New Roman" w:hAnsi="Times New Roman" w:cs="Times New Roman"/>
          <w:b/>
          <w:sz w:val="22"/>
          <w:szCs w:val="22"/>
        </w:rPr>
        <w:t>находящегося</w:t>
      </w:r>
      <w:proofErr w:type="gramEnd"/>
      <w:r>
        <w:rPr>
          <w:rFonts w:ascii="Times New Roman" w:hAnsi="Times New Roman" w:cs="Times New Roman"/>
          <w:b/>
          <w:sz w:val="22"/>
          <w:szCs w:val="22"/>
        </w:rPr>
        <w:t xml:space="preserve"> в собственности Воронежской области</w:t>
      </w:r>
    </w:p>
    <w:p w:rsidR="00F96993" w:rsidRDefault="00F96993" w:rsidP="00F96993">
      <w:pPr>
        <w:jc w:val="right"/>
        <w:rPr>
          <w:rFonts w:ascii="Times New Roman" w:hAnsi="Times New Roman" w:cs="Times New Roman"/>
          <w:b/>
          <w:sz w:val="22"/>
          <w:szCs w:val="22"/>
        </w:rPr>
      </w:pPr>
    </w:p>
    <w:p w:rsidR="00F96993" w:rsidRDefault="008C492D"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2021</w:t>
      </w:r>
      <w:r w:rsidR="00F96993">
        <w:rPr>
          <w:rFonts w:ascii="Times New Roman" w:hAnsi="Times New Roman" w:cs="Times New Roman"/>
          <w:b/>
          <w:sz w:val="22"/>
          <w:szCs w:val="22"/>
        </w:rPr>
        <w:t xml:space="preserve"> - ______</w:t>
      </w:r>
    </w:p>
    <w:p w:rsidR="00F96993" w:rsidRDefault="00F96993" w:rsidP="00F96993">
      <w:pPr>
        <w:ind w:firstLine="540"/>
        <w:rPr>
          <w:rFonts w:ascii="Times New Roman" w:hAnsi="Times New Roman" w:cs="Times New Roman"/>
          <w:sz w:val="22"/>
          <w:szCs w:val="22"/>
        </w:rPr>
      </w:pPr>
      <w:r>
        <w:rPr>
          <w:rFonts w:ascii="Times New Roman" w:hAnsi="Times New Roman" w:cs="Times New Roman"/>
          <w:sz w:val="22"/>
          <w:szCs w:val="22"/>
        </w:rPr>
        <w:t>От____________________________________________________________________</w:t>
      </w:r>
    </w:p>
    <w:p w:rsidR="00F96993" w:rsidRDefault="00F96993" w:rsidP="00F96993">
      <w:pPr>
        <w:ind w:right="-185"/>
        <w:rPr>
          <w:rFonts w:ascii="Times New Roman" w:hAnsi="Times New Roman" w:cs="Times New Roman"/>
          <w:sz w:val="22"/>
          <w:szCs w:val="22"/>
        </w:rPr>
      </w:pP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ДЛЯ ФИЗИЧЕСКОГО ЛИЦА:</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паспорт серия ________ №_____________ выдан_______________________________________________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 xml:space="preserve">дата выдачи_______________________________________________________________________________  </w:t>
      </w:r>
    </w:p>
    <w:p w:rsidR="00F96993" w:rsidRDefault="00F96993" w:rsidP="00F96993">
      <w:pPr>
        <w:ind w:right="-185"/>
        <w:rPr>
          <w:rFonts w:ascii="Times New Roman" w:hAnsi="Times New Roman" w:cs="Times New Roman"/>
          <w:sz w:val="22"/>
          <w:szCs w:val="22"/>
        </w:rPr>
      </w:pPr>
      <w:r>
        <w:rPr>
          <w:rFonts w:ascii="Times New Roman" w:hAnsi="Times New Roman" w:cs="Times New Roman"/>
          <w:sz w:val="22"/>
          <w:szCs w:val="22"/>
        </w:rPr>
        <w:t>место регистрации:_________________________________________________________________________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ИНН 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телефон: ___________________________________________________________________</w:t>
      </w:r>
    </w:p>
    <w:p w:rsidR="00F96993" w:rsidRDefault="00F96993" w:rsidP="00F96993">
      <w:pPr>
        <w:ind w:right="-1"/>
        <w:rPr>
          <w:rFonts w:ascii="Times New Roman" w:hAnsi="Times New Roman" w:cs="Times New Roman"/>
          <w:sz w:val="22"/>
          <w:szCs w:val="22"/>
        </w:rPr>
      </w:pP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ДЛЯ ЮРИДИЧЕСКОГО ЛИЦА:</w:t>
      </w:r>
    </w:p>
    <w:p w:rsidR="00F96993" w:rsidRDefault="00F96993" w:rsidP="00F96993">
      <w:pPr>
        <w:ind w:right="-1"/>
        <w:rPr>
          <w:rFonts w:ascii="Times New Roman" w:hAnsi="Times New Roman" w:cs="Times New Roman"/>
          <w:sz w:val="22"/>
          <w:szCs w:val="22"/>
        </w:rPr>
      </w:pPr>
      <w:r>
        <w:rPr>
          <w:rFonts w:ascii="Times New Roman" w:hAnsi="Times New Roman" w:cs="Times New Roman"/>
          <w:sz w:val="22"/>
          <w:szCs w:val="22"/>
        </w:rPr>
        <w:t>ОГРН________________________________, ИНН_________________________________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место нахождения: 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почтовый адрес:______________________________________________________________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телефон:____________________________________________________________________________</w:t>
      </w:r>
    </w:p>
    <w:p w:rsidR="00F96993" w:rsidRDefault="00F96993" w:rsidP="00F96993">
      <w:pPr>
        <w:ind w:right="-1"/>
        <w:jc w:val="both"/>
        <w:rPr>
          <w:rFonts w:ascii="Times New Roman" w:hAnsi="Times New Roman" w:cs="Times New Roman"/>
          <w:sz w:val="22"/>
          <w:szCs w:val="22"/>
        </w:rPr>
      </w:pPr>
      <w:r>
        <w:rPr>
          <w:rFonts w:ascii="Times New Roman" w:hAnsi="Times New Roman" w:cs="Times New Roman"/>
          <w:sz w:val="22"/>
          <w:szCs w:val="22"/>
        </w:rPr>
        <w:t xml:space="preserve">в лице _____________________________, </w:t>
      </w:r>
      <w:proofErr w:type="gramStart"/>
      <w:r>
        <w:rPr>
          <w:rFonts w:ascii="Times New Roman" w:hAnsi="Times New Roman" w:cs="Times New Roman"/>
          <w:sz w:val="22"/>
          <w:szCs w:val="22"/>
        </w:rPr>
        <w:t>действующего</w:t>
      </w:r>
      <w:proofErr w:type="gramEnd"/>
      <w:r>
        <w:rPr>
          <w:rFonts w:ascii="Times New Roman" w:hAnsi="Times New Roman" w:cs="Times New Roman"/>
          <w:sz w:val="22"/>
          <w:szCs w:val="22"/>
        </w:rPr>
        <w:t xml:space="preserve"> на основании _______________________</w:t>
      </w:r>
    </w:p>
    <w:p w:rsidR="00F96993" w:rsidRDefault="00F96993" w:rsidP="00F96993">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w:t>
      </w:r>
      <w:proofErr w:type="gramEnd"/>
      <w:r>
        <w:rPr>
          <w:rFonts w:ascii="Times New Roman" w:hAnsi="Times New Roman" w:cs="Times New Roman"/>
          <w:sz w:val="22"/>
          <w:szCs w:val="22"/>
        </w:rPr>
        <w:t xml:space="preserve">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Ознакомившись с материалами извещения о проведении открытого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Платежные реквизиты, на которые следует перечислить подлежащую возврату сумму задатка:_________________________________________________________________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К заявке прилагаются:</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1.______________________________________________________________________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2._______________________________________________________________________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Заявитель:                                                                Принято:   </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_______________________                             ___________________________________</w:t>
      </w:r>
    </w:p>
    <w:p w:rsidR="00F96993" w:rsidRDefault="00F96993" w:rsidP="00F96993">
      <w:pPr>
        <w:ind w:firstLine="567"/>
        <w:jc w:val="both"/>
        <w:rPr>
          <w:rFonts w:ascii="Times New Roman" w:hAnsi="Times New Roman" w:cs="Times New Roman"/>
          <w:sz w:val="22"/>
          <w:szCs w:val="22"/>
        </w:rPr>
      </w:pPr>
      <w:r>
        <w:rPr>
          <w:rFonts w:ascii="Times New Roman" w:hAnsi="Times New Roman" w:cs="Times New Roman"/>
          <w:sz w:val="22"/>
          <w:szCs w:val="22"/>
        </w:rPr>
        <w:t xml:space="preserve">           подпись/ФИО                                                должность, подпись, ФИО</w:t>
      </w:r>
    </w:p>
    <w:p w:rsidR="00F96993" w:rsidRDefault="00F96993" w:rsidP="00F96993">
      <w:pPr>
        <w:ind w:firstLine="567"/>
        <w:jc w:val="both"/>
        <w:rPr>
          <w:rFonts w:ascii="Times New Roman" w:hAnsi="Times New Roman" w:cs="Times New Roman"/>
          <w:sz w:val="22"/>
          <w:szCs w:val="22"/>
        </w:rPr>
      </w:pPr>
    </w:p>
    <w:p w:rsidR="00F96993" w:rsidRDefault="00F96993" w:rsidP="00F96993">
      <w:pPr>
        <w:ind w:firstLine="567"/>
        <w:jc w:val="both"/>
        <w:rPr>
          <w:rFonts w:ascii="Times New Roman" w:hAnsi="Times New Roman" w:cs="Times New Roman"/>
          <w:sz w:val="22"/>
          <w:szCs w:val="22"/>
        </w:rPr>
      </w:pPr>
    </w:p>
    <w:p w:rsidR="00F96993" w:rsidRDefault="00F96993" w:rsidP="00435B3D">
      <w:pPr>
        <w:rPr>
          <w:rFonts w:ascii="Times New Roman" w:hAnsi="Times New Roman" w:cs="Times New Roman"/>
          <w:b/>
          <w:sz w:val="22"/>
          <w:szCs w:val="22"/>
          <w:lang w:eastAsia="ar-SA"/>
        </w:rPr>
      </w:pPr>
      <w:r>
        <w:rPr>
          <w:rFonts w:ascii="Times New Roman" w:hAnsi="Times New Roman" w:cs="Times New Roman"/>
          <w:sz w:val="22"/>
          <w:szCs w:val="22"/>
        </w:rPr>
        <w:t xml:space="preserve">       </w:t>
      </w:r>
      <w:r w:rsidR="008C492D">
        <w:rPr>
          <w:rFonts w:ascii="Times New Roman" w:hAnsi="Times New Roman" w:cs="Times New Roman"/>
          <w:sz w:val="22"/>
          <w:szCs w:val="22"/>
        </w:rPr>
        <w:t xml:space="preserve">        «____»______________2021</w:t>
      </w:r>
      <w:r>
        <w:rPr>
          <w:rFonts w:ascii="Times New Roman" w:hAnsi="Times New Roman" w:cs="Times New Roman"/>
          <w:sz w:val="22"/>
          <w:szCs w:val="22"/>
        </w:rPr>
        <w:t xml:space="preserve"> г.                        </w:t>
      </w:r>
      <w:r w:rsidR="008C492D">
        <w:rPr>
          <w:rFonts w:ascii="Times New Roman" w:hAnsi="Times New Roman" w:cs="Times New Roman"/>
          <w:sz w:val="22"/>
          <w:szCs w:val="22"/>
        </w:rPr>
        <w:t xml:space="preserve">        «____»______________2021</w:t>
      </w:r>
      <w:r>
        <w:rPr>
          <w:rFonts w:ascii="Times New Roman" w:hAnsi="Times New Roman" w:cs="Times New Roman"/>
          <w:sz w:val="22"/>
          <w:szCs w:val="22"/>
        </w:rPr>
        <w:t xml:space="preserve"> г.         </w:t>
      </w:r>
      <w:r>
        <w:rPr>
          <w:rFonts w:ascii="Times New Roman" w:hAnsi="Times New Roman" w:cs="Times New Roman"/>
          <w:b/>
          <w:sz w:val="22"/>
          <w:szCs w:val="22"/>
          <w:lang w:eastAsia="ar-SA"/>
        </w:rPr>
        <w:br w:type="page"/>
      </w:r>
    </w:p>
    <w:p w:rsidR="00435B3D" w:rsidRPr="001268AD" w:rsidRDefault="00435B3D" w:rsidP="00435B3D">
      <w:pPr>
        <w:ind w:left="6521"/>
        <w:rPr>
          <w:rFonts w:ascii="Times New Roman" w:hAnsi="Times New Roman" w:cs="Times New Roman"/>
          <w:sz w:val="22"/>
          <w:szCs w:val="22"/>
        </w:rPr>
      </w:pPr>
      <w:r>
        <w:rPr>
          <w:rFonts w:ascii="Times New Roman" w:hAnsi="Times New Roman" w:cs="Times New Roman"/>
          <w:sz w:val="22"/>
          <w:szCs w:val="22"/>
        </w:rPr>
        <w:lastRenderedPageBreak/>
        <w:t>Приложение № 2</w:t>
      </w:r>
      <w:r w:rsidRPr="00AC25DA">
        <w:rPr>
          <w:rFonts w:ascii="Times New Roman" w:hAnsi="Times New Roman" w:cs="Times New Roman"/>
          <w:sz w:val="22"/>
          <w:szCs w:val="22"/>
        </w:rPr>
        <w:t xml:space="preserve"> к извещению о проведении открытого аукциона</w:t>
      </w:r>
      <w:r w:rsidRPr="001268AD">
        <w:rPr>
          <w:rFonts w:ascii="Times New Roman" w:hAnsi="Times New Roman" w:cs="Times New Roman"/>
          <w:sz w:val="22"/>
          <w:szCs w:val="22"/>
        </w:rPr>
        <w:t xml:space="preserve"> </w:t>
      </w:r>
    </w:p>
    <w:p w:rsidR="00435B3D" w:rsidRDefault="00435B3D" w:rsidP="00435B3D">
      <w:pPr>
        <w:rPr>
          <w:rFonts w:ascii="Times New Roman" w:hAnsi="Times New Roman" w:cs="Times New Roman"/>
          <w:sz w:val="22"/>
          <w:szCs w:val="22"/>
        </w:rPr>
      </w:pPr>
    </w:p>
    <w:p w:rsidR="00435B3D" w:rsidRDefault="00435B3D" w:rsidP="00435B3D">
      <w:pPr>
        <w:pStyle w:val="af"/>
        <w:ind w:firstLine="567"/>
        <w:rPr>
          <w:bCs w:val="0"/>
          <w:kern w:val="0"/>
          <w:sz w:val="22"/>
          <w:szCs w:val="22"/>
          <w:lang w:eastAsia="ru-RU"/>
        </w:rPr>
      </w:pPr>
      <w:r>
        <w:rPr>
          <w:bCs w:val="0"/>
          <w:kern w:val="0"/>
          <w:sz w:val="22"/>
          <w:szCs w:val="22"/>
          <w:lang w:eastAsia="ru-RU"/>
        </w:rPr>
        <w:t xml:space="preserve">Договор </w:t>
      </w:r>
    </w:p>
    <w:p w:rsidR="00435B3D" w:rsidRDefault="00435B3D" w:rsidP="00435B3D">
      <w:pPr>
        <w:ind w:firstLine="567"/>
        <w:jc w:val="center"/>
        <w:rPr>
          <w:rFonts w:ascii="Times New Roman" w:hAnsi="Times New Roman" w:cs="Times New Roman"/>
          <w:b/>
          <w:sz w:val="22"/>
          <w:szCs w:val="22"/>
        </w:rPr>
      </w:pPr>
      <w:r>
        <w:rPr>
          <w:rFonts w:ascii="Times New Roman" w:hAnsi="Times New Roman" w:cs="Times New Roman"/>
          <w:b/>
          <w:sz w:val="22"/>
          <w:szCs w:val="22"/>
        </w:rPr>
        <w:t>аренды земельного участка</w:t>
      </w:r>
    </w:p>
    <w:p w:rsidR="00435B3D" w:rsidRDefault="00435B3D" w:rsidP="00435B3D">
      <w:pPr>
        <w:ind w:firstLine="567"/>
        <w:jc w:val="center"/>
        <w:rPr>
          <w:rFonts w:ascii="Times New Roman" w:hAnsi="Times New Roman" w:cs="Times New Roman"/>
          <w:sz w:val="22"/>
          <w:szCs w:val="22"/>
        </w:rPr>
      </w:pPr>
      <w:r>
        <w:rPr>
          <w:rFonts w:ascii="Times New Roman" w:hAnsi="Times New Roman" w:cs="Times New Roman"/>
          <w:sz w:val="22"/>
          <w:szCs w:val="22"/>
        </w:rPr>
        <w:t>(заключенный по результатам аукциона)</w:t>
      </w:r>
    </w:p>
    <w:p w:rsidR="00435B3D" w:rsidRDefault="00435B3D" w:rsidP="00435B3D">
      <w:pPr>
        <w:ind w:firstLine="567"/>
        <w:jc w:val="center"/>
        <w:rPr>
          <w:rFonts w:ascii="Times New Roman" w:hAnsi="Times New Roman" w:cs="Times New Roman"/>
          <w:sz w:val="22"/>
          <w:szCs w:val="22"/>
        </w:rPr>
      </w:pPr>
    </w:p>
    <w:p w:rsidR="00435B3D" w:rsidRDefault="00435B3D" w:rsidP="00435B3D">
      <w:pPr>
        <w:ind w:right="-99" w:firstLine="567"/>
        <w:jc w:val="center"/>
        <w:rPr>
          <w:rFonts w:ascii="Times New Roman" w:hAnsi="Times New Roman" w:cs="Times New Roman"/>
          <w:sz w:val="22"/>
          <w:szCs w:val="22"/>
        </w:rPr>
      </w:pPr>
      <w:r>
        <w:rPr>
          <w:rFonts w:ascii="Times New Roman" w:hAnsi="Times New Roman" w:cs="Times New Roman"/>
          <w:sz w:val="22"/>
          <w:szCs w:val="22"/>
        </w:rPr>
        <w:t>г. Воронеж, Воронежская область, Российская Федерация</w:t>
      </w:r>
    </w:p>
    <w:p w:rsidR="00435B3D" w:rsidRDefault="00435B3D" w:rsidP="00435B3D">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435B3D" w:rsidTr="00435B3D">
        <w:tc>
          <w:tcPr>
            <w:tcW w:w="4818" w:type="dxa"/>
            <w:hideMark/>
          </w:tcPr>
          <w:p w:rsidR="00435B3D" w:rsidRDefault="00435B3D">
            <w:pPr>
              <w:ind w:right="-99"/>
              <w:jc w:val="both"/>
              <w:rPr>
                <w:rFonts w:ascii="Times New Roman" w:hAnsi="Times New Roman" w:cs="Times New Roman"/>
                <w:sz w:val="22"/>
                <w:szCs w:val="22"/>
              </w:rPr>
            </w:pPr>
            <w:r>
              <w:rPr>
                <w:rFonts w:ascii="Times New Roman" w:hAnsi="Times New Roman" w:cs="Times New Roman"/>
                <w:sz w:val="22"/>
                <w:szCs w:val="22"/>
              </w:rPr>
              <w:t>№  ______________</w:t>
            </w:r>
          </w:p>
        </w:tc>
        <w:tc>
          <w:tcPr>
            <w:tcW w:w="5105" w:type="dxa"/>
            <w:hideMark/>
          </w:tcPr>
          <w:p w:rsidR="00435B3D" w:rsidRDefault="00435B3D">
            <w:pPr>
              <w:ind w:right="-99" w:firstLine="567"/>
              <w:jc w:val="right"/>
              <w:rPr>
                <w:rFonts w:ascii="Times New Roman" w:hAnsi="Times New Roman" w:cs="Times New Roman"/>
                <w:sz w:val="22"/>
                <w:szCs w:val="22"/>
              </w:rPr>
            </w:pPr>
            <w:r>
              <w:rPr>
                <w:rFonts w:ascii="Times New Roman" w:hAnsi="Times New Roman" w:cs="Times New Roman"/>
                <w:sz w:val="22"/>
                <w:szCs w:val="22"/>
              </w:rPr>
              <w:t xml:space="preserve"> « ___»____________ 20__ г.</w:t>
            </w:r>
          </w:p>
        </w:tc>
      </w:tr>
    </w:tbl>
    <w:p w:rsidR="00435B3D" w:rsidRDefault="00435B3D" w:rsidP="00435B3D">
      <w:pPr>
        <w:ind w:firstLine="567"/>
        <w:jc w:val="both"/>
        <w:rPr>
          <w:rFonts w:ascii="Times New Roman" w:hAnsi="Times New Roman" w:cs="Times New Roman"/>
          <w:sz w:val="22"/>
          <w:szCs w:val="22"/>
        </w:rPr>
      </w:pPr>
    </w:p>
    <w:p w:rsidR="00435B3D" w:rsidRDefault="00435B3D" w:rsidP="00435B3D">
      <w:pPr>
        <w:ind w:firstLine="567"/>
        <w:jc w:val="both"/>
        <w:rPr>
          <w:rFonts w:ascii="Times New Roman" w:hAnsi="Times New Roman" w:cs="Times New Roman"/>
          <w:sz w:val="22"/>
          <w:szCs w:val="22"/>
        </w:rPr>
      </w:pPr>
      <w:r>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435B3D" w:rsidRDefault="00435B3D" w:rsidP="00435B3D">
      <w:pPr>
        <w:ind w:firstLine="567"/>
        <w:jc w:val="both"/>
        <w:rPr>
          <w:rFonts w:ascii="Times New Roman" w:hAnsi="Times New Roman" w:cs="Times New Roman"/>
          <w:sz w:val="22"/>
          <w:szCs w:val="22"/>
        </w:rPr>
      </w:pPr>
      <w:proofErr w:type="gramStart"/>
      <w:r>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Pr>
          <w:rFonts w:ascii="Times New Roman" w:hAnsi="Times New Roman" w:cs="Times New Roman"/>
          <w:bCs/>
          <w:sz w:val="22"/>
          <w:szCs w:val="22"/>
        </w:rPr>
        <w:t>на основании протокола_______________________ № _____ от ___________</w:t>
      </w:r>
      <w:r>
        <w:rPr>
          <w:rFonts w:ascii="Times New Roman" w:hAnsi="Times New Roman" w:cs="Times New Roman"/>
          <w:sz w:val="22"/>
          <w:szCs w:val="22"/>
        </w:rPr>
        <w:t xml:space="preserve">,  заключили настоящий договор (далее – Договор) о нижеследующем: </w:t>
      </w:r>
      <w:proofErr w:type="gramEnd"/>
    </w:p>
    <w:p w:rsidR="00435B3D" w:rsidRDefault="00435B3D" w:rsidP="00435B3D">
      <w:pPr>
        <w:ind w:firstLine="567"/>
        <w:jc w:val="both"/>
        <w:rPr>
          <w:rFonts w:ascii="Times New Roman" w:hAnsi="Times New Roman" w:cs="Times New Roman"/>
          <w:sz w:val="22"/>
          <w:szCs w:val="22"/>
        </w:rPr>
      </w:pPr>
    </w:p>
    <w:p w:rsidR="00435B3D" w:rsidRDefault="00435B3D" w:rsidP="00435B3D">
      <w:pPr>
        <w:widowControl/>
        <w:suppressAutoHyphens/>
        <w:autoSpaceDE/>
        <w:adjustRightInd/>
        <w:ind w:right="-99" w:firstLine="567"/>
        <w:jc w:val="center"/>
        <w:rPr>
          <w:rFonts w:ascii="Times New Roman" w:hAnsi="Times New Roman" w:cs="Times New Roman"/>
          <w:b/>
          <w:sz w:val="22"/>
          <w:szCs w:val="22"/>
        </w:rPr>
      </w:pPr>
      <w:r>
        <w:rPr>
          <w:rFonts w:ascii="Times New Roman" w:hAnsi="Times New Roman" w:cs="Times New Roman"/>
          <w:b/>
          <w:sz w:val="22"/>
          <w:szCs w:val="22"/>
        </w:rPr>
        <w:t>1. ПРЕДМЕТ ДОГОВОРА</w:t>
      </w:r>
    </w:p>
    <w:p w:rsidR="00435B3D" w:rsidRDefault="00435B3D" w:rsidP="00435B3D">
      <w:pPr>
        <w:widowControl/>
        <w:ind w:firstLine="567"/>
        <w:jc w:val="both"/>
        <w:rPr>
          <w:rFonts w:ascii="Times New Roman" w:hAnsi="Times New Roman" w:cs="Times New Roman"/>
          <w:bCs/>
          <w:kern w:val="2"/>
          <w:sz w:val="22"/>
          <w:szCs w:val="22"/>
          <w:lang w:eastAsia="ar-SA"/>
        </w:rPr>
      </w:pPr>
      <w:r>
        <w:rPr>
          <w:rFonts w:ascii="Times New Roman" w:hAnsi="Times New Roman" w:cs="Times New Roman"/>
          <w:bCs/>
          <w:kern w:val="2"/>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36:34:0107026:14, площадью </w:t>
      </w:r>
      <w:r w:rsidR="00CC057F">
        <w:rPr>
          <w:rFonts w:ascii="Times New Roman" w:hAnsi="Times New Roman" w:cs="Times New Roman"/>
          <w:sz w:val="22"/>
          <w:szCs w:val="22"/>
        </w:rPr>
        <w:t xml:space="preserve">3 000 </w:t>
      </w:r>
      <w:r>
        <w:rPr>
          <w:rFonts w:ascii="Times New Roman" w:hAnsi="Times New Roman" w:cs="Times New Roman"/>
          <w:sz w:val="22"/>
          <w:szCs w:val="22"/>
        </w:rPr>
        <w:t>кв. м</w:t>
      </w:r>
      <w:r>
        <w:rPr>
          <w:rFonts w:ascii="Times New Roman" w:hAnsi="Times New Roman" w:cs="Times New Roman"/>
          <w:bCs/>
          <w:kern w:val="2"/>
          <w:sz w:val="22"/>
          <w:szCs w:val="22"/>
          <w:lang w:eastAsia="ar-SA"/>
        </w:rPr>
        <w:t>, из земель населенных пунктов, расположенный по адресу: Воронежская область, г. Воронеж, ул. Оскольская, 2в, именуемый в дальнейшем «Участок», с разрешенным использованием: для проектирования и строительства магазина товаров первой необходимости.</w:t>
      </w:r>
    </w:p>
    <w:p w:rsidR="00435B3D" w:rsidRDefault="00435B3D" w:rsidP="00435B3D">
      <w:pPr>
        <w:widowControl/>
        <w:ind w:firstLine="567"/>
        <w:jc w:val="both"/>
        <w:rPr>
          <w:rFonts w:ascii="Times New Roman" w:hAnsi="Times New Roman" w:cs="Times New Roman"/>
          <w:bCs/>
          <w:sz w:val="22"/>
          <w:szCs w:val="22"/>
        </w:rPr>
      </w:pPr>
      <w:r>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435B3D" w:rsidRDefault="00435B3D" w:rsidP="00435B3D">
      <w:pPr>
        <w:pStyle w:val="af"/>
        <w:ind w:firstLine="567"/>
        <w:jc w:val="both"/>
        <w:rPr>
          <w:b w:val="0"/>
          <w:bCs w:val="0"/>
          <w:kern w:val="0"/>
          <w:sz w:val="22"/>
          <w:szCs w:val="22"/>
          <w:lang w:eastAsia="ru-RU"/>
        </w:rPr>
      </w:pPr>
      <w:r>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435B3D" w:rsidRDefault="00435B3D" w:rsidP="00435B3D">
      <w:pPr>
        <w:pStyle w:val="ad"/>
        <w:rPr>
          <w:rFonts w:ascii="Times New Roman" w:hAnsi="Times New Roman"/>
          <w:sz w:val="20"/>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2. СРОК ДОГОВОРА АРЕНДЫ</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2.1. Срок Договора аренды (срок аренды Участка</w:t>
      </w:r>
      <w:proofErr w:type="gramStart"/>
      <w:r>
        <w:rPr>
          <w:b w:val="0"/>
          <w:bCs w:val="0"/>
          <w:kern w:val="0"/>
          <w:sz w:val="22"/>
          <w:szCs w:val="22"/>
          <w:lang w:eastAsia="ru-RU"/>
        </w:rPr>
        <w:t xml:space="preserve">) –      (_____) </w:t>
      </w:r>
      <w:proofErr w:type="gramEnd"/>
      <w:r>
        <w:rPr>
          <w:b w:val="0"/>
          <w:bCs w:val="0"/>
          <w:kern w:val="0"/>
          <w:sz w:val="22"/>
          <w:szCs w:val="22"/>
          <w:lang w:eastAsia="ru-RU"/>
        </w:rPr>
        <w:t xml:space="preserve">лет. </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Срок аренды Участка начинает течь с момента подписания Договора.</w:t>
      </w:r>
    </w:p>
    <w:p w:rsidR="00435B3D" w:rsidRDefault="00435B3D" w:rsidP="00435B3D">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435B3D" w:rsidRDefault="00435B3D" w:rsidP="00435B3D">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435B3D" w:rsidRDefault="00435B3D" w:rsidP="00435B3D">
      <w:pPr>
        <w:widowControl/>
        <w:tabs>
          <w:tab w:val="left" w:pos="142"/>
        </w:tabs>
        <w:ind w:firstLine="567"/>
        <w:jc w:val="both"/>
        <w:rPr>
          <w:rFonts w:ascii="Times New Roman" w:hAnsi="Times New Roman" w:cs="Times New Roman"/>
          <w:sz w:val="22"/>
          <w:szCs w:val="22"/>
        </w:rPr>
      </w:pPr>
    </w:p>
    <w:p w:rsidR="00435B3D" w:rsidRDefault="00435B3D" w:rsidP="00435B3D">
      <w:pPr>
        <w:pStyle w:val="ad"/>
        <w:tabs>
          <w:tab w:val="left" w:pos="142"/>
        </w:tabs>
        <w:spacing w:after="0"/>
        <w:ind w:firstLine="567"/>
        <w:rPr>
          <w:rFonts w:ascii="Times New Roman" w:hAnsi="Times New Roman"/>
          <w:b/>
          <w:sz w:val="22"/>
          <w:szCs w:val="22"/>
        </w:rPr>
      </w:pPr>
      <w:r>
        <w:rPr>
          <w:rFonts w:ascii="Times New Roman" w:hAnsi="Times New Roman"/>
          <w:b/>
          <w:sz w:val="22"/>
          <w:szCs w:val="22"/>
        </w:rPr>
        <w:t>3. АРЕНДНАЯ ПЛАТА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3.1. Размер ежегодной арендной платы за Участок составляет</w:t>
      </w:r>
      <w:proofErr w:type="gramStart"/>
      <w:r>
        <w:rPr>
          <w:b w:val="0"/>
          <w:bCs w:val="0"/>
          <w:kern w:val="0"/>
          <w:sz w:val="22"/>
          <w:szCs w:val="22"/>
          <w:lang w:eastAsia="ru-RU"/>
        </w:rPr>
        <w:t xml:space="preserve"> ______ (______) </w:t>
      </w:r>
      <w:proofErr w:type="gramEnd"/>
      <w:r>
        <w:rPr>
          <w:b w:val="0"/>
          <w:bCs w:val="0"/>
          <w:kern w:val="0"/>
          <w:sz w:val="22"/>
          <w:szCs w:val="22"/>
          <w:lang w:eastAsia="ru-RU"/>
        </w:rPr>
        <w:t>рублей __ копеек (далее – Арендная плата), согласно отчету об оценке рыночной стоимости.</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xml:space="preserve">Арендная плата подлежит начислению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Сторонами настоящего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Получатель: УФК по Воронежской области (Департамент имущественных и земельных отношений Воронежской области)</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КБК 83511105022020000120</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казначейский счет: 03100643000000013100</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xml:space="preserve">единый казначейский счет: 40102810945370000023 </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в ОТДЕЛЕНИЕ ВОРОНЕЖ БАНКА РОССИИ//УФК по Воронежской области г. Воронеж</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БИК 012007084</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ИНН 3666057069</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КПП 366601001</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ОКТМО 20701000</w:t>
      </w:r>
    </w:p>
    <w:p w:rsidR="00435B3D" w:rsidRDefault="00435B3D" w:rsidP="00435B3D">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Назначение платежа: оплата по договору аренды земельного участка </w:t>
      </w:r>
      <w:proofErr w:type="gramStart"/>
      <w:r>
        <w:rPr>
          <w:rFonts w:ascii="Times New Roman" w:hAnsi="Times New Roman" w:cs="Times New Roman"/>
          <w:sz w:val="22"/>
          <w:szCs w:val="22"/>
        </w:rPr>
        <w:t>от</w:t>
      </w:r>
      <w:proofErr w:type="gramEnd"/>
      <w:r>
        <w:rPr>
          <w:rFonts w:ascii="Times New Roman" w:hAnsi="Times New Roman" w:cs="Times New Roman"/>
          <w:sz w:val="22"/>
          <w:szCs w:val="22"/>
        </w:rPr>
        <w:t xml:space="preserve"> ________ №_________.</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435B3D" w:rsidRDefault="00435B3D" w:rsidP="00435B3D">
      <w:pPr>
        <w:tabs>
          <w:tab w:val="left" w:pos="142"/>
        </w:tabs>
        <w:ind w:firstLine="567"/>
        <w:jc w:val="both"/>
        <w:rPr>
          <w:rFonts w:ascii="Times New Roman" w:hAnsi="Times New Roman" w:cs="Times New Roman"/>
          <w:sz w:val="22"/>
          <w:szCs w:val="22"/>
        </w:rPr>
      </w:pPr>
      <w:r>
        <w:rPr>
          <w:rFonts w:ascii="Times New Roman" w:hAnsi="Times New Roman" w:cs="Times New Roman"/>
          <w:bCs/>
          <w:sz w:val="22"/>
          <w:szCs w:val="22"/>
        </w:rPr>
        <w:t>3.3. Задаток, внесенный Арендатором на счет Организатора аукциона, в сумме</w:t>
      </w:r>
      <w:proofErr w:type="gramStart"/>
      <w:r>
        <w:rPr>
          <w:rFonts w:ascii="Times New Roman" w:hAnsi="Times New Roman" w:cs="Times New Roman"/>
          <w:bCs/>
          <w:sz w:val="22"/>
          <w:szCs w:val="22"/>
        </w:rPr>
        <w:t xml:space="preserve"> _____</w:t>
      </w:r>
      <w:r>
        <w:rPr>
          <w:rFonts w:ascii="Times New Roman" w:hAnsi="Times New Roman" w:cs="Times New Roman"/>
          <w:sz w:val="22"/>
          <w:szCs w:val="22"/>
        </w:rPr>
        <w:t xml:space="preserve"> (________) </w:t>
      </w:r>
      <w:proofErr w:type="gramEnd"/>
      <w:r>
        <w:rPr>
          <w:rFonts w:ascii="Times New Roman" w:hAnsi="Times New Roman" w:cs="Times New Roman"/>
          <w:sz w:val="22"/>
          <w:szCs w:val="22"/>
        </w:rPr>
        <w:t xml:space="preserve">рублей __ копеек </w:t>
      </w:r>
      <w:r>
        <w:rPr>
          <w:rFonts w:ascii="Times New Roman" w:hAnsi="Times New Roman" w:cs="Times New Roman"/>
          <w:bCs/>
          <w:sz w:val="22"/>
          <w:szCs w:val="22"/>
        </w:rPr>
        <w:t>засчитывается в счет Арендной платы за Участок.</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lastRenderedPageBreak/>
        <w:t xml:space="preserve">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w:t>
      </w:r>
      <w:proofErr w:type="gramStart"/>
      <w:r>
        <w:rPr>
          <w:b w:val="0"/>
          <w:bCs w:val="0"/>
          <w:kern w:val="0"/>
          <w:sz w:val="22"/>
          <w:szCs w:val="22"/>
          <w:lang w:eastAsia="ru-RU"/>
        </w:rPr>
        <w:t>с даты подписания</w:t>
      </w:r>
      <w:proofErr w:type="gramEnd"/>
      <w:r>
        <w:rPr>
          <w:b w:val="0"/>
          <w:bCs w:val="0"/>
          <w:kern w:val="0"/>
          <w:sz w:val="22"/>
          <w:szCs w:val="22"/>
          <w:lang w:eastAsia="ru-RU"/>
        </w:rPr>
        <w:t xml:space="preserve"> настоящего Договора.</w:t>
      </w:r>
    </w:p>
    <w:p w:rsidR="00435B3D" w:rsidRDefault="00435B3D" w:rsidP="00435B3D">
      <w:pPr>
        <w:pStyle w:val="ad"/>
        <w:tabs>
          <w:tab w:val="left" w:pos="142"/>
        </w:tabs>
        <w:spacing w:after="0"/>
        <w:ind w:firstLine="567"/>
        <w:jc w:val="both"/>
        <w:rPr>
          <w:rFonts w:ascii="Times New Roman" w:hAnsi="Times New Roman"/>
          <w:bCs/>
          <w:sz w:val="22"/>
          <w:szCs w:val="22"/>
        </w:rPr>
      </w:pPr>
      <w:r>
        <w:rPr>
          <w:rFonts w:ascii="Times New Roman" w:hAnsi="Times New Roman"/>
          <w:sz w:val="22"/>
          <w:szCs w:val="22"/>
        </w:rPr>
        <w:t xml:space="preserve">3.5. Арендную плату за  второй год  аренды Арендатор обязан перечислить </w:t>
      </w:r>
      <w:r>
        <w:rPr>
          <w:rFonts w:ascii="Times New Roman" w:hAnsi="Times New Roman"/>
          <w:bCs/>
          <w:sz w:val="22"/>
          <w:szCs w:val="22"/>
        </w:rPr>
        <w:t>на расчетный счет, указанный в п. 3.2 настоящего Договора,</w:t>
      </w:r>
      <w:r>
        <w:rPr>
          <w:rFonts w:ascii="Times New Roman" w:hAnsi="Times New Roman"/>
          <w:sz w:val="22"/>
          <w:szCs w:val="22"/>
        </w:rPr>
        <w:t xml:space="preserve"> в течение 7 (семи) банковских дней </w:t>
      </w:r>
      <w:proofErr w:type="gramStart"/>
      <w:r>
        <w:rPr>
          <w:rFonts w:ascii="Times New Roman" w:hAnsi="Times New Roman"/>
          <w:sz w:val="22"/>
          <w:szCs w:val="22"/>
        </w:rPr>
        <w:t>с даты подписания</w:t>
      </w:r>
      <w:proofErr w:type="gramEnd"/>
      <w:r>
        <w:rPr>
          <w:rFonts w:ascii="Times New Roman" w:hAnsi="Times New Roman"/>
          <w:sz w:val="22"/>
          <w:szCs w:val="22"/>
        </w:rPr>
        <w:t xml:space="preserve"> настоящего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xml:space="preserve">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w:t>
      </w:r>
      <w:proofErr w:type="gramStart"/>
      <w:r>
        <w:rPr>
          <w:b w:val="0"/>
          <w:bCs w:val="0"/>
          <w:kern w:val="0"/>
          <w:sz w:val="22"/>
          <w:szCs w:val="22"/>
          <w:lang w:eastAsia="ru-RU"/>
        </w:rPr>
        <w:t>с даты вступления</w:t>
      </w:r>
      <w:proofErr w:type="gramEnd"/>
      <w:r>
        <w:rPr>
          <w:b w:val="0"/>
          <w:bCs w:val="0"/>
          <w:kern w:val="0"/>
          <w:sz w:val="22"/>
          <w:szCs w:val="22"/>
          <w:lang w:eastAsia="ru-RU"/>
        </w:rPr>
        <w:t xml:space="preserve"> в силу нормативного акта независимо от механизма изменения арендной платы, предусмотренного настоящим Договором.</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435B3D" w:rsidRDefault="00435B3D" w:rsidP="00435B3D">
      <w:pPr>
        <w:pStyle w:val="ad"/>
        <w:rPr>
          <w:rFonts w:ascii="Times New Roman" w:hAnsi="Times New Roman"/>
          <w:sz w:val="22"/>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4. ПРАВА И ОБЯЗАННОСТИ АРЕНДОДАТЕЛЯ</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4.1. Арендодатель вправе:</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xml:space="preserve">- иметь беспрепятственный доступ </w:t>
      </w:r>
      <w:proofErr w:type="gramStart"/>
      <w:r>
        <w:rPr>
          <w:b w:val="0"/>
          <w:bCs w:val="0"/>
          <w:kern w:val="0"/>
          <w:sz w:val="22"/>
          <w:szCs w:val="22"/>
          <w:lang w:eastAsia="ru-RU"/>
        </w:rPr>
        <w:t>на территорию Участка с целью контроля за его использованием в соответствии с условиями</w:t>
      </w:r>
      <w:proofErr w:type="gramEnd"/>
      <w:r>
        <w:rPr>
          <w:b w:val="0"/>
          <w:bCs w:val="0"/>
          <w:kern w:val="0"/>
          <w:sz w:val="22"/>
          <w:szCs w:val="22"/>
          <w:lang w:eastAsia="ru-RU"/>
        </w:rPr>
        <w:t xml:space="preserve">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w:t>
      </w:r>
      <w:r>
        <w:rPr>
          <w:b w:val="0"/>
          <w:sz w:val="22"/>
          <w:szCs w:val="22"/>
        </w:rPr>
        <w:t>вносить по согласованию с Арендатором в  Договор  необходимые изменения и уточнения в случае изменения законодательства;</w:t>
      </w:r>
    </w:p>
    <w:p w:rsidR="00435B3D" w:rsidRDefault="00435B3D" w:rsidP="00435B3D">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приостанавливать работы, ведущиеся Арендатором  с  нарушением условий Договора;</w:t>
      </w:r>
    </w:p>
    <w:p w:rsidR="00435B3D" w:rsidRDefault="00435B3D" w:rsidP="00435B3D">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435B3D" w:rsidRDefault="00435B3D" w:rsidP="00435B3D">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требовать расторжения Договора в случаях и порядке, предусмотренных п. 8.3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4.2. Арендодатель обязан:</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435B3D" w:rsidRDefault="00435B3D" w:rsidP="00435B3D">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435B3D" w:rsidRDefault="00435B3D" w:rsidP="00435B3D">
      <w:pPr>
        <w:tabs>
          <w:tab w:val="left" w:pos="142"/>
          <w:tab w:val="left" w:pos="9781"/>
        </w:tabs>
        <w:ind w:firstLine="567"/>
        <w:jc w:val="both"/>
        <w:rPr>
          <w:rFonts w:ascii="Times New Roman" w:hAnsi="Times New Roman" w:cs="Times New Roman"/>
          <w:sz w:val="22"/>
          <w:szCs w:val="22"/>
        </w:rPr>
      </w:pPr>
      <w:r>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435B3D" w:rsidRDefault="00435B3D" w:rsidP="00435B3D">
      <w:pPr>
        <w:pStyle w:val="ad"/>
        <w:tabs>
          <w:tab w:val="left" w:pos="142"/>
        </w:tabs>
        <w:spacing w:after="0"/>
        <w:ind w:firstLine="567"/>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предупредить Арендатора обо всех правах третьих лиц на Участок.</w:t>
      </w:r>
    </w:p>
    <w:p w:rsidR="00435B3D" w:rsidRDefault="00435B3D" w:rsidP="00435B3D">
      <w:pPr>
        <w:pStyle w:val="af"/>
        <w:tabs>
          <w:tab w:val="left" w:pos="142"/>
        </w:tabs>
        <w:ind w:firstLine="567"/>
        <w:rPr>
          <w:b w:val="0"/>
          <w:bCs w:val="0"/>
          <w:kern w:val="0"/>
          <w:sz w:val="22"/>
          <w:szCs w:val="22"/>
          <w:lang w:eastAsia="ru-RU"/>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5. ПРАВА И ОБЯЗАННОСТИ АРЕНДАТОРА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5.1. Арендатор вправе:</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435B3D" w:rsidRDefault="00435B3D" w:rsidP="00435B3D">
      <w:pPr>
        <w:pStyle w:val="ad"/>
        <w:tabs>
          <w:tab w:val="left" w:pos="142"/>
        </w:tabs>
        <w:spacing w:after="0"/>
        <w:ind w:firstLine="567"/>
        <w:jc w:val="both"/>
        <w:rPr>
          <w:rFonts w:ascii="Times New Roman" w:hAnsi="Times New Roman"/>
          <w:sz w:val="22"/>
          <w:szCs w:val="22"/>
        </w:rPr>
      </w:pPr>
      <w:r>
        <w:rPr>
          <w:rFonts w:ascii="Times New Roman" w:hAnsi="Times New Roman"/>
          <w:sz w:val="22"/>
          <w:szCs w:val="22"/>
        </w:rPr>
        <w:t>Арендатор не вправе:</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435B3D" w:rsidRDefault="00435B3D" w:rsidP="00435B3D">
      <w:pPr>
        <w:pStyle w:val="ad"/>
        <w:tabs>
          <w:tab w:val="left" w:pos="142"/>
        </w:tabs>
        <w:spacing w:after="0"/>
        <w:ind w:firstLine="567"/>
        <w:jc w:val="both"/>
        <w:rPr>
          <w:rFonts w:ascii="Times New Roman" w:hAnsi="Times New Roman"/>
          <w:sz w:val="22"/>
          <w:szCs w:val="22"/>
        </w:rPr>
      </w:pPr>
      <w:r>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5.2. Арендатор обязан:</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в соответствии с условиями Договора своевременно вносить Арендную плату;</w:t>
      </w:r>
    </w:p>
    <w:p w:rsidR="00435B3D" w:rsidRDefault="00435B3D" w:rsidP="00435B3D">
      <w:pPr>
        <w:widowControl/>
        <w:tabs>
          <w:tab w:val="left" w:pos="142"/>
        </w:tabs>
        <w:ind w:firstLine="567"/>
        <w:jc w:val="both"/>
        <w:rPr>
          <w:rFonts w:ascii="Times New Roman" w:hAnsi="Times New Roman" w:cs="Times New Roman"/>
          <w:sz w:val="22"/>
          <w:szCs w:val="22"/>
        </w:rPr>
      </w:pPr>
      <w:r>
        <w:rPr>
          <w:rFonts w:ascii="Times New Roman" w:hAnsi="Times New Roman" w:cs="Times New Roman"/>
          <w:b/>
          <w:bCs/>
          <w:sz w:val="22"/>
          <w:szCs w:val="22"/>
        </w:rPr>
        <w:t>- </w:t>
      </w:r>
      <w:r>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435B3D" w:rsidRDefault="00435B3D" w:rsidP="00435B3D">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lastRenderedPageBreak/>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не нарушать права других землепользователей;</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оповещать в десятидневный срок об ограничениях (например, арест и т.п.);</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435B3D" w:rsidRDefault="00435B3D" w:rsidP="00435B3D">
      <w:pPr>
        <w:pStyle w:val="ad"/>
        <w:tabs>
          <w:tab w:val="left" w:pos="142"/>
        </w:tabs>
        <w:ind w:firstLine="567"/>
        <w:jc w:val="both"/>
        <w:rPr>
          <w:rFonts w:ascii="Times New Roman" w:hAnsi="Times New Roman"/>
          <w:sz w:val="22"/>
          <w:szCs w:val="22"/>
        </w:rPr>
      </w:pPr>
      <w:r>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435B3D" w:rsidRDefault="00435B3D" w:rsidP="00435B3D">
      <w:pPr>
        <w:pStyle w:val="ad"/>
        <w:tabs>
          <w:tab w:val="left" w:pos="142"/>
        </w:tabs>
        <w:ind w:firstLine="567"/>
        <w:jc w:val="both"/>
        <w:rPr>
          <w:rFonts w:ascii="Times New Roman" w:hAnsi="Times New Roman"/>
          <w:sz w:val="22"/>
          <w:szCs w:val="22"/>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6. ОТВЕТСТВЕННОСТЬ СТОРОН</w:t>
      </w:r>
    </w:p>
    <w:p w:rsidR="00435B3D" w:rsidRDefault="00435B3D" w:rsidP="00435B3D">
      <w:pPr>
        <w:shd w:val="clear" w:color="auto" w:fill="FFFFFF"/>
        <w:tabs>
          <w:tab w:val="left" w:pos="142"/>
          <w:tab w:val="left" w:pos="595"/>
        </w:tabs>
        <w:ind w:right="57" w:firstLine="567"/>
        <w:jc w:val="both"/>
        <w:rPr>
          <w:rFonts w:ascii="Times New Roman" w:hAnsi="Times New Roman" w:cs="Times New Roman"/>
          <w:sz w:val="22"/>
          <w:szCs w:val="22"/>
        </w:rPr>
      </w:pPr>
      <w:r>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435B3D" w:rsidRDefault="00435B3D" w:rsidP="00435B3D">
      <w:pPr>
        <w:shd w:val="clear" w:color="auto" w:fill="FFFFFF"/>
        <w:tabs>
          <w:tab w:val="left" w:pos="142"/>
          <w:tab w:val="left" w:pos="667"/>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435B3D" w:rsidRDefault="00435B3D" w:rsidP="00435B3D">
      <w:pPr>
        <w:pStyle w:val="af"/>
        <w:tabs>
          <w:tab w:val="left" w:pos="142"/>
        </w:tabs>
        <w:ind w:firstLine="567"/>
        <w:jc w:val="both"/>
        <w:rPr>
          <w:sz w:val="22"/>
          <w:szCs w:val="22"/>
        </w:rPr>
      </w:pPr>
      <w:r>
        <w:rPr>
          <w:b w:val="0"/>
          <w:spacing w:val="-2"/>
          <w:sz w:val="22"/>
          <w:szCs w:val="22"/>
        </w:rPr>
        <w:t>6.4</w:t>
      </w:r>
      <w:r>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Pr>
          <w:sz w:val="22"/>
          <w:szCs w:val="22"/>
        </w:rPr>
        <w:t xml:space="preserve"> </w:t>
      </w:r>
    </w:p>
    <w:p w:rsidR="00435B3D" w:rsidRDefault="00435B3D" w:rsidP="00435B3D">
      <w:pPr>
        <w:pStyle w:val="af"/>
        <w:tabs>
          <w:tab w:val="left" w:pos="142"/>
        </w:tabs>
        <w:ind w:firstLine="567"/>
        <w:jc w:val="both"/>
        <w:rPr>
          <w:b w:val="0"/>
          <w:sz w:val="22"/>
          <w:szCs w:val="22"/>
          <w:lang w:eastAsia="ru-RU"/>
        </w:rPr>
      </w:pPr>
      <w:r>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435B3D" w:rsidRDefault="00435B3D" w:rsidP="00435B3D">
      <w:pPr>
        <w:pStyle w:val="ad"/>
        <w:rPr>
          <w:rFonts w:ascii="Times New Roman" w:hAnsi="Times New Roman"/>
          <w:sz w:val="22"/>
          <w:szCs w:val="22"/>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7. ФОРС-МАЖОРНЫЕ ОБСТОЯТЕЛЬСТВА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Pr>
          <w:b w:val="0"/>
          <w:bCs w:val="0"/>
          <w:kern w:val="0"/>
          <w:sz w:val="22"/>
          <w:szCs w:val="22"/>
          <w:lang w:eastAsia="ru-RU"/>
        </w:rPr>
        <w:t>ств св</w:t>
      </w:r>
      <w:proofErr w:type="gramEnd"/>
      <w:r>
        <w:rPr>
          <w:b w:val="0"/>
          <w:bCs w:val="0"/>
          <w:kern w:val="0"/>
          <w:sz w:val="22"/>
          <w:szCs w:val="22"/>
          <w:lang w:eastAsia="ru-RU"/>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35B3D" w:rsidRDefault="00435B3D" w:rsidP="00435B3D">
      <w:pPr>
        <w:pStyle w:val="af"/>
        <w:tabs>
          <w:tab w:val="left" w:pos="142"/>
        </w:tabs>
        <w:ind w:firstLine="567"/>
        <w:jc w:val="left"/>
        <w:rPr>
          <w:b w:val="0"/>
          <w:bCs w:val="0"/>
          <w:kern w:val="0"/>
          <w:sz w:val="22"/>
          <w:szCs w:val="22"/>
          <w:lang w:eastAsia="ru-RU"/>
        </w:rPr>
      </w:pPr>
    </w:p>
    <w:p w:rsidR="00435B3D" w:rsidRDefault="00435B3D" w:rsidP="00435B3D">
      <w:pPr>
        <w:pStyle w:val="ad"/>
        <w:rPr>
          <w:rFonts w:ascii="Times New Roman" w:hAnsi="Times New Roman"/>
          <w:sz w:val="22"/>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8. ПОРЯДОК ИЗМЕНЕНИЯ, РАСТОРЖЕНИЯ ДОГОВОРА АРЕНДЫ</w:t>
      </w:r>
    </w:p>
    <w:p w:rsidR="00435B3D" w:rsidRDefault="00435B3D" w:rsidP="00435B3D">
      <w:pPr>
        <w:pStyle w:val="af"/>
        <w:tabs>
          <w:tab w:val="left" w:pos="142"/>
          <w:tab w:val="left" w:pos="709"/>
        </w:tabs>
        <w:ind w:firstLine="567"/>
        <w:jc w:val="both"/>
        <w:rPr>
          <w:b w:val="0"/>
          <w:bCs w:val="0"/>
          <w:kern w:val="0"/>
          <w:sz w:val="22"/>
          <w:szCs w:val="22"/>
          <w:lang w:eastAsia="ru-RU"/>
        </w:rPr>
      </w:pPr>
      <w:r>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435B3D" w:rsidRDefault="00435B3D" w:rsidP="00435B3D">
      <w:pPr>
        <w:shd w:val="clear" w:color="auto" w:fill="FFFFFF"/>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bCs/>
          <w:spacing w:val="-7"/>
          <w:sz w:val="22"/>
          <w:szCs w:val="22"/>
        </w:rPr>
        <w:t>8.2. </w:t>
      </w:r>
      <w:proofErr w:type="gramStart"/>
      <w:r>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Pr>
          <w:rFonts w:ascii="Times New Roman" w:hAnsi="Times New Roman" w:cs="Times New Roman"/>
          <w:spacing w:val="-1"/>
          <w:sz w:val="22"/>
          <w:szCs w:val="22"/>
        </w:rPr>
        <w:t xml:space="preserve">в месячный срок и оформляются дополнительными соглашениями, </w:t>
      </w:r>
      <w:r>
        <w:rPr>
          <w:rFonts w:ascii="Times New Roman" w:hAnsi="Times New Roman" w:cs="Times New Roman"/>
          <w:sz w:val="22"/>
          <w:szCs w:val="22"/>
        </w:rPr>
        <w:t>которое подписывается Арендодателем и Арендатором.</w:t>
      </w:r>
      <w:proofErr w:type="gramEnd"/>
    </w:p>
    <w:p w:rsidR="00435B3D" w:rsidRDefault="00435B3D" w:rsidP="00435B3D">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lastRenderedPageBreak/>
        <w:t xml:space="preserve">8.3. </w:t>
      </w:r>
      <w:r>
        <w:rPr>
          <w:rFonts w:ascii="Times New Roman" w:hAnsi="Times New Roman" w:cs="Times New Roman"/>
          <w:spacing w:val="-1"/>
          <w:sz w:val="22"/>
          <w:szCs w:val="22"/>
        </w:rPr>
        <w:t xml:space="preserve">По требованию Арендодателя Договор аренды </w:t>
      </w:r>
      <w:proofErr w:type="gramStart"/>
      <w:r>
        <w:rPr>
          <w:rFonts w:ascii="Times New Roman" w:hAnsi="Times New Roman" w:cs="Times New Roman"/>
          <w:spacing w:val="-1"/>
          <w:sz w:val="22"/>
          <w:szCs w:val="22"/>
        </w:rPr>
        <w:t>может быть досрочно расторгнут</w:t>
      </w:r>
      <w:proofErr w:type="gramEnd"/>
      <w:r>
        <w:rPr>
          <w:rFonts w:ascii="Times New Roman" w:hAnsi="Times New Roman" w:cs="Times New Roman"/>
          <w:spacing w:val="-1"/>
          <w:sz w:val="22"/>
          <w:szCs w:val="22"/>
        </w:rPr>
        <w:t xml:space="preserve"> в судебном порядке в </w:t>
      </w:r>
      <w:r>
        <w:rPr>
          <w:rFonts w:ascii="Times New Roman" w:hAnsi="Times New Roman" w:cs="Times New Roman"/>
          <w:sz w:val="22"/>
          <w:szCs w:val="22"/>
        </w:rPr>
        <w:t xml:space="preserve">следующих случаях: </w:t>
      </w:r>
    </w:p>
    <w:p w:rsidR="00435B3D" w:rsidRDefault="00435B3D" w:rsidP="00435B3D">
      <w:pPr>
        <w:widowControl/>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435B3D" w:rsidRDefault="00435B3D" w:rsidP="00435B3D">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435B3D" w:rsidRDefault="00435B3D" w:rsidP="00435B3D">
      <w:pPr>
        <w:shd w:val="clear" w:color="auto" w:fill="FFFFFF"/>
        <w:tabs>
          <w:tab w:val="left" w:pos="-993"/>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435B3D" w:rsidRDefault="00435B3D" w:rsidP="00435B3D">
      <w:pPr>
        <w:shd w:val="clear" w:color="auto" w:fill="FFFFFF"/>
        <w:tabs>
          <w:tab w:val="left" w:pos="-993"/>
          <w:tab w:val="left" w:pos="142"/>
        </w:tabs>
        <w:ind w:right="57" w:firstLine="567"/>
        <w:jc w:val="both"/>
        <w:rPr>
          <w:rFonts w:ascii="Times New Roman" w:hAnsi="Times New Roman" w:cs="Times New Roman"/>
          <w:bCs/>
          <w:spacing w:val="-2"/>
          <w:sz w:val="22"/>
          <w:szCs w:val="22"/>
        </w:rPr>
      </w:pPr>
      <w:r>
        <w:rPr>
          <w:rFonts w:ascii="Times New Roman" w:hAnsi="Times New Roman" w:cs="Times New Roman"/>
          <w:spacing w:val="-1"/>
          <w:sz w:val="22"/>
          <w:szCs w:val="22"/>
        </w:rPr>
        <w:t>- при существенном ухудшении Арендатором состояния Участка;</w:t>
      </w:r>
      <w:r>
        <w:rPr>
          <w:rFonts w:ascii="Times New Roman" w:hAnsi="Times New Roman" w:cs="Times New Roman"/>
          <w:bCs/>
          <w:spacing w:val="-2"/>
          <w:sz w:val="22"/>
          <w:szCs w:val="22"/>
        </w:rPr>
        <w:t xml:space="preserve"> </w:t>
      </w:r>
    </w:p>
    <w:p w:rsidR="00435B3D" w:rsidRDefault="00435B3D" w:rsidP="00435B3D">
      <w:pPr>
        <w:shd w:val="clear" w:color="auto" w:fill="FFFFFF"/>
        <w:tabs>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xml:space="preserve">- при неиспользовании Участка; </w:t>
      </w:r>
    </w:p>
    <w:p w:rsidR="00435B3D" w:rsidRDefault="00435B3D" w:rsidP="00435B3D">
      <w:pPr>
        <w:tabs>
          <w:tab w:val="left" w:pos="0"/>
          <w:tab w:val="left" w:pos="142"/>
        </w:tabs>
        <w:ind w:right="57" w:firstLine="567"/>
        <w:jc w:val="both"/>
        <w:rPr>
          <w:rFonts w:ascii="Times New Roman" w:hAnsi="Times New Roman" w:cs="Times New Roman"/>
          <w:sz w:val="22"/>
          <w:szCs w:val="22"/>
        </w:rPr>
      </w:pPr>
      <w:r>
        <w:rPr>
          <w:rFonts w:ascii="Times New Roman" w:hAnsi="Times New Roman" w:cs="Times New Roman"/>
          <w:sz w:val="22"/>
          <w:szCs w:val="22"/>
        </w:rPr>
        <w:t>- при невыполнении Арендатором полностью или частично условий Договора аренды.</w:t>
      </w:r>
    </w:p>
    <w:p w:rsidR="00435B3D" w:rsidRDefault="00435B3D" w:rsidP="00435B3D">
      <w:pPr>
        <w:tabs>
          <w:tab w:val="left" w:pos="0"/>
          <w:tab w:val="left" w:pos="142"/>
        </w:tabs>
        <w:ind w:right="57" w:firstLine="567"/>
        <w:jc w:val="both"/>
        <w:rPr>
          <w:rFonts w:ascii="Times New Roman" w:hAnsi="Times New Roman" w:cs="Times New Roman"/>
          <w:sz w:val="22"/>
          <w:szCs w:val="22"/>
        </w:rPr>
      </w:pPr>
    </w:p>
    <w:p w:rsidR="00435B3D" w:rsidRDefault="00435B3D" w:rsidP="00435B3D">
      <w:pPr>
        <w:tabs>
          <w:tab w:val="left" w:pos="0"/>
          <w:tab w:val="left" w:pos="142"/>
        </w:tabs>
        <w:ind w:right="57" w:firstLine="567"/>
        <w:jc w:val="both"/>
        <w:rPr>
          <w:rFonts w:ascii="Times New Roman" w:hAnsi="Times New Roman" w:cs="Times New Roman"/>
          <w:sz w:val="22"/>
          <w:szCs w:val="22"/>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9. ДОПОЛНИТЕЛЬНЫЕ УСЛОВИЯ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9.2. Реорганизация Арендодателя, а также перемена собственника Участка не являются основанием для одностороннего расторжения Договора.</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435B3D" w:rsidRDefault="00435B3D" w:rsidP="00435B3D">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 xml:space="preserve">9.4. В связи с тем, что Участок расположен в пределах </w:t>
      </w:r>
      <w:proofErr w:type="spellStart"/>
      <w:r>
        <w:rPr>
          <w:rFonts w:ascii="Times New Roman" w:hAnsi="Times New Roman" w:cs="Times New Roman"/>
          <w:sz w:val="22"/>
          <w:szCs w:val="22"/>
        </w:rPr>
        <w:t>приаэродромных</w:t>
      </w:r>
      <w:proofErr w:type="spellEnd"/>
      <w:r>
        <w:rPr>
          <w:rFonts w:ascii="Times New Roman" w:hAnsi="Times New Roman" w:cs="Times New Roman"/>
          <w:sz w:val="22"/>
          <w:szCs w:val="22"/>
        </w:rPr>
        <w:t xml:space="preserve"> территорий аэродромов Воронеж (Придача), Воронеж (Балтимор), Воронеж (</w:t>
      </w:r>
      <w:proofErr w:type="spellStart"/>
      <w:r>
        <w:rPr>
          <w:rFonts w:ascii="Times New Roman" w:hAnsi="Times New Roman" w:cs="Times New Roman"/>
          <w:sz w:val="22"/>
          <w:szCs w:val="22"/>
        </w:rPr>
        <w:t>Чертовицкое</w:t>
      </w:r>
      <w:proofErr w:type="spellEnd"/>
      <w:r>
        <w:rPr>
          <w:rFonts w:ascii="Times New Roman" w:hAnsi="Times New Roman" w:cs="Times New Roman"/>
          <w:sz w:val="22"/>
          <w:szCs w:val="22"/>
        </w:rPr>
        <w:t>) Арендатор в рамках действия Договора обязан соблюдать требования, установленные воздушным законодательством Российской Федерации.</w:t>
      </w:r>
    </w:p>
    <w:p w:rsidR="00435B3D" w:rsidRDefault="00435B3D" w:rsidP="00435B3D">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9.5.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 73-ФЗ «Об объектах культурного наследия (памятник истории и культуры) народов Российской Федерации».</w:t>
      </w:r>
    </w:p>
    <w:p w:rsidR="00435B3D" w:rsidRDefault="00435B3D" w:rsidP="00435B3D">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9.6.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435B3D" w:rsidRDefault="00435B3D" w:rsidP="00435B3D">
      <w:pPr>
        <w:pStyle w:val="ad"/>
        <w:tabs>
          <w:tab w:val="left" w:pos="142"/>
        </w:tabs>
        <w:ind w:firstLine="567"/>
        <w:rPr>
          <w:rFonts w:ascii="Times New Roman" w:hAnsi="Times New Roman"/>
          <w:sz w:val="22"/>
          <w:szCs w:val="22"/>
        </w:rPr>
      </w:pPr>
    </w:p>
    <w:p w:rsidR="00435B3D" w:rsidRDefault="00435B3D" w:rsidP="00435B3D">
      <w:pPr>
        <w:pStyle w:val="af"/>
        <w:tabs>
          <w:tab w:val="left" w:pos="142"/>
        </w:tabs>
        <w:ind w:firstLine="567"/>
        <w:rPr>
          <w:bCs w:val="0"/>
          <w:kern w:val="0"/>
          <w:sz w:val="22"/>
          <w:szCs w:val="22"/>
          <w:lang w:eastAsia="ru-RU"/>
        </w:rPr>
      </w:pPr>
      <w:r>
        <w:rPr>
          <w:bCs w:val="0"/>
          <w:kern w:val="0"/>
          <w:sz w:val="22"/>
          <w:szCs w:val="22"/>
          <w:lang w:eastAsia="ru-RU"/>
        </w:rPr>
        <w:t>10. ЗАКЛЮЧИТЕЛЬНЫЕ ПОЛОЖЕНИЯ</w:t>
      </w:r>
    </w:p>
    <w:p w:rsidR="00435B3D" w:rsidRDefault="00435B3D" w:rsidP="00435B3D">
      <w:pPr>
        <w:pStyle w:val="af"/>
        <w:tabs>
          <w:tab w:val="left" w:pos="142"/>
        </w:tabs>
        <w:ind w:firstLine="567"/>
        <w:jc w:val="both"/>
        <w:rPr>
          <w:b w:val="0"/>
          <w:bCs w:val="0"/>
          <w:kern w:val="0"/>
          <w:sz w:val="22"/>
          <w:szCs w:val="22"/>
          <w:lang w:eastAsia="ru-RU"/>
        </w:rPr>
      </w:pPr>
      <w:r>
        <w:rPr>
          <w:b w:val="0"/>
          <w:bCs w:val="0"/>
          <w:kern w:val="0"/>
          <w:sz w:val="22"/>
          <w:szCs w:val="22"/>
          <w:lang w:eastAsia="ru-RU"/>
        </w:rPr>
        <w:t>10.1.</w:t>
      </w:r>
      <w:r>
        <w:rPr>
          <w:b w:val="0"/>
          <w:bCs w:val="0"/>
          <w:kern w:val="0"/>
          <w:sz w:val="22"/>
          <w:szCs w:val="22"/>
          <w:lang w:eastAsia="ru-RU"/>
        </w:rPr>
        <w:tab/>
        <w:t>Настоящий Договор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w:t>
      </w:r>
    </w:p>
    <w:p w:rsidR="00435B3D" w:rsidRDefault="00435B3D" w:rsidP="00435B3D">
      <w:pPr>
        <w:pStyle w:val="ad"/>
        <w:rPr>
          <w:rFonts w:ascii="Times New Roman" w:hAnsi="Times New Roman"/>
          <w:sz w:val="22"/>
          <w:szCs w:val="22"/>
        </w:rPr>
      </w:pPr>
    </w:p>
    <w:p w:rsidR="00435B3D" w:rsidRDefault="00435B3D" w:rsidP="00435B3D">
      <w:pPr>
        <w:pStyle w:val="af"/>
        <w:ind w:firstLine="567"/>
        <w:rPr>
          <w:bCs w:val="0"/>
          <w:kern w:val="0"/>
          <w:sz w:val="22"/>
          <w:szCs w:val="22"/>
          <w:lang w:eastAsia="ru-RU"/>
        </w:rPr>
      </w:pPr>
      <w:r>
        <w:rPr>
          <w:bCs w:val="0"/>
          <w:kern w:val="0"/>
          <w:sz w:val="22"/>
          <w:szCs w:val="22"/>
          <w:lang w:eastAsia="ru-RU"/>
        </w:rPr>
        <w:t>11. АДРЕСА, РЕКВИЗИТЫ И ПОДПИСИ СТОРОН</w:t>
      </w:r>
    </w:p>
    <w:p w:rsidR="00435B3D" w:rsidRDefault="00435B3D" w:rsidP="00435B3D">
      <w:pPr>
        <w:pStyle w:val="ad"/>
        <w:rPr>
          <w:rFonts w:ascii="Times New Roman" w:hAnsi="Times New Roman"/>
          <w:sz w:val="22"/>
          <w:szCs w:val="22"/>
        </w:rPr>
      </w:pPr>
    </w:p>
    <w:p w:rsidR="00435B3D" w:rsidRDefault="00435B3D" w:rsidP="00435B3D">
      <w:pPr>
        <w:pStyle w:val="af"/>
        <w:ind w:firstLine="567"/>
        <w:rPr>
          <w:b w:val="0"/>
          <w:bCs w:val="0"/>
          <w:kern w:val="0"/>
          <w:sz w:val="22"/>
          <w:szCs w:val="22"/>
          <w:lang w:eastAsia="ru-RU"/>
        </w:rPr>
      </w:pPr>
      <w:r>
        <w:rPr>
          <w:b w:val="0"/>
          <w:bCs w:val="0"/>
          <w:kern w:val="0"/>
          <w:sz w:val="22"/>
          <w:szCs w:val="22"/>
          <w:lang w:eastAsia="ru-RU"/>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435B3D" w:rsidTr="00435B3D">
        <w:tc>
          <w:tcPr>
            <w:tcW w:w="5140" w:type="dxa"/>
            <w:tcBorders>
              <w:top w:val="single" w:sz="4" w:space="0" w:color="auto"/>
              <w:left w:val="single" w:sz="4" w:space="0" w:color="auto"/>
              <w:bottom w:val="single" w:sz="4" w:space="0" w:color="auto"/>
              <w:right w:val="single" w:sz="4" w:space="0" w:color="auto"/>
            </w:tcBorders>
            <w:hideMark/>
          </w:tcPr>
          <w:p w:rsidR="00435B3D" w:rsidRDefault="00435B3D">
            <w:pPr>
              <w:pStyle w:val="af"/>
              <w:jc w:val="left"/>
              <w:rPr>
                <w:b w:val="0"/>
                <w:bCs w:val="0"/>
                <w:kern w:val="0"/>
                <w:sz w:val="22"/>
                <w:szCs w:val="22"/>
                <w:lang w:eastAsia="ru-RU"/>
              </w:rPr>
            </w:pPr>
            <w:r>
              <w:rPr>
                <w:b w:val="0"/>
                <w:bCs w:val="0"/>
                <w:kern w:val="0"/>
                <w:sz w:val="22"/>
                <w:szCs w:val="22"/>
                <w:lang w:eastAsia="ru-RU"/>
              </w:rPr>
              <w:t>Департамент имущественных и земельных отношений Воронежской области</w:t>
            </w:r>
          </w:p>
          <w:p w:rsidR="00435B3D" w:rsidRDefault="00435B3D">
            <w:pPr>
              <w:pStyle w:val="af"/>
              <w:jc w:val="left"/>
              <w:rPr>
                <w:b w:val="0"/>
                <w:bCs w:val="0"/>
                <w:kern w:val="0"/>
                <w:sz w:val="22"/>
                <w:szCs w:val="22"/>
                <w:lang w:eastAsia="ru-RU"/>
              </w:rPr>
            </w:pPr>
            <w:r>
              <w:rPr>
                <w:b w:val="0"/>
                <w:bCs w:val="0"/>
                <w:kern w:val="0"/>
                <w:sz w:val="22"/>
                <w:szCs w:val="22"/>
                <w:lang w:eastAsia="ru-RU"/>
              </w:rPr>
              <w:t>394006, г. Воронеж, пл. Ленина, 12</w:t>
            </w:r>
          </w:p>
          <w:p w:rsidR="00435B3D" w:rsidRDefault="00435B3D">
            <w:pPr>
              <w:pStyle w:val="af"/>
              <w:jc w:val="left"/>
              <w:rPr>
                <w:b w:val="0"/>
                <w:bCs w:val="0"/>
                <w:kern w:val="0"/>
                <w:sz w:val="22"/>
                <w:szCs w:val="22"/>
                <w:lang w:eastAsia="ru-RU"/>
              </w:rPr>
            </w:pPr>
            <w:r>
              <w:rPr>
                <w:b w:val="0"/>
                <w:bCs w:val="0"/>
                <w:kern w:val="0"/>
                <w:sz w:val="22"/>
                <w:szCs w:val="22"/>
                <w:lang w:eastAsia="ru-RU"/>
              </w:rPr>
              <w:t>ИНН 3666057069</w:t>
            </w:r>
          </w:p>
          <w:p w:rsidR="00435B3D" w:rsidRDefault="00435B3D">
            <w:pPr>
              <w:pStyle w:val="ad"/>
              <w:jc w:val="left"/>
              <w:rPr>
                <w:rFonts w:ascii="Times New Roman" w:hAnsi="Times New Roman"/>
                <w:bCs/>
                <w:sz w:val="22"/>
                <w:szCs w:val="22"/>
              </w:rPr>
            </w:pPr>
            <w:r>
              <w:rPr>
                <w:rFonts w:ascii="Times New Roman" w:hAnsi="Times New Roman"/>
                <w:bCs/>
                <w:sz w:val="22"/>
                <w:szCs w:val="22"/>
              </w:rPr>
              <w:t>ОГРН 1023601570904</w:t>
            </w:r>
          </w:p>
          <w:p w:rsidR="00435B3D" w:rsidRDefault="00435B3D">
            <w:pPr>
              <w:pStyle w:val="af"/>
              <w:rPr>
                <w:b w:val="0"/>
                <w:bCs w:val="0"/>
                <w:kern w:val="0"/>
                <w:sz w:val="22"/>
                <w:szCs w:val="22"/>
                <w:lang w:eastAsia="ru-RU"/>
              </w:rPr>
            </w:pPr>
            <w:r>
              <w:rPr>
                <w:b w:val="0"/>
                <w:bCs w:val="0"/>
                <w:kern w:val="0"/>
                <w:sz w:val="22"/>
                <w:szCs w:val="22"/>
                <w:lang w:eastAsia="ru-RU"/>
              </w:rPr>
              <w:t xml:space="preserve">____________ __________ </w:t>
            </w:r>
          </w:p>
          <w:p w:rsidR="00435B3D" w:rsidRDefault="00435B3D">
            <w:pPr>
              <w:pStyle w:val="ad"/>
              <w:jc w:val="left"/>
              <w:rPr>
                <w:rFonts w:ascii="Times New Roman" w:hAnsi="Times New Roman"/>
                <w:sz w:val="22"/>
                <w:szCs w:val="22"/>
              </w:rPr>
            </w:pPr>
            <w:r>
              <w:rPr>
                <w:rFonts w:ascii="Times New Roman" w:hAnsi="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435B3D" w:rsidRDefault="00435B3D">
            <w:pPr>
              <w:pStyle w:val="af"/>
              <w:rPr>
                <w:b w:val="0"/>
                <w:bCs w:val="0"/>
                <w:kern w:val="0"/>
                <w:sz w:val="22"/>
                <w:szCs w:val="22"/>
                <w:lang w:eastAsia="ru-RU"/>
              </w:rPr>
            </w:pPr>
          </w:p>
          <w:p w:rsidR="00435B3D" w:rsidRDefault="00435B3D">
            <w:pPr>
              <w:pStyle w:val="af"/>
              <w:rPr>
                <w:b w:val="0"/>
                <w:bCs w:val="0"/>
                <w:kern w:val="0"/>
                <w:sz w:val="22"/>
                <w:szCs w:val="22"/>
                <w:lang w:eastAsia="ru-RU"/>
              </w:rPr>
            </w:pPr>
          </w:p>
          <w:p w:rsidR="00435B3D" w:rsidRDefault="00435B3D">
            <w:pPr>
              <w:pStyle w:val="af"/>
              <w:rPr>
                <w:b w:val="0"/>
                <w:bCs w:val="0"/>
                <w:kern w:val="0"/>
                <w:sz w:val="22"/>
                <w:szCs w:val="22"/>
                <w:lang w:eastAsia="ru-RU"/>
              </w:rPr>
            </w:pPr>
          </w:p>
          <w:p w:rsidR="00435B3D" w:rsidRDefault="00435B3D">
            <w:pPr>
              <w:pStyle w:val="af"/>
              <w:rPr>
                <w:b w:val="0"/>
                <w:bCs w:val="0"/>
                <w:kern w:val="0"/>
                <w:sz w:val="22"/>
                <w:szCs w:val="22"/>
                <w:lang w:eastAsia="ru-RU"/>
              </w:rPr>
            </w:pPr>
          </w:p>
          <w:p w:rsidR="00435B3D" w:rsidRDefault="00435B3D">
            <w:pPr>
              <w:pStyle w:val="af"/>
              <w:rPr>
                <w:b w:val="0"/>
                <w:bCs w:val="0"/>
                <w:kern w:val="0"/>
                <w:sz w:val="22"/>
                <w:szCs w:val="22"/>
                <w:lang w:eastAsia="ru-RU"/>
              </w:rPr>
            </w:pPr>
          </w:p>
          <w:p w:rsidR="00435B3D" w:rsidRDefault="00435B3D">
            <w:pPr>
              <w:pStyle w:val="af"/>
              <w:rPr>
                <w:b w:val="0"/>
                <w:bCs w:val="0"/>
                <w:kern w:val="0"/>
                <w:sz w:val="22"/>
                <w:szCs w:val="22"/>
                <w:lang w:eastAsia="ru-RU"/>
              </w:rPr>
            </w:pPr>
            <w:r>
              <w:rPr>
                <w:b w:val="0"/>
                <w:bCs w:val="0"/>
                <w:kern w:val="0"/>
                <w:sz w:val="22"/>
                <w:szCs w:val="22"/>
                <w:lang w:eastAsia="ru-RU"/>
              </w:rPr>
              <w:t xml:space="preserve">____________ __________ </w:t>
            </w:r>
          </w:p>
          <w:p w:rsidR="00435B3D" w:rsidRDefault="00435B3D">
            <w:pPr>
              <w:pStyle w:val="ad"/>
              <w:rPr>
                <w:rFonts w:ascii="Times New Roman" w:hAnsi="Times New Roman"/>
                <w:sz w:val="22"/>
                <w:szCs w:val="22"/>
              </w:rPr>
            </w:pPr>
            <w:r>
              <w:rPr>
                <w:rFonts w:ascii="Times New Roman" w:hAnsi="Times New Roman"/>
                <w:bCs/>
                <w:sz w:val="22"/>
                <w:szCs w:val="22"/>
              </w:rPr>
              <w:t xml:space="preserve">                                             М.П.</w:t>
            </w:r>
          </w:p>
        </w:tc>
      </w:tr>
    </w:tbl>
    <w:p w:rsidR="00C201DA" w:rsidRDefault="00C201DA" w:rsidP="00435B3D">
      <w:pPr>
        <w:rPr>
          <w:rFonts w:ascii="Times New Roman" w:hAnsi="Times New Roman" w:cs="Times New Roman"/>
          <w:sz w:val="22"/>
          <w:szCs w:val="22"/>
        </w:rPr>
      </w:pPr>
    </w:p>
    <w:p w:rsidR="00C201DA" w:rsidRDefault="00C201DA" w:rsidP="00C201DA">
      <w:r>
        <w:br w:type="page"/>
      </w:r>
    </w:p>
    <w:p w:rsidR="00C201DA" w:rsidRDefault="00C201DA" w:rsidP="00435B3D">
      <w:pPr>
        <w:rPr>
          <w:rFonts w:ascii="Times New Roman" w:hAnsi="Times New Roman" w:cs="Times New Roman"/>
          <w:sz w:val="22"/>
          <w:szCs w:val="22"/>
        </w:rPr>
        <w:sectPr w:rsidR="00C201DA" w:rsidSect="00964C40">
          <w:footerReference w:type="default" r:id="rId9"/>
          <w:pgSz w:w="11906" w:h="16838"/>
          <w:pgMar w:top="567" w:right="567" w:bottom="567" w:left="1247" w:header="709" w:footer="709" w:gutter="0"/>
          <w:cols w:space="708"/>
          <w:docGrid w:linePitch="360"/>
        </w:sectPr>
      </w:pPr>
    </w:p>
    <w:p w:rsidR="00C201DA" w:rsidRDefault="00C201DA" w:rsidP="00C201DA">
      <w:pPr>
        <w:ind w:left="6521"/>
        <w:jc w:val="right"/>
        <w:rPr>
          <w:rFonts w:ascii="Times New Roman" w:hAnsi="Times New Roman" w:cs="Times New Roman"/>
          <w:sz w:val="22"/>
          <w:szCs w:val="22"/>
        </w:rPr>
      </w:pPr>
      <w:r>
        <w:rPr>
          <w:rFonts w:ascii="Times New Roman" w:hAnsi="Times New Roman" w:cs="Times New Roman"/>
          <w:sz w:val="22"/>
          <w:szCs w:val="22"/>
        </w:rPr>
        <w:lastRenderedPageBreak/>
        <w:t>Приложение № 3</w:t>
      </w:r>
      <w:r w:rsidRPr="001268AD">
        <w:rPr>
          <w:rFonts w:ascii="Times New Roman" w:hAnsi="Times New Roman" w:cs="Times New Roman"/>
          <w:sz w:val="22"/>
          <w:szCs w:val="22"/>
        </w:rPr>
        <w:t xml:space="preserve"> к извещению о</w:t>
      </w:r>
    </w:p>
    <w:p w:rsidR="00C201DA" w:rsidRDefault="00C201DA" w:rsidP="00C201DA">
      <w:pPr>
        <w:ind w:left="6521"/>
        <w:jc w:val="right"/>
        <w:rPr>
          <w:rFonts w:ascii="Times New Roman" w:hAnsi="Times New Roman" w:cs="Times New Roman"/>
          <w:sz w:val="22"/>
          <w:szCs w:val="22"/>
        </w:rPr>
      </w:pPr>
      <w:r w:rsidRPr="001268AD">
        <w:rPr>
          <w:rFonts w:ascii="Times New Roman" w:hAnsi="Times New Roman" w:cs="Times New Roman"/>
          <w:sz w:val="22"/>
          <w:szCs w:val="22"/>
        </w:rPr>
        <w:t xml:space="preserve"> </w:t>
      </w:r>
      <w:proofErr w:type="gramStart"/>
      <w:r w:rsidRPr="001268AD">
        <w:rPr>
          <w:rFonts w:ascii="Times New Roman" w:hAnsi="Times New Roman" w:cs="Times New Roman"/>
          <w:sz w:val="22"/>
          <w:szCs w:val="22"/>
        </w:rPr>
        <w:t>проведении</w:t>
      </w:r>
      <w:proofErr w:type="gramEnd"/>
      <w:r w:rsidRPr="001268AD">
        <w:rPr>
          <w:rFonts w:ascii="Times New Roman" w:hAnsi="Times New Roman" w:cs="Times New Roman"/>
          <w:sz w:val="22"/>
          <w:szCs w:val="22"/>
        </w:rPr>
        <w:t xml:space="preserve"> открытого аукциона </w:t>
      </w:r>
    </w:p>
    <w:p w:rsidR="00C201DA" w:rsidRPr="001268AD" w:rsidRDefault="00C201DA" w:rsidP="00C201DA">
      <w:pPr>
        <w:ind w:left="6521"/>
        <w:jc w:val="right"/>
        <w:rPr>
          <w:rFonts w:ascii="Times New Roman" w:hAnsi="Times New Roman" w:cs="Times New Roman"/>
          <w:sz w:val="22"/>
          <w:szCs w:val="22"/>
        </w:rPr>
      </w:pPr>
    </w:p>
    <w:p w:rsidR="00C201DA" w:rsidRDefault="00C201DA" w:rsidP="00C201DA">
      <w:pPr>
        <w:jc w:val="center"/>
      </w:pPr>
      <w:r>
        <w:rPr>
          <w:noProof/>
        </w:rPr>
        <w:drawing>
          <wp:inline distT="0" distB="0" distL="0" distR="0" wp14:anchorId="38BD7878" wp14:editId="57C378AC">
            <wp:extent cx="8362950" cy="5903214"/>
            <wp:effectExtent l="0" t="0" r="0" b="0"/>
            <wp:docPr id="1" name="Рисунок 1" descr="C:\Users\Щетинина Екатерина\Desktop\imgonline-com-ua-2to1-dR6SFKnNY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Щетинина Екатерина\Desktop\imgonline-com-ua-2to1-dR6SFKnNY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7299" cy="5906284"/>
                    </a:xfrm>
                    <a:prstGeom prst="rect">
                      <a:avLst/>
                    </a:prstGeom>
                    <a:noFill/>
                    <a:ln>
                      <a:noFill/>
                    </a:ln>
                  </pic:spPr>
                </pic:pic>
              </a:graphicData>
            </a:graphic>
          </wp:inline>
        </w:drawing>
      </w:r>
    </w:p>
    <w:sectPr w:rsidR="00C201DA" w:rsidSect="00ED20F9">
      <w:footerReference w:type="default" r:id="rId11"/>
      <w:pgSz w:w="16838" w:h="11906" w:orient="landscape"/>
      <w:pgMar w:top="567" w:right="567" w:bottom="567" w:left="567"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FC9" w:rsidRDefault="00C97FC9" w:rsidP="00F96993">
      <w:r>
        <w:separator/>
      </w:r>
    </w:p>
  </w:endnote>
  <w:endnote w:type="continuationSeparator" w:id="0">
    <w:p w:rsidR="00C97FC9" w:rsidRDefault="00C97FC9"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70" w:rsidRPr="00F96993" w:rsidRDefault="00715F6C">
    <w:pPr>
      <w:pStyle w:val="a6"/>
      <w:jc w:val="right"/>
      <w:rPr>
        <w:rFonts w:ascii="Times New Roman" w:hAnsi="Times New Roman"/>
      </w:rPr>
    </w:pPr>
    <w:r w:rsidRPr="0098191E">
      <w:rPr>
        <w:rFonts w:ascii="Times New Roman" w:hAnsi="Times New Roman"/>
      </w:rPr>
      <w:fldChar w:fldCharType="begin"/>
    </w:r>
    <w:r w:rsidR="00D53770" w:rsidRPr="0098191E">
      <w:rPr>
        <w:rFonts w:ascii="Times New Roman" w:hAnsi="Times New Roman"/>
      </w:rPr>
      <w:instrText>PAGE   \* MERGEFORMAT</w:instrText>
    </w:r>
    <w:r w:rsidRPr="0098191E">
      <w:rPr>
        <w:rFonts w:ascii="Times New Roman" w:hAnsi="Times New Roman"/>
      </w:rPr>
      <w:fldChar w:fldCharType="separate"/>
    </w:r>
    <w:r w:rsidR="00A83298">
      <w:rPr>
        <w:rFonts w:ascii="Times New Roman" w:hAnsi="Times New Roman"/>
        <w:noProof/>
      </w:rPr>
      <w:t>12</w:t>
    </w:r>
    <w:r w:rsidRPr="0098191E">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41608221"/>
      <w:docPartObj>
        <w:docPartGallery w:val="Page Numbers (Bottom of Page)"/>
        <w:docPartUnique/>
      </w:docPartObj>
    </w:sdtPr>
    <w:sdtEndPr/>
    <w:sdtContent>
      <w:p w:rsidR="00156C1E" w:rsidRPr="00156C1E" w:rsidRDefault="00C201DA">
        <w:pPr>
          <w:pStyle w:val="a6"/>
          <w:jc w:val="right"/>
          <w:rPr>
            <w:rFonts w:ascii="Times New Roman" w:hAnsi="Times New Roman"/>
          </w:rPr>
        </w:pPr>
        <w:r w:rsidRPr="00156C1E">
          <w:rPr>
            <w:rFonts w:ascii="Times New Roman" w:hAnsi="Times New Roman"/>
          </w:rPr>
          <w:fldChar w:fldCharType="begin"/>
        </w:r>
        <w:r w:rsidRPr="00156C1E">
          <w:rPr>
            <w:rFonts w:ascii="Times New Roman" w:hAnsi="Times New Roman"/>
          </w:rPr>
          <w:instrText>PAGE   \* MERGEFORMAT</w:instrText>
        </w:r>
        <w:r w:rsidRPr="00156C1E">
          <w:rPr>
            <w:rFonts w:ascii="Times New Roman" w:hAnsi="Times New Roman"/>
          </w:rPr>
          <w:fldChar w:fldCharType="separate"/>
        </w:r>
        <w:r w:rsidR="00A83298">
          <w:rPr>
            <w:rFonts w:ascii="Times New Roman" w:hAnsi="Times New Roman"/>
            <w:noProof/>
          </w:rPr>
          <w:t>13</w:t>
        </w:r>
        <w:r w:rsidRPr="00156C1E">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FC9" w:rsidRDefault="00C97FC9" w:rsidP="00F96993">
      <w:r>
        <w:separator/>
      </w:r>
    </w:p>
  </w:footnote>
  <w:footnote w:type="continuationSeparator" w:id="0">
    <w:p w:rsidR="00C97FC9" w:rsidRDefault="00C97FC9" w:rsidP="00F96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32F78"/>
    <w:rsid w:val="00036645"/>
    <w:rsid w:val="000B6E61"/>
    <w:rsid w:val="001854FC"/>
    <w:rsid w:val="001860DD"/>
    <w:rsid w:val="0019109A"/>
    <w:rsid w:val="001C2DA1"/>
    <w:rsid w:val="00213BEA"/>
    <w:rsid w:val="00282336"/>
    <w:rsid w:val="002A3CAA"/>
    <w:rsid w:val="002A42BF"/>
    <w:rsid w:val="003468A2"/>
    <w:rsid w:val="003A7686"/>
    <w:rsid w:val="00435B3D"/>
    <w:rsid w:val="00444BAF"/>
    <w:rsid w:val="00472516"/>
    <w:rsid w:val="004B546B"/>
    <w:rsid w:val="004E2806"/>
    <w:rsid w:val="00520FDC"/>
    <w:rsid w:val="0052432C"/>
    <w:rsid w:val="0054288F"/>
    <w:rsid w:val="00561083"/>
    <w:rsid w:val="00575D26"/>
    <w:rsid w:val="00590A11"/>
    <w:rsid w:val="00591BF6"/>
    <w:rsid w:val="005D5FA3"/>
    <w:rsid w:val="006B3117"/>
    <w:rsid w:val="006D304C"/>
    <w:rsid w:val="006D65B5"/>
    <w:rsid w:val="006F4687"/>
    <w:rsid w:val="007149C0"/>
    <w:rsid w:val="00715F6C"/>
    <w:rsid w:val="008C492D"/>
    <w:rsid w:val="008F44D2"/>
    <w:rsid w:val="00902E52"/>
    <w:rsid w:val="00951744"/>
    <w:rsid w:val="00964C40"/>
    <w:rsid w:val="00A16F6D"/>
    <w:rsid w:val="00A3763E"/>
    <w:rsid w:val="00A81E69"/>
    <w:rsid w:val="00A83298"/>
    <w:rsid w:val="00A94D7B"/>
    <w:rsid w:val="00AB6318"/>
    <w:rsid w:val="00BA4ADA"/>
    <w:rsid w:val="00BE33B2"/>
    <w:rsid w:val="00BF67A6"/>
    <w:rsid w:val="00C201DA"/>
    <w:rsid w:val="00C273E4"/>
    <w:rsid w:val="00C41B32"/>
    <w:rsid w:val="00C6132A"/>
    <w:rsid w:val="00C667A5"/>
    <w:rsid w:val="00C84058"/>
    <w:rsid w:val="00C97FC9"/>
    <w:rsid w:val="00CC057F"/>
    <w:rsid w:val="00D204EC"/>
    <w:rsid w:val="00D53770"/>
    <w:rsid w:val="00DB61EB"/>
    <w:rsid w:val="00E7290C"/>
    <w:rsid w:val="00ED20F9"/>
    <w:rsid w:val="00F27D16"/>
    <w:rsid w:val="00F84639"/>
    <w:rsid w:val="00F96993"/>
    <w:rsid w:val="00FD454F"/>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Subtitle"/>
    <w:basedOn w:val="a"/>
    <w:link w:val="ae"/>
    <w:uiPriority w:val="99"/>
    <w:qFormat/>
    <w:rsid w:val="00435B3D"/>
    <w:pPr>
      <w:spacing w:after="60"/>
      <w:jc w:val="center"/>
      <w:outlineLvl w:val="1"/>
    </w:pPr>
    <w:rPr>
      <w:rFonts w:cs="Times New Roman"/>
      <w:sz w:val="24"/>
      <w:szCs w:val="24"/>
    </w:rPr>
  </w:style>
  <w:style w:type="character" w:customStyle="1" w:styleId="ae">
    <w:name w:val="Подзаголовок Знак"/>
    <w:basedOn w:val="a0"/>
    <w:link w:val="ad"/>
    <w:uiPriority w:val="99"/>
    <w:rsid w:val="00435B3D"/>
    <w:rPr>
      <w:rFonts w:ascii="Arial" w:eastAsia="Times New Roman" w:hAnsi="Arial" w:cs="Times New Roman"/>
      <w:sz w:val="24"/>
      <w:szCs w:val="24"/>
      <w:lang w:eastAsia="ru-RU"/>
    </w:rPr>
  </w:style>
  <w:style w:type="paragraph" w:styleId="af">
    <w:name w:val="Title"/>
    <w:basedOn w:val="a"/>
    <w:next w:val="ad"/>
    <w:link w:val="af0"/>
    <w:uiPriority w:val="99"/>
    <w:qFormat/>
    <w:rsid w:val="00435B3D"/>
    <w:pPr>
      <w:widowControl/>
      <w:suppressAutoHyphens/>
      <w:autoSpaceDE/>
      <w:autoSpaceDN/>
      <w:adjustRightInd/>
      <w:jc w:val="center"/>
    </w:pPr>
    <w:rPr>
      <w:rFonts w:ascii="Times New Roman" w:hAnsi="Times New Roman" w:cs="Times New Roman"/>
      <w:b/>
      <w:bCs/>
      <w:kern w:val="2"/>
      <w:sz w:val="24"/>
      <w:lang w:eastAsia="ar-SA"/>
    </w:rPr>
  </w:style>
  <w:style w:type="character" w:customStyle="1" w:styleId="af0">
    <w:name w:val="Название Знак"/>
    <w:basedOn w:val="a0"/>
    <w:link w:val="af"/>
    <w:uiPriority w:val="99"/>
    <w:rsid w:val="00435B3D"/>
    <w:rPr>
      <w:rFonts w:eastAsia="Times New Roman" w:cs="Times New Roman"/>
      <w:b/>
      <w:bCs/>
      <w:kern w:val="2"/>
      <w:sz w:val="24"/>
      <w:szCs w:val="20"/>
      <w:lang w:eastAsia="ar-SA"/>
    </w:rPr>
  </w:style>
  <w:style w:type="paragraph" w:styleId="af1">
    <w:name w:val="Normal (Web)"/>
    <w:basedOn w:val="a"/>
    <w:uiPriority w:val="99"/>
    <w:semiHidden/>
    <w:unhideWhenUsed/>
    <w:rsid w:val="00ED20F9"/>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96335457">
      <w:bodyDiv w:val="1"/>
      <w:marLeft w:val="0"/>
      <w:marRight w:val="0"/>
      <w:marTop w:val="0"/>
      <w:marBottom w:val="0"/>
      <w:divBdr>
        <w:top w:val="none" w:sz="0" w:space="0" w:color="auto"/>
        <w:left w:val="none" w:sz="0" w:space="0" w:color="auto"/>
        <w:bottom w:val="none" w:sz="0" w:space="0" w:color="auto"/>
        <w:right w:val="none" w:sz="0" w:space="0" w:color="auto"/>
      </w:divBdr>
    </w:div>
    <w:div w:id="1129472197">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13</Pages>
  <Words>6651</Words>
  <Characters>37915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Щетинина Екатерина</cp:lastModifiedBy>
  <cp:revision>42</cp:revision>
  <cp:lastPrinted>2021-03-11T08:47:00Z</cp:lastPrinted>
  <dcterms:created xsi:type="dcterms:W3CDTF">2020-09-09T08:52:00Z</dcterms:created>
  <dcterms:modified xsi:type="dcterms:W3CDTF">2021-03-11T12:15:00Z</dcterms:modified>
</cp:coreProperties>
</file>