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532" w:rsidRPr="00377035" w:rsidRDefault="009A64CD" w:rsidP="003E0532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8240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711530827" r:id="rId8"/>
        </w:pict>
      </w:r>
      <w:r w:rsidR="003E0532" w:rsidRPr="00377035">
        <w:rPr>
          <w:color w:val="000000" w:themeColor="text1"/>
          <w:spacing w:val="30"/>
          <w:szCs w:val="28"/>
        </w:rPr>
        <w:t>ДЕПАРТАМЕНТ</w:t>
      </w:r>
    </w:p>
    <w:p w:rsidR="003E0532" w:rsidRPr="00377035" w:rsidRDefault="003E0532" w:rsidP="003E0532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3E0532" w:rsidRPr="00377035" w:rsidRDefault="003E0532" w:rsidP="003E0532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3E0532" w:rsidRPr="00377035" w:rsidRDefault="003E0532" w:rsidP="003E0532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3E0532" w:rsidRPr="00377035" w:rsidRDefault="003E0532" w:rsidP="003E0532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3E0532" w:rsidRDefault="003E0532" w:rsidP="003E0532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3E0532" w:rsidRPr="00377035" w:rsidRDefault="003E0532" w:rsidP="003E0532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3E0532" w:rsidRDefault="003E0532" w:rsidP="003E0532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3E0532" w:rsidRPr="00786E91" w:rsidRDefault="003E0532" w:rsidP="003E0532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3E0532" w:rsidRPr="00377035" w:rsidRDefault="003E0532" w:rsidP="003E0532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 от 21.10.2015 № 1803</w:t>
      </w:r>
    </w:p>
    <w:p w:rsidR="003E0532" w:rsidRPr="004E60B5" w:rsidRDefault="003E0532" w:rsidP="003E0532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 статьи 19 Федерального закона от 13.03.2006 № 38-ФЗ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О перераспределении отдельных полномочий органов </w:t>
      </w: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местного самоуправления городского округа город Воронеж и исполнительных органов государственной власти Воронежской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9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 земельных отношений Воронежской обл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«</w:t>
      </w:r>
      <w:r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proofErr w:type="gramEnd"/>
    </w:p>
    <w:p w:rsidR="003E0532" w:rsidRPr="00377035" w:rsidRDefault="003E0532" w:rsidP="003E05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схемы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Воронеж, утвержденн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ые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>21.10.2015 № 1803 «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ородского округа город Воронеж» </w:t>
      </w:r>
      <w:r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(в редакции приказов департамента имущественных и земельных отношений Воронежской области </w:t>
      </w:r>
      <w:proofErr w:type="gramEnd"/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2</w:t>
      </w:r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proofErr w:type="gramStart"/>
      <w:r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16.11.2015 № 1961, от 29.02.2016 № 296, от 16.11.2017 № 2448,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25.04.2018 № 942, от 21.11.2018 № 2787, от 28.01.2019 № 144,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21.02.2019 № 392, от 20.03.2019 № 639, от 24.04.2019 № 1024,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30.05.2019 № 1340, от 11.07.2019 № 1749, от 30.08.2019 № 2242,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</w:r>
      <w:r w:rsidRPr="00A302A3">
        <w:rPr>
          <w:rFonts w:ascii="Times New Roman" w:hAnsi="Times New Roman"/>
          <w:color w:val="000000" w:themeColor="text1"/>
          <w:sz w:val="28"/>
          <w:szCs w:val="28"/>
        </w:rPr>
        <w:t>от 30.09.2019 № 2536, от 31.10.2019 № 2810, от 19.11.2019 № 2951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от 09.06.2020 № 1310,</w:t>
      </w:r>
      <w:r w:rsidRPr="0024590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от 16.11.2020 № 2622, от 24.02.2021 № 388, </w:t>
      </w:r>
      <w:r w:rsidRPr="00490C69">
        <w:rPr>
          <w:rFonts w:ascii="Times New Roman" w:hAnsi="Times New Roman"/>
          <w:color w:val="000000" w:themeColor="text1"/>
          <w:sz w:val="28"/>
          <w:szCs w:val="28"/>
        </w:rPr>
        <w:t xml:space="preserve">от 16.03.2021 </w:t>
      </w:r>
      <w:r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Pr="00490C69">
        <w:rPr>
          <w:rFonts w:ascii="Times New Roman" w:hAnsi="Times New Roman"/>
          <w:color w:val="000000" w:themeColor="text1"/>
          <w:sz w:val="28"/>
          <w:szCs w:val="28"/>
        </w:rPr>
        <w:t xml:space="preserve"> 512</w:t>
      </w:r>
      <w:r>
        <w:rPr>
          <w:rFonts w:ascii="Times New Roman" w:hAnsi="Times New Roman"/>
          <w:color w:val="000000" w:themeColor="text1"/>
          <w:sz w:val="28"/>
          <w:szCs w:val="28"/>
        </w:rPr>
        <w:t>, от 14.04.2021 № 752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, от 18.05.2021 № 1005, от 07.06.2021 № 1251, от 05.08.2021 № 1782, от 15.09.2021 № 2119</w:t>
      </w:r>
      <w:r w:rsidRPr="00A302A3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изменения:</w:t>
      </w:r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1.1. Приложение № 1 изложить в редакции согласно приложению № 1 к настоящему приказу.</w:t>
      </w:r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1.2. Приложение № 2 изложить в редакции согласно приложению № 2 к настоящему приказу.</w:t>
      </w:r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1.3. Приложение № 3 изложить в редакции согласно приложению № 3 к настоящему приказу.</w:t>
      </w:r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1.4. Приложение № 4 изложить в редакции согласно приложению № 4 к настоящему приказу.</w:t>
      </w:r>
    </w:p>
    <w:p w:rsidR="003E0532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1.5. Приложение № 7 изложить в редакции согласно приложению № </w:t>
      </w:r>
      <w:r w:rsidR="001255A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D4294" w:rsidRDefault="007D4294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1.6. В части 1 приложения № 2 позицию 58 исключить.</w:t>
      </w:r>
    </w:p>
    <w:p w:rsidR="007D4294" w:rsidRDefault="007D4294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1.7. В части 2 приложения № 2 позицию 56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1.8. В части 1 приложения № 3 позицию 122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1.9. В части 2 приложения № 3 позицию 10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1.10. В части 3 приложения № 3 позицию 126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1.11. В части 5 приложения № 3 позиции 127, 139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1.12. В части 6 приложения № 3 позиции 54, 128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1.13. В части 7 приложения № 3 позиции 57, 130, 132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1.14. В части 1 приложения № 4 позицию 61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1.15. В части 1 приложения № 7 позицию 28 исключить.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lastRenderedPageBreak/>
        <w:t>3</w:t>
      </w:r>
    </w:p>
    <w:p w:rsidR="007D4294" w:rsidRDefault="007D4294" w:rsidP="007D42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1.16. В части 4 приложения № 7 позицию 25 исключить.</w:t>
      </w:r>
    </w:p>
    <w:p w:rsidR="003E0532" w:rsidRPr="00377035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E0532" w:rsidRDefault="003E0532" w:rsidP="001255A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контроля, документационного обеспечения и организации работы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обращениями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граждан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(Пантелеева)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 обеспечить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gram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официальное</w:t>
      </w:r>
      <w:proofErr w:type="gramEnd"/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255A5" w:rsidRDefault="003E0532" w:rsidP="00495E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опубликование настоящего приказа в информационной системе </w:t>
      </w: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E0532" w:rsidRPr="00377035" w:rsidRDefault="003E0532" w:rsidP="003E053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Эсауленко О.А.</w:t>
      </w:r>
    </w:p>
    <w:p w:rsidR="003E0532" w:rsidRPr="006E3954" w:rsidRDefault="003E0532" w:rsidP="003E05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E0532" w:rsidRPr="006E3954" w:rsidRDefault="003E0532" w:rsidP="003E05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E0532" w:rsidRPr="006E3954" w:rsidRDefault="003E0532" w:rsidP="003E05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E0532" w:rsidRDefault="003E0532" w:rsidP="003E05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3E0532" w:rsidRDefault="003E0532" w:rsidP="003E0532">
      <w:pPr>
        <w:rPr>
          <w:rFonts w:ascii="Times New Roman" w:hAnsi="Times New Roman"/>
          <w:color w:val="000000" w:themeColor="text1"/>
          <w:sz w:val="28"/>
          <w:szCs w:val="28"/>
        </w:rPr>
        <w:sectPr w:rsidR="003E0532" w:rsidSect="007D4294">
          <w:pgSz w:w="11906" w:h="16838"/>
          <w:pgMar w:top="1560" w:right="567" w:bottom="1276" w:left="1985" w:header="709" w:footer="709" w:gutter="0"/>
          <w:cols w:space="708"/>
          <w:docGrid w:linePitch="360"/>
        </w:sectPr>
      </w:pPr>
    </w:p>
    <w:p w:rsidR="003E0532" w:rsidRDefault="003E0532" w:rsidP="003E0532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3E0532" w:rsidRDefault="003E0532" w:rsidP="003E0532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3E0532" w:rsidRDefault="003E0532" w:rsidP="003E0532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 Воронежской области</w:t>
      </w:r>
    </w:p>
    <w:p w:rsidR="003E0532" w:rsidRDefault="003E0532" w:rsidP="003E0532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__________№__________</w:t>
      </w:r>
    </w:p>
    <w:p w:rsidR="003E0532" w:rsidRDefault="003E0532" w:rsidP="003E0532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3E0532" w:rsidRDefault="003E0532" w:rsidP="003E0532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3E0532" w:rsidRDefault="003E0532" w:rsidP="003E0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3E0532" w:rsidRDefault="003E0532" w:rsidP="003E0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3E0532" w:rsidRDefault="003E0532" w:rsidP="003E0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3E0532" w:rsidRDefault="003E0532" w:rsidP="003E0532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1134"/>
        <w:gridCol w:w="2346"/>
        <w:gridCol w:w="2331"/>
        <w:gridCol w:w="2200"/>
        <w:gridCol w:w="1746"/>
        <w:gridCol w:w="1667"/>
        <w:gridCol w:w="1701"/>
        <w:gridCol w:w="1828"/>
      </w:tblGrid>
      <w:tr w:rsidR="003E0532" w:rsidRPr="00D83346" w:rsidTr="00881A50">
        <w:trPr>
          <w:jc w:val="center"/>
        </w:trPr>
        <w:tc>
          <w:tcPr>
            <w:tcW w:w="794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>№</w:t>
            </w:r>
          </w:p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D83346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D83346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134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46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331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200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746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667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701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D83346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1828" w:type="dxa"/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83346">
              <w:rPr>
                <w:rFonts w:ascii="Times New Roman" w:hAnsi="Times New Roman"/>
                <w:b/>
                <w:bCs/>
              </w:rPr>
              <w:t>Допустимый способ демонстрации изображения</w:t>
            </w:r>
          </w:p>
        </w:tc>
      </w:tr>
      <w:tr w:rsidR="003E0532" w:rsidRPr="00D83346" w:rsidTr="00881A50">
        <w:trPr>
          <w:jc w:val="center"/>
        </w:trPr>
        <w:tc>
          <w:tcPr>
            <w:tcW w:w="794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46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1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00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46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67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28" w:type="dxa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83346">
              <w:rPr>
                <w:rFonts w:ascii="Times New Roman" w:hAnsi="Times New Roman" w:cs="Times New Roman"/>
              </w:rPr>
              <w:t>9</w:t>
            </w:r>
          </w:p>
        </w:tc>
      </w:tr>
      <w:tr w:rsidR="003E0532" w:rsidRPr="00D83346" w:rsidTr="00881A50">
        <w:trPr>
          <w:jc w:val="center"/>
        </w:trPr>
        <w:tc>
          <w:tcPr>
            <w:tcW w:w="15747" w:type="dxa"/>
            <w:gridSpan w:val="9"/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833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улица </w:t>
            </w:r>
            <w:proofErr w:type="spellStart"/>
            <w:r w:rsidRPr="00D83346">
              <w:rPr>
                <w:rFonts w:ascii="Times New Roman" w:hAnsi="Times New Roman" w:cs="Times New Roman"/>
                <w:b/>
                <w:sz w:val="22"/>
                <w:szCs w:val="22"/>
              </w:rPr>
              <w:t>Кольцовская</w:t>
            </w:r>
            <w:proofErr w:type="spellEnd"/>
          </w:p>
        </w:tc>
      </w:tr>
      <w:tr w:rsidR="003E0532" w:rsidRPr="00D83346" w:rsidTr="00881A50">
        <w:trPr>
          <w:jc w:val="center"/>
        </w:trPr>
        <w:tc>
          <w:tcPr>
            <w:tcW w:w="794" w:type="dxa"/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46" w:type="dxa"/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2</w:t>
            </w:r>
          </w:p>
        </w:tc>
        <w:tc>
          <w:tcPr>
            <w:tcW w:w="2331" w:type="dxa"/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- пл. Черняховского, д. 1е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4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рекламная конструкция 3,7 x 2,7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ситиборд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9,99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24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отдельно стоящая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щитовая установка 1,2 x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24/1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- ул. Плехановская, д. 40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52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светодиодный видеоэкран 5,3 x 4,2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22,26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66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68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72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76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76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80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80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82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светодиодный видеоэкран 6,46 х 3,93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16,6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49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49 - ул. Красноармейская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рекламная конструкция 3,7 x 2,7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ситиборд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9,99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47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- 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Куцыгина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29а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45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светодиодный видеоэкран 5,0 x 7,0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27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23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- ул. К. Маркса, д. 98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19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17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17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15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11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11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– ул. Чайковского, д. 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рекламная конструкция 3,7 x 2,7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ситиборд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9,99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– ул. Студенческая, д. 10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- ул. Революции 1905 года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светодиодный видеоэкран 5,76 x 2,88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16,59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4,0 - 5,0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, д. 54 - 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Куколкина</w:t>
            </w:r>
            <w:proofErr w:type="spellEnd"/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66 - ул. 9 Января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1,4 x 3,0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пиллар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тумба)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80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41 - ул. 9 Января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светодиодный видеоэкран 5,76 x 2,88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16,59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4,0 - 5,0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39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рекламная конструкция 1,2 x 1,8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37/2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37/1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37/1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12,0 x 4,0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суперсайт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угол д. 37/1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33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33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31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23 - ул. Средне-Московская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напротив д. 10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- ул. Чайковского, д. 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 39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(остановка "Гостиница", вблизи станции Воронеж-1)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52 (остановка "улица Плехановская")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Кольцовская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12Б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83346">
              <w:rPr>
                <w:rFonts w:ascii="Times New Roman" w:hAnsi="Times New Roman" w:cs="Times New Roman"/>
                <w:b/>
                <w:sz w:val="22"/>
                <w:szCs w:val="22"/>
              </w:rPr>
              <w:t>Ленинский проспект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д.203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3346">
              <w:rPr>
                <w:rFonts w:ascii="Times New Roman" w:hAnsi="Times New Roman"/>
                <w:sz w:val="20"/>
                <w:szCs w:val="20"/>
              </w:rPr>
              <w:t>Ленинский</w:t>
            </w:r>
            <w:proofErr w:type="gram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просп. - ул. 25 Января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139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119 - д. 119/1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д.117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111а - д. 117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101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3346">
              <w:rPr>
                <w:rFonts w:ascii="Times New Roman" w:hAnsi="Times New Roman"/>
                <w:sz w:val="20"/>
                <w:szCs w:val="20"/>
              </w:rPr>
              <w:t>Ленинский</w:t>
            </w:r>
            <w:proofErr w:type="gram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просп. - ул. Брусилова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12,0 x 4,0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суперсайт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3346">
              <w:rPr>
                <w:rFonts w:ascii="Times New Roman" w:hAnsi="Times New Roman"/>
                <w:sz w:val="20"/>
                <w:szCs w:val="20"/>
              </w:rPr>
              <w:t>Ленинский</w:t>
            </w:r>
            <w:proofErr w:type="gram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просп. - напр. д. 7 по пер. Мостостроителей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 – ул. МОПРА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91/3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91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д.81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75а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61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5 - д. 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14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30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д.78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3346">
              <w:rPr>
                <w:rFonts w:ascii="Times New Roman" w:hAnsi="Times New Roman"/>
                <w:sz w:val="20"/>
                <w:szCs w:val="20"/>
              </w:rPr>
              <w:t>Ленинский</w:t>
            </w:r>
            <w:proofErr w:type="gram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просп. - ул. Димитрова, д. 55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2,65 x 3,05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8,08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3346">
              <w:rPr>
                <w:rFonts w:ascii="Times New Roman" w:hAnsi="Times New Roman"/>
                <w:sz w:val="20"/>
                <w:szCs w:val="20"/>
              </w:rPr>
              <w:t>Ленинский</w:t>
            </w:r>
            <w:proofErr w:type="gram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просп. - ул. Димитрова, д. 55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0,81 x 1,23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3346">
              <w:rPr>
                <w:rFonts w:ascii="Times New Roman" w:hAnsi="Times New Roman"/>
                <w:sz w:val="20"/>
                <w:szCs w:val="20"/>
              </w:rPr>
              <w:t>Ленинский</w:t>
            </w:r>
            <w:proofErr w:type="gram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просп. - ул. Серафимовича, д. 22а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 - ул. Минская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148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3346">
              <w:rPr>
                <w:rFonts w:ascii="Times New Roman" w:hAnsi="Times New Roman"/>
                <w:sz w:val="20"/>
                <w:szCs w:val="20"/>
              </w:rPr>
              <w:t>Ленинский</w:t>
            </w:r>
            <w:proofErr w:type="gram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просп. - ул. Остужева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156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д.158/2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158/2 - д. 160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174п ("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Максимир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просп., д. 174п ("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Максимир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0,8 - 1,2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д.174д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проспект (в кругу транспортной развязки)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проспект, д. 119г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проспект, д. 116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Ленинский проспект, д.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8/1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отдельно стоящая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щитовая установка 6,0 x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проспект - ул. Кулибина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светодиодный видеоэкран 5,76 x 2,88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16,59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4,0 - 5,0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проспект, д. 174п (ТЦ "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Максимир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композиция 0,9 x 5,0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проспект, д. 174п (ТЦ "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Максимир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композиция 0,9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проспект, д. 174п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рекламная конструкция 2,5 x 3,25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8,13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 - ул. Брусилова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светодиодный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149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д. 126а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96а (остановка "ул. Брусилова")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Ленинский пр-т, 174п (остановка "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Максимир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Ленинский пр-т, 11 (остановка "Институт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Гипрокаучук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Ленинский пр-т, 20/1 (остановка "Институт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Гипрокаучук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83346">
              <w:rPr>
                <w:rFonts w:ascii="Times New Roman" w:hAnsi="Times New Roman" w:cs="Times New Roman"/>
                <w:b/>
                <w:sz w:val="22"/>
                <w:szCs w:val="22"/>
              </w:rPr>
              <w:t>улица Димитрова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д.70 – ул. Ленинградская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102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106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напротив д. 143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ул. Димитрова - пер. </w:t>
            </w:r>
            <w:proofErr w:type="gram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Монтажный</w:t>
            </w:r>
            <w:proofErr w:type="gram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д. 1б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124а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12,0 x 5,0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суперсайт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напротив д. 124а/2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д.159а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ул. Димитрова - пер. </w:t>
            </w:r>
            <w:proofErr w:type="gram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Монтажный</w:t>
            </w:r>
            <w:proofErr w:type="gram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, напротив д. 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напротив д. 1д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напротив д.118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157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143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д.119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113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(кольцо ГИБДД)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83, к. 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75 - ул. Ленинградская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ул. Димитрова, д. 53а - </w:t>
            </w:r>
            <w:proofErr w:type="gram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Ленинский</w:t>
            </w:r>
            <w:proofErr w:type="gram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просп.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светодиодный видеоэкран 6,0 x 4,0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ул. Димитрова - пер. </w:t>
            </w:r>
            <w:proofErr w:type="gram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Монтажный</w:t>
            </w:r>
            <w:proofErr w:type="gram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, д. 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светодиодный экран 21,4 x 8,144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174,28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3,0 - 4,0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156д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композиция 1,2 x 3,2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3,84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ул. Димитрова, д. 60Б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электронный видеоэкран 12,0 x 4,0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Димитрова,  д. 55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объемно-пространственная конструкция 2,911 </w:t>
            </w: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x</w:t>
            </w: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2,6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7,569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 w:rsidP="00227C02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="00227C02">
              <w:rPr>
                <w:rFonts w:ascii="Times New Roman" w:hAnsi="Times New Roman" w:cs="Times New Roman"/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 xml:space="preserve">ул. Димитрова – </w:t>
            </w:r>
          </w:p>
          <w:p w:rsidR="003E0532" w:rsidRDefault="003E053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>ул. Волгоградская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>электронный видеоэкран 6,0х3,0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>18,0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Default="003E053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en-US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83346">
              <w:rPr>
                <w:rFonts w:ascii="Times New Roman" w:hAnsi="Times New Roman" w:cs="Times New Roman"/>
                <w:b/>
                <w:sz w:val="22"/>
                <w:szCs w:val="22"/>
              </w:rPr>
              <w:t>улица Остужева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Остужева, напротив 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Урывского</w:t>
            </w:r>
            <w:proofErr w:type="spellEnd"/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 (перед АГЗС)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tabs>
                <w:tab w:val="left" w:pos="387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 (после АГЗС)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37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35 (перед АЗС)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left="-8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31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 (перед путепроводом)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3/1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1д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2б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Остужева – 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Переверткина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, д.7 (гипермаркету «Линия»)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Остужева, перед поворотом на 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Переверткина</w:t>
            </w:r>
            <w:proofErr w:type="spellEnd"/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  <w:r w:rsidR="00F32AB7">
              <w:rPr>
                <w:rFonts w:ascii="Times New Roman" w:hAnsi="Times New Roman"/>
                <w:sz w:val="20"/>
                <w:szCs w:val="20"/>
              </w:rPr>
              <w:t>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 (перед поворотом на ул. Минская)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54 (АГЗС)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56 Метро Кэш энд Кэрри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64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12,0 x 5,0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суперсайт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д.66«а»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66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38г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31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 - ул. Минская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напротив д. 36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 - Ленинский проспект, д. 154а (АЗС)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композиция 1,5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6,75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19Б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1,87 x 1,35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2,5245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4,115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19Б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пилон 2,1 x 6,3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13,23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154б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пилон 1,4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154б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композиция 1,5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6,75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154Б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1,4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41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пилон 0,8 x 2,5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41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пилон 1,0 x 3,5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19б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светодиодный экран 4,8 x 2,8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13,44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2е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0,8 x 1,75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2е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0,8 x 1,75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2е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0,8 x 1,75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2е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объемно-пространственная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конструкция 1,45 x 2,98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4,321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56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конструкция 12,0 x 3,0 м; 4,5 x 6,0 м; 4,5 x 6,0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36,0; 27,0; 27,0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56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композиция 2,5 x 1,4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56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2,0 x 2,0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2е (остановка "ДК Электроника")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0 - 0,4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 - Ленинский пр-т, д. 154а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D0337" w:rsidP="009D033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Остужева, д. 41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композиция 0,5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83346">
              <w:rPr>
                <w:rFonts w:ascii="Times New Roman" w:hAnsi="Times New Roman" w:cs="Times New Roman"/>
                <w:b/>
                <w:sz w:val="22"/>
                <w:szCs w:val="22"/>
              </w:rPr>
              <w:t>бульвар Победы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 - ул. Жукова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12,0 x 5,0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суперсайт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 - ул. Владимира Невского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12,0 x 5,0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суперсайт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50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50а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напротив д. 43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49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41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 - ул. 60 Армии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12,0 x 5,0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суперсайт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C485D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 - ул. Антонова-Овсеенко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CC485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1,17 x 1,74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2,0358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1,17 x 1,74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2,0358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1,17 x 1,74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2,0358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1,17 x 1,74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2,0358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композиция 0,5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щитовая установка 1,2 x 1,8 м (</w:t>
            </w: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лайтпостер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) в составе остановочного павильона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статика, роллер, 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композиция 0,5 x 4,5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композиция 0,5 x 1,0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композиция 0,5 x 2,0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д. 23б (ТЦ "Арена")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композиция 0,5 x 2,0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бульвар Победы, 23б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композиция 1,45 x 4,0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83346">
              <w:rPr>
                <w:rFonts w:ascii="Times New Roman" w:hAnsi="Times New Roman" w:cs="Times New Roman"/>
                <w:b/>
                <w:sz w:val="22"/>
                <w:szCs w:val="22"/>
              </w:rPr>
              <w:t>улица 45 Стрелковой дивизии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28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52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64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66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98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277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247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1д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Дивизии, д. 112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- ул. Антонова-Овсеенко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45 Стрелковой Дивизии - ул. Шишкова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8A1E4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E42" w:rsidRPr="00D83346" w:rsidRDefault="00944383" w:rsidP="0094438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42" w:rsidRPr="008A1E42" w:rsidRDefault="008A1E4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42" w:rsidRPr="008A1E42" w:rsidRDefault="008A1E42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t>ул. 45 Стрелковой дивизии, д. 59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42" w:rsidRPr="008A1E42" w:rsidRDefault="008A1E4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отдельно стоящая рекламная конструкция </w:t>
            </w: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42" w:rsidRPr="008A1E42" w:rsidRDefault="008A1E4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42" w:rsidRPr="008A1E42" w:rsidRDefault="008A1E4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42" w:rsidRPr="008A1E42" w:rsidRDefault="008A1E4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42" w:rsidRPr="008A1E42" w:rsidRDefault="008A1E4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42" w:rsidRPr="008A1E42" w:rsidRDefault="008A1E4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A1E42">
              <w:rPr>
                <w:rFonts w:ascii="Times New Roman" w:hAnsi="Times New Roman"/>
                <w:color w:val="000000"/>
                <w:sz w:val="20"/>
                <w:szCs w:val="20"/>
              </w:rPr>
              <w:t>экран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15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3E0532" w:rsidP="00881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8334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улица Шишкова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напротив д. 150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 - Московский проспект, развязка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д. 103а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Шишкова - ул.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Ясенки</w:t>
            </w:r>
            <w:proofErr w:type="spellEnd"/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напротив д. 122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 - ул. Беговая, д. 2/3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д. 58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напротив д. 103а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напротив д. 105а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напротив д. 105а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отдельно стоящая рекламная конструкция </w:t>
            </w: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lastRenderedPageBreak/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напротив д. 107б, к. 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напротив д. 102в, к. 2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напротив д. 102в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 - Московский проспект, развязка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 - Московский проспект, развязка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щитовая установка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статика, </w:t>
            </w: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призматрон</w:t>
            </w:r>
            <w:proofErr w:type="spellEnd"/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д. 79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портал 3,0 x 24,0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5,0 - 7,0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д. 73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портал 3,0 x 24,0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5,0 - 7,0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 - ул. Ипподромная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д. 55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портал 3,0 x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Шишкова, между д. 58 и д. 60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объемно-пространственная рекламная конструкция 3,34 x 1,545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5,16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статика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 xml:space="preserve">ул. Шишкова (ж/м </w:t>
            </w:r>
            <w:proofErr w:type="gramStart"/>
            <w:r w:rsidRPr="00D83346">
              <w:rPr>
                <w:rFonts w:ascii="Times New Roman" w:hAnsi="Times New Roman"/>
                <w:sz w:val="20"/>
                <w:szCs w:val="20"/>
              </w:rPr>
              <w:t>Олимпийский</w:t>
            </w:r>
            <w:proofErr w:type="gramEnd"/>
            <w:r w:rsidRPr="00D83346">
              <w:rPr>
                <w:rFonts w:ascii="Times New Roman" w:hAnsi="Times New Roman"/>
                <w:sz w:val="20"/>
                <w:szCs w:val="20"/>
              </w:rPr>
              <w:t>, 2/2, 2/5,2/6)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3346">
              <w:rPr>
                <w:rFonts w:ascii="Times New Roman" w:hAnsi="Times New Roman"/>
                <w:sz w:val="20"/>
                <w:szCs w:val="20"/>
              </w:rPr>
              <w:t>флаговая</w:t>
            </w:r>
            <w:proofErr w:type="spellEnd"/>
            <w:r w:rsidRPr="00D83346">
              <w:rPr>
                <w:rFonts w:ascii="Times New Roman" w:hAnsi="Times New Roman"/>
                <w:sz w:val="20"/>
                <w:szCs w:val="20"/>
              </w:rPr>
              <w:t xml:space="preserve"> композиция 6,0 x 1,35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E0532" w:rsidRPr="00D83346" w:rsidTr="00881A50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32" w:rsidRPr="00D83346" w:rsidRDefault="00C301F1" w:rsidP="00C301F1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ул. Шишкова - ул. Беговая, д. 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отдельно стоящая рекламная конструкция на земельном участке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электронный видеоэкран 6,0 x 3,0 м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532" w:rsidRPr="00D83346" w:rsidRDefault="003E0532" w:rsidP="00881A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3346">
              <w:rPr>
                <w:rFonts w:ascii="Times New Roman" w:hAnsi="Times New Roman"/>
                <w:sz w:val="20"/>
                <w:szCs w:val="20"/>
              </w:rPr>
              <w:t>экран</w:t>
            </w:r>
          </w:p>
        </w:tc>
      </w:tr>
    </w:tbl>
    <w:p w:rsidR="003E0532" w:rsidRDefault="003E0532" w:rsidP="003E0532">
      <w:pPr>
        <w:rPr>
          <w:rFonts w:ascii="Times New Roman" w:hAnsi="Times New Roman"/>
          <w:color w:val="000000" w:themeColor="text1"/>
          <w:sz w:val="28"/>
          <w:szCs w:val="28"/>
        </w:rPr>
        <w:sectPr w:rsidR="003E0532" w:rsidSect="00DC2E85">
          <w:pgSz w:w="16838" w:h="11906" w:orient="landscape"/>
          <w:pgMar w:top="1276" w:right="2268" w:bottom="567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».</w:t>
      </w:r>
    </w:p>
    <w:p w:rsidR="003E0532" w:rsidRDefault="00DC2E85" w:rsidP="00DC2E8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957964" wp14:editId="7B5ED2F5">
            <wp:simplePos x="0" y="0"/>
            <wp:positionH relativeFrom="column">
              <wp:posOffset>1787525</wp:posOffset>
            </wp:positionH>
            <wp:positionV relativeFrom="paragraph">
              <wp:posOffset>-237490</wp:posOffset>
            </wp:positionV>
            <wp:extent cx="1581150" cy="9770745"/>
            <wp:effectExtent l="0" t="0" r="0" b="1905"/>
            <wp:wrapTight wrapText="bothSides">
              <wp:wrapPolygon edited="0">
                <wp:start x="0" y="0"/>
                <wp:lineTo x="0" y="21562"/>
                <wp:lineTo x="21340" y="21562"/>
                <wp:lineTo x="21340" y="0"/>
                <wp:lineTo x="0" y="0"/>
              </wp:wrapPolygon>
            </wp:wrapTight>
            <wp:docPr id="2" name="Рисунок 2" descr="X:\ДИЗО\НОВИКОВА\СХЕМЫ\00_Проекты приказов 2022\исключ в 1803\исключение 1_1000\Ленинский пр-т\Ленинский пр-т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ДИЗО\НОВИКОВА\СХЕМЫ\00_Проекты приказов 2022\исключ в 1803\исключение 1_1000\Ленинский пр-т\Ленинский пр-т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7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</w:t>
      </w:r>
    </w:p>
    <w:p w:rsidR="003E0532" w:rsidRDefault="003E0532" w:rsidP="003E0532">
      <w:pPr>
        <w:spacing w:after="0"/>
        <w:rPr>
          <w:rFonts w:ascii="Times New Roman" w:hAnsi="Times New Roman"/>
        </w:rPr>
      </w:pPr>
    </w:p>
    <w:p w:rsidR="003E0532" w:rsidRDefault="003E0532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1406525</wp:posOffset>
            </wp:positionH>
            <wp:positionV relativeFrom="paragraph">
              <wp:posOffset>2540</wp:posOffset>
            </wp:positionV>
            <wp:extent cx="2038985" cy="9757410"/>
            <wp:effectExtent l="0" t="0" r="0" b="0"/>
            <wp:wrapTight wrapText="bothSides">
              <wp:wrapPolygon edited="0">
                <wp:start x="0" y="0"/>
                <wp:lineTo x="0" y="21549"/>
                <wp:lineTo x="21391" y="21549"/>
                <wp:lineTo x="21391" y="0"/>
                <wp:lineTo x="0" y="0"/>
              </wp:wrapPolygon>
            </wp:wrapTight>
            <wp:docPr id="3" name="Рисунок 3" descr="X:\ДИЗО\НОВИКОВА\СХЕМЫ\00_Проекты приказов 2022\исключ в 1803\исключение 1_1000\Ленинский пр-т\Ленинский пр-т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ДИЗО\НОВИКОВА\СХЕМЫ\00_Проекты приказов 2022\исключ в 1803\исключение 1_1000\Ленинский пр-т\Ленинский пр-т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97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FA36EB" wp14:editId="6419BC65">
            <wp:simplePos x="0" y="0"/>
            <wp:positionH relativeFrom="column">
              <wp:posOffset>1673225</wp:posOffset>
            </wp:positionH>
            <wp:positionV relativeFrom="paragraph">
              <wp:posOffset>-447675</wp:posOffset>
            </wp:positionV>
            <wp:extent cx="1739900" cy="9662795"/>
            <wp:effectExtent l="0" t="0" r="0" b="0"/>
            <wp:wrapTight wrapText="bothSides">
              <wp:wrapPolygon edited="0">
                <wp:start x="0" y="0"/>
                <wp:lineTo x="0" y="21547"/>
                <wp:lineTo x="21285" y="21547"/>
                <wp:lineTo x="21285" y="0"/>
                <wp:lineTo x="0" y="0"/>
              </wp:wrapPolygon>
            </wp:wrapTight>
            <wp:docPr id="4" name="Рисунок 4" descr="X:\ДИЗО\НОВИКОВА\СХЕМЫ\00_Проекты приказов 2022\исключ в 1803\исключение 1_1000\Ленинский пр-т\Ленинский пр-т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ДИЗО\НОВИКОВА\СХЕМЫ\00_Проекты приказов 2022\исключ в 1803\исключение 1_1000\Ленинский пр-т\Ленинский пр-т ч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DC2E85" w:rsidRDefault="00DC2E85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AD59E8" w:rsidRDefault="00AD59E8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-123190</wp:posOffset>
            </wp:positionV>
            <wp:extent cx="2266950" cy="9441815"/>
            <wp:effectExtent l="0" t="0" r="0" b="6985"/>
            <wp:wrapTight wrapText="bothSides">
              <wp:wrapPolygon edited="0">
                <wp:start x="0" y="0"/>
                <wp:lineTo x="0" y="21572"/>
                <wp:lineTo x="21418" y="21572"/>
                <wp:lineTo x="21418" y="0"/>
                <wp:lineTo x="0" y="0"/>
              </wp:wrapPolygon>
            </wp:wrapTight>
            <wp:docPr id="5" name="Рисунок 5" descr="X:\ДИЗО\НОВИКОВА\СХЕМЫ\00_Проекты приказов 2022\исключ в 1803\исключение 1_1000\Ленинский пр-т\Ленинский пр-т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ДИЗО\НОВИКОВА\СХЕМЫ\00_Проекты приказов 2022\исключ в 1803\исключение 1_1000\Ленинский пр-т\Ленинский пр-т ч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4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9E8" w:rsidRDefault="00AD59E8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1355725</wp:posOffset>
            </wp:positionH>
            <wp:positionV relativeFrom="paragraph">
              <wp:posOffset>-205740</wp:posOffset>
            </wp:positionV>
            <wp:extent cx="2222500" cy="9531350"/>
            <wp:effectExtent l="0" t="0" r="6350" b="0"/>
            <wp:wrapTight wrapText="bothSides">
              <wp:wrapPolygon edited="0">
                <wp:start x="0" y="0"/>
                <wp:lineTo x="0" y="21542"/>
                <wp:lineTo x="21477" y="21542"/>
                <wp:lineTo x="21477" y="0"/>
                <wp:lineTo x="0" y="0"/>
              </wp:wrapPolygon>
            </wp:wrapTight>
            <wp:docPr id="6" name="Рисунок 6" descr="X:\ДИЗО\НОВИКОВА\СХЕМЫ\00_Проекты приказов 2022\исключ в 1803\исключение 1_1000\Ленинский пр-т\Ленинский пр-т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ДИЗО\НОВИКОВА\СХЕМЫ\00_Проекты приказов 2022\исключ в 1803\исключение 1_1000\Ленинский пр-т\Ленинский пр-т ч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-110490</wp:posOffset>
            </wp:positionV>
            <wp:extent cx="2241550" cy="9636125"/>
            <wp:effectExtent l="0" t="0" r="6350" b="3175"/>
            <wp:wrapTight wrapText="bothSides">
              <wp:wrapPolygon edited="0">
                <wp:start x="0" y="0"/>
                <wp:lineTo x="0" y="21564"/>
                <wp:lineTo x="21478" y="21564"/>
                <wp:lineTo x="21478" y="0"/>
                <wp:lineTo x="0" y="0"/>
              </wp:wrapPolygon>
            </wp:wrapTight>
            <wp:docPr id="7" name="Рисунок 7" descr="X:\ДИЗО\НОВИКОВА\СХЕМЫ\00_Проекты приказов 2022\исключ в 1803\исключение 1_1000\Ленинский пр-т\Ленинский пр-т 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ДИЗО\НОВИКОВА\СХЕМЫ\00_Проекты приказов 2022\исключ в 1803\исключение 1_1000\Ленинский пр-т\Ленинский пр-т ч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96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314C3B" w:rsidRDefault="00DA4EB0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-297815</wp:posOffset>
            </wp:positionV>
            <wp:extent cx="2197100" cy="9734550"/>
            <wp:effectExtent l="0" t="0" r="0" b="0"/>
            <wp:wrapTight wrapText="bothSides">
              <wp:wrapPolygon edited="0">
                <wp:start x="0" y="0"/>
                <wp:lineTo x="0" y="21558"/>
                <wp:lineTo x="21350" y="21558"/>
                <wp:lineTo x="21350" y="0"/>
                <wp:lineTo x="0" y="0"/>
              </wp:wrapPolygon>
            </wp:wrapTight>
            <wp:docPr id="8" name="Рисунок 8" descr="X:\ДИЗО\НОВИКОВА\СХЕМЫ\00_Проекты приказов 2022\исключ в 1803\исключение 1_1000\Ленинский пр-т\Ленинский пр-т 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ДИЗО\НОВИКОВА\СХЕМЫ\00_Проекты приказов 2022\исключ в 1803\исключение 1_1000\Ленинский пр-т\Ленинский пр-т ч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C3B" w:rsidRDefault="00314C3B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295834" w:rsidRDefault="00295834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8119221" wp14:editId="551FE603">
            <wp:simplePos x="0" y="0"/>
            <wp:positionH relativeFrom="column">
              <wp:posOffset>1800860</wp:posOffset>
            </wp:positionH>
            <wp:positionV relativeFrom="paragraph">
              <wp:posOffset>-232410</wp:posOffset>
            </wp:positionV>
            <wp:extent cx="1528445" cy="9886950"/>
            <wp:effectExtent l="0" t="0" r="0" b="0"/>
            <wp:wrapTight wrapText="bothSides">
              <wp:wrapPolygon edited="0">
                <wp:start x="0" y="0"/>
                <wp:lineTo x="0" y="21558"/>
                <wp:lineTo x="21268" y="21558"/>
                <wp:lineTo x="21268" y="0"/>
                <wp:lineTo x="0" y="0"/>
              </wp:wrapPolygon>
            </wp:wrapTight>
            <wp:docPr id="10" name="Рисунок 10" descr="X:\ДИЗО\НОВИКОВА\СХЕМЫ\00_Проекты приказов 2022\исключ в 1803\исключение 1_1000\Кольцовская\Кольцов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ДИЗО\НОВИКОВА\СХЕМЫ\00_Проекты приказов 2022\исключ в 1803\исключение 1_1000\Кольцовская\Кольцовская ч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834" w:rsidRDefault="00295834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-353060</wp:posOffset>
            </wp:positionV>
            <wp:extent cx="1531620" cy="9906000"/>
            <wp:effectExtent l="0" t="0" r="0" b="0"/>
            <wp:wrapTight wrapText="bothSides">
              <wp:wrapPolygon edited="0">
                <wp:start x="0" y="0"/>
                <wp:lineTo x="0" y="21558"/>
                <wp:lineTo x="21224" y="21558"/>
                <wp:lineTo x="21224" y="0"/>
                <wp:lineTo x="0" y="0"/>
              </wp:wrapPolygon>
            </wp:wrapTight>
            <wp:docPr id="11" name="Рисунок 11" descr="X:\ДИЗО\НОВИКОВА\СХЕМЫ\00_Проекты приказов 2022\исключ в 1803\исключение 1_1000\Кольцовская\Кольцов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ДИЗО\НОВИКОВА\СХЕМЫ\00_Проекты приказов 2022\исключ в 1803\исключение 1_1000\Кольцовская\Кольцовская ч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A0428C" w:rsidRDefault="00A0428C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-352425</wp:posOffset>
            </wp:positionV>
            <wp:extent cx="1727200" cy="9850755"/>
            <wp:effectExtent l="0" t="0" r="6350" b="0"/>
            <wp:wrapTight wrapText="bothSides">
              <wp:wrapPolygon edited="0">
                <wp:start x="0" y="0"/>
                <wp:lineTo x="0" y="21554"/>
                <wp:lineTo x="21441" y="21554"/>
                <wp:lineTo x="21441" y="0"/>
                <wp:lineTo x="0" y="0"/>
              </wp:wrapPolygon>
            </wp:wrapTight>
            <wp:docPr id="12" name="Рисунок 12" descr="X:\ДИЗО\НОВИКОВА\СХЕМЫ\00_Проекты приказов 2022\исключ в 1803\исключение 1_1000\Димитрова\Димитр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ДИЗО\НОВИКОВА\СХЕМЫ\00_Проекты приказов 2022\исключ в 1803\исключение 1_1000\Димитрова\Димитрова ч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98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CD0918" w:rsidRDefault="00CD0918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-262255</wp:posOffset>
            </wp:positionV>
            <wp:extent cx="1993900" cy="9695180"/>
            <wp:effectExtent l="0" t="0" r="6350" b="1270"/>
            <wp:wrapTight wrapText="bothSides">
              <wp:wrapPolygon edited="0">
                <wp:start x="0" y="0"/>
                <wp:lineTo x="0" y="21560"/>
                <wp:lineTo x="21462" y="21560"/>
                <wp:lineTo x="21462" y="0"/>
                <wp:lineTo x="0" y="0"/>
              </wp:wrapPolygon>
            </wp:wrapTight>
            <wp:docPr id="13" name="Рисунок 13" descr="X:\ДИЗО\НОВИКОВА\СХЕМЫ\00_Проекты приказов 2022\исключ в 1803\исключение 1_1000\Димитрова\Димитр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ДИЗО\НОВИКОВА\СХЕМЫ\00_Проекты приказов 2022\исключ в 1803\исключение 1_1000\Димитрова\Димитрова ч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969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3DF70FA" wp14:editId="5DFE0BF9">
            <wp:simplePos x="0" y="0"/>
            <wp:positionH relativeFrom="column">
              <wp:posOffset>1876425</wp:posOffset>
            </wp:positionH>
            <wp:positionV relativeFrom="paragraph">
              <wp:posOffset>-370840</wp:posOffset>
            </wp:positionV>
            <wp:extent cx="1447165" cy="10013950"/>
            <wp:effectExtent l="0" t="0" r="635" b="6350"/>
            <wp:wrapTight wrapText="bothSides">
              <wp:wrapPolygon edited="0">
                <wp:start x="0" y="0"/>
                <wp:lineTo x="0" y="21573"/>
                <wp:lineTo x="21325" y="21573"/>
                <wp:lineTo x="21325" y="0"/>
                <wp:lineTo x="0" y="0"/>
              </wp:wrapPolygon>
            </wp:wrapTight>
            <wp:docPr id="14" name="Рисунок 14" descr="X:\ДИЗО\НОВИКОВА\СХЕМЫ\00_Проекты приказов 2022\исключ в 1803\исключение 1_1000\Димитрова\Димитр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ДИЗО\НОВИКОВА\СХЕМЫ\00_Проекты приказов 2022\исключ в 1803\исключение 1_1000\Димитрова\Димитрова ч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0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2B07EA" w:rsidRDefault="002B07EA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557140" w:rsidRDefault="00557140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1597025</wp:posOffset>
            </wp:positionH>
            <wp:positionV relativeFrom="paragraph">
              <wp:posOffset>-215265</wp:posOffset>
            </wp:positionV>
            <wp:extent cx="1859915" cy="10079355"/>
            <wp:effectExtent l="0" t="0" r="6985" b="0"/>
            <wp:wrapTight wrapText="bothSides">
              <wp:wrapPolygon edited="0">
                <wp:start x="0" y="0"/>
                <wp:lineTo x="0" y="21555"/>
                <wp:lineTo x="21460" y="21555"/>
                <wp:lineTo x="21460" y="0"/>
                <wp:lineTo x="0" y="0"/>
              </wp:wrapPolygon>
            </wp:wrapTight>
            <wp:docPr id="15" name="Рисунок 15" descr="X:\ДИЗО\НОВИКОВА\СХЕМЫ\00_Проекты приказов 2022\исключ в 1803\исключение 1_1000\45 Стрелковой дивизии\45 Стрелковой Дивизии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ДИЗО\НОВИКОВА\СХЕМЫ\00_Проекты приказов 2022\исключ в 1803\исключение 1_1000\45 Стрелковой дивизии\45 Стрелковой Дивизии ч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0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E91626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-472440</wp:posOffset>
            </wp:positionV>
            <wp:extent cx="1741805" cy="10172700"/>
            <wp:effectExtent l="0" t="0" r="0" b="0"/>
            <wp:wrapTight wrapText="bothSides">
              <wp:wrapPolygon edited="0">
                <wp:start x="0" y="0"/>
                <wp:lineTo x="0" y="21560"/>
                <wp:lineTo x="21261" y="21560"/>
                <wp:lineTo x="21261" y="0"/>
                <wp:lineTo x="0" y="0"/>
              </wp:wrapPolygon>
            </wp:wrapTight>
            <wp:docPr id="16" name="Рисунок 16" descr="X:\ДИЗО\НОВИКОВА\СХЕМЫ\00_Проекты приказов 2022\исключ в 1803\исключение 1_1000\45 Стрелковой дивизии\45 Стрелковой Дивизии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ДИЗО\НОВИКОВА\СХЕМЫ\00_Проекты приказов 2022\исключ в 1803\исключение 1_1000\45 Стрелковой дивизии\45 Стрелковой Дивизии ч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70207A" w:rsidRDefault="0070207A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-212090</wp:posOffset>
            </wp:positionV>
            <wp:extent cx="2152650" cy="9750425"/>
            <wp:effectExtent l="0" t="0" r="0" b="3175"/>
            <wp:wrapTight wrapText="bothSides">
              <wp:wrapPolygon edited="0">
                <wp:start x="0" y="0"/>
                <wp:lineTo x="0" y="21565"/>
                <wp:lineTo x="21409" y="21565"/>
                <wp:lineTo x="21409" y="0"/>
                <wp:lineTo x="0" y="0"/>
              </wp:wrapPolygon>
            </wp:wrapTight>
            <wp:docPr id="17" name="Рисунок 17" descr="X:\ДИЗО\НОВИКОВА\СХЕМЫ\00_Проекты приказов 2022\исключ в 1803\исключение 1_1000\45 Стрелковой дивизии\45 Стрелковой Дивизии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:\ДИЗО\НОВИКОВА\СХЕМЫ\00_Проекты приказов 2022\исключ в 1803\исключение 1_1000\45 Стрелковой дивизии\45 Стрелковой Дивизии ч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-451485</wp:posOffset>
            </wp:positionV>
            <wp:extent cx="1670050" cy="10160000"/>
            <wp:effectExtent l="0" t="0" r="6350" b="0"/>
            <wp:wrapTight wrapText="bothSides">
              <wp:wrapPolygon edited="0">
                <wp:start x="0" y="0"/>
                <wp:lineTo x="0" y="21546"/>
                <wp:lineTo x="21436" y="21546"/>
                <wp:lineTo x="21436" y="0"/>
                <wp:lineTo x="0" y="0"/>
              </wp:wrapPolygon>
            </wp:wrapTight>
            <wp:docPr id="18" name="Рисунок 18" descr="X:\ДИЗО\НОВИКОВА\СХЕМЫ\00_Проекты приказов 2022\исключ в 1803\исключение 1_1000\45 Стрелковой дивизии\45 Стрелковой Дивизии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:\ДИЗО\НОВИКОВА\СХЕМЫ\00_Проекты приказов 2022\исключ в 1803\исключение 1_1000\45 Стрелковой дивизии\45 Стрелковой Дивизии ч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  <w:bookmarkStart w:id="0" w:name="_GoBack"/>
      <w:bookmarkEnd w:id="0"/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p w:rsidR="009A64CD" w:rsidRDefault="009A64CD" w:rsidP="003E0532">
      <w:pPr>
        <w:spacing w:after="0"/>
        <w:rPr>
          <w:rFonts w:ascii="Times New Roman" w:hAnsi="Times New Roman"/>
        </w:rPr>
      </w:pPr>
    </w:p>
    <w:sectPr w:rsidR="009A64CD" w:rsidSect="00DC2E85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A44C919E"/>
    <w:lvl w:ilvl="0" w:tplc="9628FEAC">
      <w:start w:val="1"/>
      <w:numFmt w:val="decimal"/>
      <w:suff w:val="nothing"/>
      <w:lvlText w:val="%1"/>
      <w:lvlJc w:val="center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88"/>
    <w:rsid w:val="001255A5"/>
    <w:rsid w:val="00147733"/>
    <w:rsid w:val="001B7DE9"/>
    <w:rsid w:val="0022134A"/>
    <w:rsid w:val="00227C02"/>
    <w:rsid w:val="00281456"/>
    <w:rsid w:val="00295834"/>
    <w:rsid w:val="002B07EA"/>
    <w:rsid w:val="00314C3B"/>
    <w:rsid w:val="003E0532"/>
    <w:rsid w:val="00495E9B"/>
    <w:rsid w:val="00557140"/>
    <w:rsid w:val="00643CEE"/>
    <w:rsid w:val="006B55A8"/>
    <w:rsid w:val="0070207A"/>
    <w:rsid w:val="007D4294"/>
    <w:rsid w:val="00877488"/>
    <w:rsid w:val="00881A50"/>
    <w:rsid w:val="008A1E42"/>
    <w:rsid w:val="00944383"/>
    <w:rsid w:val="009A64CD"/>
    <w:rsid w:val="009D0337"/>
    <w:rsid w:val="009D7301"/>
    <w:rsid w:val="00A0428C"/>
    <w:rsid w:val="00AD59E8"/>
    <w:rsid w:val="00AF21EC"/>
    <w:rsid w:val="00C301F1"/>
    <w:rsid w:val="00CC485D"/>
    <w:rsid w:val="00CD0918"/>
    <w:rsid w:val="00D7417D"/>
    <w:rsid w:val="00DA4EB0"/>
    <w:rsid w:val="00DC2E85"/>
    <w:rsid w:val="00DE5488"/>
    <w:rsid w:val="00E91626"/>
    <w:rsid w:val="00F32AB7"/>
    <w:rsid w:val="00F8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53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E05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E05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3E053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3E053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3E053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3E053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0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05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53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E05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E05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3E053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3E053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3E053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3E053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E0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05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CAD9A-56C0-4CAF-988C-3AC1A3160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42</Pages>
  <Words>6121</Words>
  <Characters>34891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Светлана Я. Новикова</cp:lastModifiedBy>
  <cp:revision>31</cp:revision>
  <cp:lastPrinted>2022-04-12T14:21:00Z</cp:lastPrinted>
  <dcterms:created xsi:type="dcterms:W3CDTF">2022-04-12T11:02:00Z</dcterms:created>
  <dcterms:modified xsi:type="dcterms:W3CDTF">2022-04-15T09:27:00Z</dcterms:modified>
</cp:coreProperties>
</file>