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B" w:rsidRPr="00FB4817" w:rsidRDefault="00093A53" w:rsidP="002C158B">
      <w:pPr>
        <w:jc w:val="right"/>
      </w:pPr>
      <w:r>
        <w:t xml:space="preserve">Приложение № </w:t>
      </w:r>
      <w:r w:rsidR="00BF289F">
        <w:t>3</w:t>
      </w:r>
      <w:r w:rsidR="002C158B" w:rsidRPr="00FB4817">
        <w:t xml:space="preserve"> к информационному сообщению </w:t>
      </w:r>
    </w:p>
    <w:p w:rsidR="002C158B" w:rsidRPr="00FB4817" w:rsidRDefault="002C158B" w:rsidP="002C158B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F47C60" w:rsidRDefault="002C158B" w:rsidP="00835812">
      <w:pPr>
        <w:tabs>
          <w:tab w:val="left" w:pos="1109"/>
        </w:tabs>
        <w:jc w:val="right"/>
      </w:pPr>
      <w:r>
        <w:t>о продаже</w:t>
      </w:r>
      <w:r w:rsidR="00F47C60">
        <w:t xml:space="preserve"> посредством публичного предложения </w:t>
      </w:r>
    </w:p>
    <w:p w:rsidR="002C158B" w:rsidRDefault="002C158B" w:rsidP="00835812">
      <w:pPr>
        <w:tabs>
          <w:tab w:val="left" w:pos="1109"/>
        </w:tabs>
        <w:jc w:val="right"/>
      </w:pPr>
      <w:r>
        <w:t>акций ОАО «</w:t>
      </w:r>
      <w:proofErr w:type="spellStart"/>
      <w:r>
        <w:t>Роспечать</w:t>
      </w:r>
      <w:proofErr w:type="spellEnd"/>
      <w:r w:rsidRPr="00FB4817">
        <w:t>»</w:t>
      </w:r>
    </w:p>
    <w:p w:rsidR="002C158B" w:rsidRDefault="002C158B" w:rsidP="002C158B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0" w:type="auto"/>
        <w:tblInd w:w="-5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C158B" w:rsidTr="002C158B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66D4B" w:rsidP="002415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сентября</w:t>
            </w:r>
            <w:r w:rsidR="002C158B"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t xml:space="preserve">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158B" w:rsidTr="002C158B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2C158B" w:rsidTr="002C158B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EB65CA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EB65CA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EB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EB65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158B" w:rsidTr="002C158B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ОТКРЫТОЕ АКЦИОНЕРНОЕ ОБЩЕСТВО «РОСПЕЧАТЬ»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01170460</w:t>
            </w:r>
          </w:p>
        </w:tc>
      </w:tr>
      <w:tr w:rsidR="002C158B" w:rsidTr="002C158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3664123238</w:t>
            </w:r>
          </w:p>
        </w:tc>
      </w:tr>
      <w:tr w:rsidR="002C158B" w:rsidTr="002C158B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</w:tr>
      <w:tr w:rsidR="002C158B" w:rsidTr="002C158B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Открытые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8B" w:rsidTr="002C158B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общества/Собственность субъектов Российской Федерации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C158B" w:rsidTr="002C158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измерения: тыс. руб.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p w:rsidR="002C158B" w:rsidRDefault="002C158B" w:rsidP="002C158B">
      <w:pPr>
        <w:ind w:left="-567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  <w:r>
        <w:rPr>
          <w:rFonts w:ascii="Arial" w:hAnsi="Arial" w:cs="Arial"/>
          <w:sz w:val="18"/>
          <w:szCs w:val="18"/>
          <w:u w:val="single"/>
        </w:rPr>
        <w:t xml:space="preserve">394071, Воронежская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обл</w:t>
      </w:r>
      <w:proofErr w:type="spellEnd"/>
      <w:proofErr w:type="gramEnd"/>
      <w:r>
        <w:rPr>
          <w:rFonts w:ascii="Arial" w:hAnsi="Arial" w:cs="Arial"/>
          <w:sz w:val="18"/>
          <w:szCs w:val="18"/>
          <w:u w:val="single"/>
        </w:rPr>
        <w:t xml:space="preserve">, г. Воронеж, ул. 20-летия октября, д. </w:t>
      </w:r>
    </w:p>
    <w:p w:rsidR="002C158B" w:rsidRPr="002C158B" w:rsidRDefault="002C158B" w:rsidP="002C158B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73а</w:t>
      </w:r>
    </w:p>
    <w:p w:rsidR="002C158B" w:rsidRDefault="002C158B" w:rsidP="002C158B">
      <w:pPr>
        <w:ind w:left="-567"/>
        <w:rPr>
          <w:rFonts w:ascii="Arial" w:hAnsi="Arial" w:cs="Arial"/>
          <w:sz w:val="2"/>
          <w:szCs w:val="2"/>
        </w:rPr>
      </w:pPr>
    </w:p>
    <w:tbl>
      <w:tblPr>
        <w:tblW w:w="10338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4264"/>
        <w:gridCol w:w="734"/>
        <w:gridCol w:w="1607"/>
        <w:gridCol w:w="1485"/>
        <w:gridCol w:w="1485"/>
      </w:tblGrid>
      <w:tr w:rsidR="002C158B" w:rsidTr="00835812">
        <w:trPr>
          <w:cantSplit/>
          <w:trHeight w:val="623"/>
        </w:trPr>
        <w:tc>
          <w:tcPr>
            <w:tcW w:w="763" w:type="dxa"/>
            <w:vAlign w:val="center"/>
          </w:tcPr>
          <w:p w:rsidR="00835812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835812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64" w:type="dxa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30 сентября</w:t>
            </w:r>
            <w:r w:rsidR="002C158B">
              <w:rPr>
                <w:rFonts w:ascii="Arial" w:hAnsi="Arial" w:cs="Arial"/>
              </w:rPr>
              <w:t xml:space="preserve"> </w:t>
            </w:r>
          </w:p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 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2C158B" w:rsidTr="00835812">
        <w:trPr>
          <w:cantSplit/>
          <w:trHeight w:val="630"/>
        </w:trPr>
        <w:tc>
          <w:tcPr>
            <w:tcW w:w="763" w:type="dxa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6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АКТИВ</w:t>
            </w:r>
          </w:p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7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266D4B">
              <w:rPr>
                <w:rFonts w:ascii="Arial" w:hAnsi="Arial" w:cs="Arial"/>
              </w:rPr>
              <w:t>021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12 369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10 299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</w:t>
            </w:r>
            <w:proofErr w:type="spellStart"/>
            <w:r>
              <w:rPr>
                <w:rFonts w:ascii="Arial" w:hAnsi="Arial" w:cs="Arial"/>
              </w:rPr>
              <w:t>внеоборотные</w:t>
            </w:r>
            <w:proofErr w:type="spellEnd"/>
            <w:r>
              <w:rPr>
                <w:rFonts w:ascii="Arial" w:hAnsi="Arial" w:cs="Arial"/>
              </w:rPr>
              <w:t xml:space="preserve">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266D4B">
              <w:rPr>
                <w:rFonts w:ascii="Arial" w:hAnsi="Arial" w:cs="Arial"/>
              </w:rPr>
              <w:t>021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12 369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10 299</w:t>
            </w:r>
          </w:p>
        </w:tc>
      </w:tr>
      <w:tr w:rsidR="002C158B" w:rsidTr="00835812">
        <w:trPr>
          <w:trHeight w:val="33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Запасы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6D4B">
              <w:rPr>
                <w:rFonts w:ascii="Arial" w:hAnsi="Arial" w:cs="Arial"/>
              </w:rPr>
              <w:t>3 738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22 403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22 174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в незавершенном производстве</w:t>
            </w:r>
          </w:p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издержках</w:t>
            </w:r>
            <w:proofErr w:type="gramEnd"/>
            <w:r>
              <w:rPr>
                <w:rFonts w:ascii="Arial" w:hAnsi="Arial" w:cs="Arial"/>
              </w:rPr>
              <w:t xml:space="preserve"> обращения)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66D4B">
              <w:rPr>
                <w:rFonts w:ascii="Arial" w:hAnsi="Arial" w:cs="Arial"/>
              </w:rPr>
              <w:t>05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сырье, материалы и другие аналогичные ценности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1212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66D4B">
              <w:rPr>
                <w:rFonts w:ascii="Arial" w:hAnsi="Arial" w:cs="Arial"/>
              </w:rPr>
              <w:t>06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</w:tr>
      <w:tr w:rsidR="00835812" w:rsidTr="00835812">
        <w:trPr>
          <w:trHeight w:val="279"/>
        </w:trPr>
        <w:tc>
          <w:tcPr>
            <w:tcW w:w="763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835812" w:rsidRDefault="00835812" w:rsidP="0083581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готовая продукция и товары для перепродажи</w:t>
            </w:r>
          </w:p>
        </w:tc>
        <w:tc>
          <w:tcPr>
            <w:tcW w:w="734" w:type="dxa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</w:t>
            </w:r>
          </w:p>
        </w:tc>
        <w:tc>
          <w:tcPr>
            <w:tcW w:w="1607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6D4B">
              <w:rPr>
                <w:rFonts w:ascii="Arial" w:hAnsi="Arial" w:cs="Arial"/>
              </w:rPr>
              <w:t>3 127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21 366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21 245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6D4B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3 382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2 439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2 435</w:t>
            </w:r>
          </w:p>
        </w:tc>
      </w:tr>
      <w:tr w:rsidR="00835812" w:rsidTr="00835812">
        <w:trPr>
          <w:trHeight w:val="279"/>
        </w:trPr>
        <w:tc>
          <w:tcPr>
            <w:tcW w:w="763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835812" w:rsidRDefault="00835812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35812" w:rsidRDefault="00835812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 покупатели и заказчики</w:t>
            </w:r>
          </w:p>
        </w:tc>
        <w:tc>
          <w:tcPr>
            <w:tcW w:w="734" w:type="dxa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</w:t>
            </w:r>
          </w:p>
        </w:tc>
        <w:tc>
          <w:tcPr>
            <w:tcW w:w="1607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66D4B">
              <w:rPr>
                <w:rFonts w:ascii="Arial" w:hAnsi="Arial" w:cs="Arial"/>
              </w:rPr>
              <w:t>542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1 048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158B">
              <w:rPr>
                <w:rFonts w:ascii="Arial" w:hAnsi="Arial" w:cs="Arial"/>
              </w:rPr>
              <w:t xml:space="preserve"> 636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66D4B">
              <w:rPr>
                <w:rFonts w:ascii="Arial" w:hAnsi="Arial" w:cs="Arial"/>
              </w:rPr>
              <w:t>81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18 640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25 664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27 667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607" w:type="dxa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29 661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38 033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37 966</w:t>
            </w:r>
          </w:p>
        </w:tc>
      </w:tr>
    </w:tbl>
    <w:p w:rsidR="002C158B" w:rsidRDefault="002C158B" w:rsidP="002C158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5424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0"/>
        <w:gridCol w:w="4253"/>
        <w:gridCol w:w="709"/>
        <w:gridCol w:w="1699"/>
        <w:gridCol w:w="1418"/>
        <w:gridCol w:w="1727"/>
      </w:tblGrid>
      <w:tr w:rsidR="002C158B" w:rsidTr="00F47C60">
        <w:trPr>
          <w:cantSplit/>
          <w:trHeight w:val="690"/>
        </w:trPr>
        <w:tc>
          <w:tcPr>
            <w:tcW w:w="338" w:type="pct"/>
            <w:vAlign w:val="center"/>
          </w:tcPr>
          <w:p w:rsidR="00835812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835812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022" w:type="pct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  <w:r w:rsidRPr="00835812">
              <w:rPr>
                <w:rFonts w:ascii="Arial" w:hAnsi="Arial" w:cs="Arial"/>
                <w:u w:val="single"/>
              </w:rPr>
              <w:t xml:space="preserve">30 </w:t>
            </w:r>
            <w:r w:rsidR="00266D4B">
              <w:rPr>
                <w:rFonts w:ascii="Arial" w:hAnsi="Arial" w:cs="Arial"/>
                <w:u w:val="single"/>
              </w:rPr>
              <w:t>сентября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14</w:t>
            </w:r>
            <w:r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13</w:t>
            </w:r>
            <w:r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12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2C158B" w:rsidTr="00F47C60">
        <w:trPr>
          <w:cantSplit/>
          <w:trHeight w:val="641"/>
        </w:trPr>
        <w:tc>
          <w:tcPr>
            <w:tcW w:w="338" w:type="pct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2022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337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812">
              <w:rPr>
                <w:rFonts w:ascii="Arial" w:hAnsi="Arial" w:cs="Arial"/>
              </w:rPr>
              <w:t>6 653</w:t>
            </w:r>
          </w:p>
        </w:tc>
        <w:tc>
          <w:tcPr>
            <w:tcW w:w="674" w:type="pct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16 653</w:t>
            </w:r>
          </w:p>
        </w:tc>
        <w:tc>
          <w:tcPr>
            <w:tcW w:w="821" w:type="pct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16 653</w:t>
            </w:r>
          </w:p>
        </w:tc>
      </w:tr>
      <w:tr w:rsidR="002C158B" w:rsidTr="00F47C60">
        <w:trPr>
          <w:cantSplit/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337" w:type="pct"/>
          </w:tcPr>
          <w:p w:rsidR="002C158B" w:rsidRPr="00C214AD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  <w:tc>
          <w:tcPr>
            <w:tcW w:w="808" w:type="pct"/>
            <w:vAlign w:val="bottom"/>
          </w:tcPr>
          <w:p w:rsidR="002C158B" w:rsidRPr="00266D4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    </w:t>
            </w:r>
            <w:r w:rsidR="002C15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       )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674" w:type="pct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(           </w:t>
            </w:r>
            <w:r w:rsidR="002C15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         )</w:t>
            </w:r>
          </w:p>
        </w:tc>
        <w:tc>
          <w:tcPr>
            <w:tcW w:w="821" w:type="pct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(          </w:t>
            </w:r>
            <w:r w:rsidR="002C158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        )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</w:rPr>
              <w:t>внеоборотных</w:t>
            </w:r>
            <w:proofErr w:type="spellEnd"/>
            <w:r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</w:t>
            </w:r>
          </w:p>
        </w:tc>
        <w:tc>
          <w:tcPr>
            <w:tcW w:w="808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</w:t>
            </w:r>
          </w:p>
        </w:tc>
        <w:tc>
          <w:tcPr>
            <w:tcW w:w="808" w:type="pct"/>
            <w:vAlign w:val="bottom"/>
          </w:tcPr>
          <w:p w:rsidR="002C158B" w:rsidRDefault="00266D4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(1 897</w:t>
            </w:r>
            <w:r w:rsidR="009D6500">
              <w:rPr>
                <w:rFonts w:ascii="Arial" w:hAnsi="Arial" w:cs="Arial"/>
              </w:rPr>
              <w:t>)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(1 646)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(1 682)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808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="00266D4B">
              <w:rPr>
                <w:rFonts w:ascii="Arial" w:hAnsi="Arial" w:cs="Arial"/>
              </w:rPr>
              <w:t>807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15 058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14 983</w:t>
            </w:r>
          </w:p>
        </w:tc>
      </w:tr>
      <w:tr w:rsidR="002C158B" w:rsidTr="00F47C60"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</w:t>
            </w:r>
          </w:p>
        </w:tc>
        <w:tc>
          <w:tcPr>
            <w:tcW w:w="808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808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698F">
              <w:rPr>
                <w:rFonts w:ascii="Arial" w:hAnsi="Arial" w:cs="Arial"/>
              </w:rPr>
              <w:t>4</w:t>
            </w:r>
            <w:r w:rsidR="009D6500">
              <w:rPr>
                <w:rFonts w:ascii="Arial" w:hAnsi="Arial" w:cs="Arial"/>
              </w:rPr>
              <w:t xml:space="preserve"> </w:t>
            </w:r>
            <w:r w:rsidR="00FD698F">
              <w:rPr>
                <w:rFonts w:ascii="Arial" w:hAnsi="Arial" w:cs="Arial"/>
              </w:rPr>
              <w:t>728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22 721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22 388</w:t>
            </w:r>
          </w:p>
        </w:tc>
      </w:tr>
      <w:tr w:rsidR="009D6500" w:rsidTr="00F47C60">
        <w:trPr>
          <w:trHeight w:val="284"/>
        </w:trPr>
        <w:tc>
          <w:tcPr>
            <w:tcW w:w="33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поставщики и подрядчики</w:t>
            </w:r>
          </w:p>
        </w:tc>
        <w:tc>
          <w:tcPr>
            <w:tcW w:w="337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</w:t>
            </w:r>
          </w:p>
        </w:tc>
        <w:tc>
          <w:tcPr>
            <w:tcW w:w="808" w:type="pct"/>
            <w:vAlign w:val="bottom"/>
          </w:tcPr>
          <w:p w:rsidR="009D6500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10 303</w:t>
            </w:r>
          </w:p>
        </w:tc>
        <w:tc>
          <w:tcPr>
            <w:tcW w:w="674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18 415</w:t>
            </w:r>
          </w:p>
        </w:tc>
        <w:tc>
          <w:tcPr>
            <w:tcW w:w="821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18 395</w:t>
            </w:r>
          </w:p>
        </w:tc>
      </w:tr>
      <w:tr w:rsidR="009D6500" w:rsidTr="00F47C60">
        <w:trPr>
          <w:trHeight w:val="284"/>
        </w:trPr>
        <w:tc>
          <w:tcPr>
            <w:tcW w:w="33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перед персоналом организации</w:t>
            </w:r>
          </w:p>
        </w:tc>
        <w:tc>
          <w:tcPr>
            <w:tcW w:w="337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</w:t>
            </w:r>
          </w:p>
        </w:tc>
        <w:tc>
          <w:tcPr>
            <w:tcW w:w="80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</w:t>
            </w:r>
            <w:r w:rsidR="00FD698F">
              <w:rPr>
                <w:rFonts w:ascii="Arial" w:hAnsi="Arial" w:cs="Arial"/>
              </w:rPr>
              <w:t>81</w:t>
            </w:r>
          </w:p>
        </w:tc>
        <w:tc>
          <w:tcPr>
            <w:tcW w:w="674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1 825</w:t>
            </w:r>
          </w:p>
        </w:tc>
        <w:tc>
          <w:tcPr>
            <w:tcW w:w="821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1 525</w:t>
            </w:r>
          </w:p>
        </w:tc>
      </w:tr>
      <w:tr w:rsidR="009D6500" w:rsidTr="00F47C60">
        <w:trPr>
          <w:trHeight w:val="284"/>
        </w:trPr>
        <w:tc>
          <w:tcPr>
            <w:tcW w:w="33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перед государственными внебюджетными фондами</w:t>
            </w:r>
          </w:p>
        </w:tc>
        <w:tc>
          <w:tcPr>
            <w:tcW w:w="337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1523</w:t>
            </w:r>
          </w:p>
        </w:tc>
        <w:tc>
          <w:tcPr>
            <w:tcW w:w="808" w:type="pct"/>
            <w:vAlign w:val="bottom"/>
          </w:tcPr>
          <w:p w:rsidR="009D6500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</w:t>
            </w:r>
          </w:p>
        </w:tc>
        <w:tc>
          <w:tcPr>
            <w:tcW w:w="674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821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</w:tr>
      <w:tr w:rsidR="009D6500" w:rsidTr="00F47C60">
        <w:trPr>
          <w:trHeight w:val="284"/>
        </w:trPr>
        <w:tc>
          <w:tcPr>
            <w:tcW w:w="33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по налогам и сборам</w:t>
            </w:r>
          </w:p>
        </w:tc>
        <w:tc>
          <w:tcPr>
            <w:tcW w:w="337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</w:t>
            </w:r>
          </w:p>
        </w:tc>
        <w:tc>
          <w:tcPr>
            <w:tcW w:w="80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FD698F">
              <w:rPr>
                <w:rFonts w:ascii="Arial" w:hAnsi="Arial" w:cs="Arial"/>
              </w:rPr>
              <w:t>638</w:t>
            </w:r>
          </w:p>
        </w:tc>
        <w:tc>
          <w:tcPr>
            <w:tcW w:w="674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</w:t>
            </w:r>
          </w:p>
        </w:tc>
        <w:tc>
          <w:tcPr>
            <w:tcW w:w="821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1 427</w:t>
            </w:r>
          </w:p>
        </w:tc>
      </w:tr>
      <w:tr w:rsidR="009D6500" w:rsidTr="00F47C60">
        <w:trPr>
          <w:trHeight w:val="284"/>
        </w:trPr>
        <w:tc>
          <w:tcPr>
            <w:tcW w:w="338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кредиторы</w:t>
            </w:r>
          </w:p>
        </w:tc>
        <w:tc>
          <w:tcPr>
            <w:tcW w:w="337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</w:t>
            </w:r>
          </w:p>
        </w:tc>
        <w:tc>
          <w:tcPr>
            <w:tcW w:w="808" w:type="pct"/>
            <w:vAlign w:val="bottom"/>
          </w:tcPr>
          <w:p w:rsidR="009D6500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674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</w:p>
        </w:tc>
        <w:tc>
          <w:tcPr>
            <w:tcW w:w="821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</w:t>
            </w:r>
          </w:p>
        </w:tc>
        <w:tc>
          <w:tcPr>
            <w:tcW w:w="808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698F">
              <w:rPr>
                <w:rFonts w:ascii="Arial" w:hAnsi="Arial" w:cs="Arial"/>
              </w:rPr>
              <w:t>26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4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80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698F">
              <w:rPr>
                <w:rFonts w:ascii="Arial" w:hAnsi="Arial" w:cs="Arial"/>
              </w:rPr>
              <w:t>4</w:t>
            </w:r>
            <w:r w:rsidR="009D6500">
              <w:rPr>
                <w:rFonts w:ascii="Arial" w:hAnsi="Arial" w:cs="Arial"/>
              </w:rPr>
              <w:t xml:space="preserve"> </w:t>
            </w:r>
            <w:r w:rsidR="00FD698F">
              <w:rPr>
                <w:rFonts w:ascii="Arial" w:hAnsi="Arial" w:cs="Arial"/>
              </w:rPr>
              <w:t>854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22 975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22 983</w:t>
            </w:r>
          </w:p>
        </w:tc>
      </w:tr>
      <w:tr w:rsidR="002C158B" w:rsidTr="00F47C60">
        <w:trPr>
          <w:trHeight w:val="284"/>
        </w:trPr>
        <w:tc>
          <w:tcPr>
            <w:tcW w:w="338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337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808" w:type="pct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9D65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661</w:t>
            </w:r>
          </w:p>
        </w:tc>
        <w:tc>
          <w:tcPr>
            <w:tcW w:w="674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38 033</w:t>
            </w:r>
          </w:p>
        </w:tc>
        <w:tc>
          <w:tcPr>
            <w:tcW w:w="821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37 966</w:t>
            </w:r>
          </w:p>
        </w:tc>
      </w:tr>
    </w:tbl>
    <w:p w:rsidR="002C158B" w:rsidRDefault="002C158B" w:rsidP="002C158B">
      <w:pPr>
        <w:spacing w:after="120"/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rPr>
          <w:rFonts w:ascii="Arial" w:hAnsi="Arial" w:cs="Arial"/>
          <w:sz w:val="18"/>
          <w:szCs w:val="18"/>
        </w:rPr>
      </w:pPr>
    </w:p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F47C60" w:rsidRDefault="00F47C60" w:rsidP="002C158B"/>
    <w:p w:rsidR="00F47C60" w:rsidRDefault="00F47C60" w:rsidP="002C158B"/>
    <w:p w:rsidR="00F47C60" w:rsidRDefault="00F47C60" w:rsidP="002C158B"/>
    <w:p w:rsidR="002C158B" w:rsidRDefault="002C158B" w:rsidP="002C158B"/>
    <w:p w:rsidR="002C158B" w:rsidRDefault="002C158B" w:rsidP="002C158B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Отчет о финансовых результатах</w:t>
      </w:r>
    </w:p>
    <w:tbl>
      <w:tblPr>
        <w:tblW w:w="964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709"/>
        <w:gridCol w:w="170"/>
        <w:gridCol w:w="1773"/>
        <w:gridCol w:w="450"/>
        <w:gridCol w:w="331"/>
        <w:gridCol w:w="120"/>
        <w:gridCol w:w="752"/>
        <w:gridCol w:w="601"/>
        <w:gridCol w:w="301"/>
        <w:gridCol w:w="751"/>
        <w:gridCol w:w="242"/>
        <w:gridCol w:w="721"/>
        <w:gridCol w:w="361"/>
        <w:gridCol w:w="360"/>
        <w:gridCol w:w="723"/>
      </w:tblGrid>
      <w:tr w:rsidR="002C158B" w:rsidTr="002C158B">
        <w:trPr>
          <w:cantSplit/>
          <w:trHeight w:val="302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FD698F" w:rsidRDefault="00FD698F" w:rsidP="009D6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158B" w:rsidTr="002C158B">
        <w:trPr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2C158B" w:rsidTr="002C158B">
        <w:trPr>
          <w:cantSplit/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Pr="009D6500" w:rsidRDefault="00EB65CA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Pr="007D49F5" w:rsidRDefault="00EB65CA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EB65CA" w:rsidRDefault="002C158B" w:rsidP="00EB6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</w:t>
            </w:r>
            <w:r w:rsidR="00EB65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158B" w:rsidTr="002C158B">
        <w:trPr>
          <w:cantSplit/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49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9D6500" w:rsidP="003B0D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3B0D6D">
              <w:rPr>
                <w:rFonts w:ascii="Arial" w:hAnsi="Arial" w:cs="Arial"/>
                <w:sz w:val="18"/>
                <w:szCs w:val="18"/>
              </w:rPr>
              <w:t>ТКРЫТОЕ АКЦИОНЕРНОЕ ОБЩЕСТВ</w:t>
            </w:r>
            <w:proofErr w:type="gramStart"/>
            <w:r w:rsidR="003B0D6D">
              <w:rPr>
                <w:rFonts w:ascii="Arial" w:hAnsi="Arial" w:cs="Arial"/>
                <w:sz w:val="18"/>
                <w:szCs w:val="18"/>
              </w:rPr>
              <w:t>О«</w:t>
            </w:r>
            <w:proofErr w:type="gramEnd"/>
            <w:r w:rsidR="003B0D6D">
              <w:rPr>
                <w:rFonts w:ascii="Arial" w:hAnsi="Arial" w:cs="Arial"/>
                <w:sz w:val="18"/>
                <w:szCs w:val="18"/>
              </w:rPr>
              <w:t>РОСПЕЧАТЬ»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7D49F5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01170460</w:t>
            </w:r>
          </w:p>
        </w:tc>
      </w:tr>
      <w:tr w:rsidR="002C158B" w:rsidTr="002C158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7D49F5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366</w:t>
            </w:r>
            <w:r w:rsidR="009D6500">
              <w:rPr>
                <w:rFonts w:ascii="Arial" w:hAnsi="Arial" w:cs="Arial"/>
                <w:sz w:val="18"/>
                <w:szCs w:val="18"/>
              </w:rPr>
              <w:t>4123238</w:t>
            </w:r>
          </w:p>
        </w:tc>
      </w:tr>
      <w:tr w:rsidR="002C158B" w:rsidTr="002C158B">
        <w:trPr>
          <w:cantSplit/>
          <w:trHeight w:val="24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4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4F5E19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2C158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2C158B" w:rsidTr="002C158B">
        <w:trPr>
          <w:cantSplit/>
          <w:trHeight w:val="242"/>
        </w:trPr>
        <w:tc>
          <w:tcPr>
            <w:tcW w:w="4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</w:t>
            </w:r>
            <w:r w:rsidR="003B0D6D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8B" w:rsidTr="002C158B">
        <w:trPr>
          <w:cantSplit/>
          <w:trHeight w:val="242"/>
        </w:trPr>
        <w:tc>
          <w:tcPr>
            <w:tcW w:w="55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3B0D6D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 С</w:t>
            </w:r>
            <w:r w:rsidR="002C158B">
              <w:rPr>
                <w:rFonts w:ascii="Arial" w:hAnsi="Arial" w:cs="Arial"/>
                <w:sz w:val="18"/>
                <w:szCs w:val="18"/>
              </w:rPr>
              <w:t>обственность субъектов Российской Федерации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C158B" w:rsidTr="002C158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3B0D6D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tbl>
      <w:tblPr>
        <w:tblpPr w:leftFromText="180" w:rightFromText="180" w:vertAnchor="text" w:horzAnchor="margin" w:tblpXSpec="center" w:tblpY="491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484"/>
        <w:gridCol w:w="499"/>
        <w:gridCol w:w="1917"/>
        <w:gridCol w:w="1913"/>
      </w:tblGrid>
      <w:tr w:rsidR="002C158B" w:rsidTr="003B0D6D">
        <w:trPr>
          <w:cantSplit/>
          <w:trHeight w:val="697"/>
        </w:trPr>
        <w:tc>
          <w:tcPr>
            <w:tcW w:w="737" w:type="dxa"/>
            <w:vAlign w:val="center"/>
          </w:tcPr>
          <w:p w:rsidR="003B0D6D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3B0D6D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484" w:type="dxa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Код</w:t>
            </w:r>
          </w:p>
        </w:tc>
        <w:tc>
          <w:tcPr>
            <w:tcW w:w="1917" w:type="dxa"/>
            <w:vAlign w:val="bottom"/>
          </w:tcPr>
          <w:p w:rsidR="002C158B" w:rsidRDefault="002C158B" w:rsidP="003B0D6D">
            <w:pPr>
              <w:ind w:right="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D698F">
              <w:rPr>
                <w:rFonts w:ascii="Arial" w:hAnsi="Arial" w:cs="Arial"/>
                <w:sz w:val="19"/>
                <w:szCs w:val="19"/>
              </w:rPr>
              <w:t>9 месяцев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3B0D6D">
              <w:rPr>
                <w:rFonts w:ascii="Arial" w:hAnsi="Arial" w:cs="Arial"/>
                <w:sz w:val="19"/>
                <w:szCs w:val="19"/>
                <w:u w:val="single"/>
              </w:rPr>
              <w:t>14</w:t>
            </w: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913" w:type="dxa"/>
            <w:vAlign w:val="bottom"/>
          </w:tcPr>
          <w:p w:rsidR="002C158B" w:rsidRPr="00FD698F" w:rsidRDefault="002C158B" w:rsidP="003B0D6D">
            <w:pPr>
              <w:ind w:right="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  <w:r w:rsidR="00FD698F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FD698F">
              <w:rPr>
                <w:rFonts w:ascii="Arial" w:hAnsi="Arial" w:cs="Arial"/>
                <w:sz w:val="19"/>
                <w:szCs w:val="19"/>
              </w:rPr>
              <w:t>9 месяцев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3B0D6D">
              <w:rPr>
                <w:rFonts w:ascii="Arial" w:hAnsi="Arial" w:cs="Arial"/>
                <w:sz w:val="19"/>
                <w:szCs w:val="19"/>
                <w:u w:val="single"/>
              </w:rPr>
              <w:t>13</w:t>
            </w: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2C158B" w:rsidTr="003B0D6D">
        <w:trPr>
          <w:cantSplit/>
          <w:trHeight w:val="264"/>
        </w:trPr>
        <w:tc>
          <w:tcPr>
            <w:tcW w:w="737" w:type="dxa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484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2110</w:t>
            </w:r>
          </w:p>
        </w:tc>
        <w:tc>
          <w:tcPr>
            <w:tcW w:w="1917" w:type="dxa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167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257</w:t>
            </w:r>
          </w:p>
        </w:tc>
        <w:tc>
          <w:tcPr>
            <w:tcW w:w="1913" w:type="dxa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189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870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2120</w:t>
            </w:r>
          </w:p>
        </w:tc>
        <w:tc>
          <w:tcPr>
            <w:tcW w:w="1917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122 966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143 250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)</w:t>
            </w:r>
            <w:proofErr w:type="gramEnd"/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2100</w:t>
            </w:r>
          </w:p>
        </w:tc>
        <w:tc>
          <w:tcPr>
            <w:tcW w:w="1917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44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291</w:t>
            </w:r>
          </w:p>
        </w:tc>
        <w:tc>
          <w:tcPr>
            <w:tcW w:w="1913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620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2210</w:t>
            </w:r>
          </w:p>
        </w:tc>
        <w:tc>
          <w:tcPr>
            <w:tcW w:w="1917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43 564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FD698F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45 401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)</w:t>
            </w:r>
            <w:proofErr w:type="gramEnd"/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2220</w:t>
            </w:r>
          </w:p>
        </w:tc>
        <w:tc>
          <w:tcPr>
            <w:tcW w:w="1917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</w:t>
            </w:r>
            <w:r w:rsidR="003B0D6D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)</w:t>
            </w:r>
          </w:p>
        </w:tc>
        <w:tc>
          <w:tcPr>
            <w:tcW w:w="1913" w:type="dxa"/>
            <w:vAlign w:val="bottom"/>
          </w:tcPr>
          <w:p w:rsidR="002C158B" w:rsidRDefault="00FD698F" w:rsidP="00FD69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 </w:t>
            </w:r>
            <w:r w:rsidR="003B0D6D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)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2200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727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1 219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2310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2320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2330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</w:t>
            </w:r>
            <w:r w:rsidR="002C158B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)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               </w:t>
            </w:r>
            <w:r w:rsidR="002C158B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)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2340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238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406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2350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 8</w:t>
            </w:r>
            <w:r w:rsidR="003B0D6D">
              <w:rPr>
                <w:rFonts w:ascii="Arial" w:hAnsi="Arial" w:cs="Arial"/>
                <w:sz w:val="19"/>
                <w:szCs w:val="19"/>
              </w:rPr>
              <w:t>40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1 010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)</w:t>
            </w:r>
            <w:proofErr w:type="gramEnd"/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2300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AA13F5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615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2410</w:t>
            </w:r>
          </w:p>
        </w:tc>
        <w:tc>
          <w:tcPr>
            <w:tcW w:w="1917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   55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  )</w:t>
            </w:r>
            <w:proofErr w:type="gramEnd"/>
          </w:p>
        </w:tc>
        <w:tc>
          <w:tcPr>
            <w:tcW w:w="1913" w:type="dxa"/>
            <w:vAlign w:val="bottom"/>
          </w:tcPr>
          <w:p w:rsidR="002C158B" w:rsidRDefault="00AA13F5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             157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             )</w:t>
            </w:r>
            <w:proofErr w:type="gramEnd"/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2421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2430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2450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2460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8269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2400</w:t>
            </w:r>
          </w:p>
        </w:tc>
        <w:tc>
          <w:tcPr>
            <w:tcW w:w="1917" w:type="dxa"/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1913" w:type="dxa"/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458</w:t>
            </w:r>
          </w:p>
        </w:tc>
      </w:tr>
    </w:tbl>
    <w:p w:rsidR="002C158B" w:rsidRDefault="002C158B" w:rsidP="002C158B">
      <w:pPr>
        <w:spacing w:after="360"/>
      </w:pPr>
    </w:p>
    <w:p w:rsidR="002C158B" w:rsidRDefault="002C158B" w:rsidP="002C158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0710002 с. 2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33"/>
        <w:gridCol w:w="635"/>
        <w:gridCol w:w="448"/>
        <w:gridCol w:w="322"/>
        <w:gridCol w:w="401"/>
        <w:gridCol w:w="438"/>
        <w:gridCol w:w="317"/>
        <w:gridCol w:w="450"/>
        <w:gridCol w:w="401"/>
        <w:gridCol w:w="402"/>
        <w:gridCol w:w="401"/>
        <w:gridCol w:w="268"/>
      </w:tblGrid>
      <w:tr w:rsidR="002C158B" w:rsidTr="003B0D6D">
        <w:trPr>
          <w:cantSplit/>
          <w:trHeight w:val="36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826936" w:rsidRDefault="00826936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Pr="009725BE" w:rsidRDefault="002C158B" w:rsidP="002C158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826936" w:rsidRDefault="00826936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3B0D6D">
        <w:trPr>
          <w:cantSplit/>
          <w:trHeight w:val="304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0D6D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3B0D6D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9725BE" w:rsidRDefault="002C158B" w:rsidP="002C158B">
            <w:pPr>
              <w:rPr>
                <w:rFonts w:ascii="Arial" w:hAnsi="Arial" w:cs="Arial"/>
              </w:rPr>
            </w:pPr>
            <w:r w:rsidRPr="009725BE">
              <w:rPr>
                <w:rFonts w:ascii="Arial" w:hAnsi="Arial" w:cs="Arial"/>
              </w:rPr>
              <w:t>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Pr="009725BE" w:rsidRDefault="002C158B" w:rsidP="002C158B">
            <w:pPr>
              <w:ind w:left="57"/>
              <w:rPr>
                <w:rFonts w:ascii="Arial" w:hAnsi="Arial" w:cs="Arial"/>
              </w:rPr>
            </w:pPr>
            <w:r w:rsidRPr="009725BE">
              <w:rPr>
                <w:rFonts w:ascii="Arial" w:hAnsi="Arial" w:cs="Arial"/>
              </w:rPr>
              <w:t>г.</w:t>
            </w:r>
            <w:r w:rsidRPr="009725B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2C158B" w:rsidTr="003B0D6D">
        <w:trPr>
          <w:cantSplit/>
          <w:trHeight w:val="176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5E11" w:rsidTr="00266D4B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E11" w:rsidRDefault="00F35E11" w:rsidP="002C158B">
            <w:pPr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2510</w:t>
            </w:r>
          </w:p>
        </w:tc>
        <w:tc>
          <w:tcPr>
            <w:tcW w:w="192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5E11" w:rsidTr="00266D4B">
        <w:trPr>
          <w:trHeight w:val="304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F35E11" w:rsidRDefault="00F35E11" w:rsidP="002C158B">
            <w:pPr>
              <w:spacing w:before="24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Результат от переоценки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внеоборотных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2520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826936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458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2910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</w:tbl>
    <w:p w:rsidR="002C158B" w:rsidRDefault="002C158B" w:rsidP="002C158B">
      <w:pPr>
        <w:spacing w:after="120"/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rPr>
          <w:rFonts w:ascii="Arial" w:hAnsi="Arial" w:cs="Arial"/>
          <w:sz w:val="18"/>
          <w:szCs w:val="18"/>
        </w:rPr>
      </w:pPr>
    </w:p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/>
    <w:sectPr w:rsidR="002C158B" w:rsidSect="00CB5707">
      <w:footerReference w:type="default" r:id="rId6"/>
      <w:pgSz w:w="11906" w:h="16838"/>
      <w:pgMar w:top="1134" w:right="567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AD" w:rsidRDefault="00FB57AD" w:rsidP="000864F6">
      <w:r>
        <w:separator/>
      </w:r>
    </w:p>
  </w:endnote>
  <w:endnote w:type="continuationSeparator" w:id="0">
    <w:p w:rsidR="00FB57AD" w:rsidRDefault="00FB57AD" w:rsidP="0008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40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864F6" w:rsidRPr="000864F6" w:rsidRDefault="007D42A9">
        <w:pPr>
          <w:pStyle w:val="a5"/>
          <w:jc w:val="right"/>
          <w:rPr>
            <w:sz w:val="24"/>
            <w:szCs w:val="24"/>
          </w:rPr>
        </w:pPr>
        <w:r w:rsidRPr="000864F6">
          <w:rPr>
            <w:sz w:val="24"/>
            <w:szCs w:val="24"/>
          </w:rPr>
          <w:fldChar w:fldCharType="begin"/>
        </w:r>
        <w:r w:rsidR="000864F6" w:rsidRPr="000864F6">
          <w:rPr>
            <w:sz w:val="24"/>
            <w:szCs w:val="24"/>
          </w:rPr>
          <w:instrText xml:space="preserve"> PAGE   \* MERGEFORMAT </w:instrText>
        </w:r>
        <w:r w:rsidRPr="000864F6">
          <w:rPr>
            <w:sz w:val="24"/>
            <w:szCs w:val="24"/>
          </w:rPr>
          <w:fldChar w:fldCharType="separate"/>
        </w:r>
        <w:r w:rsidR="00CB5707">
          <w:rPr>
            <w:noProof/>
            <w:sz w:val="24"/>
            <w:szCs w:val="24"/>
          </w:rPr>
          <w:t>17</w:t>
        </w:r>
        <w:r w:rsidRPr="000864F6">
          <w:rPr>
            <w:sz w:val="24"/>
            <w:szCs w:val="24"/>
          </w:rPr>
          <w:fldChar w:fldCharType="end"/>
        </w:r>
      </w:p>
    </w:sdtContent>
  </w:sdt>
  <w:p w:rsidR="000864F6" w:rsidRDefault="000864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AD" w:rsidRDefault="00FB57AD" w:rsidP="000864F6">
      <w:r>
        <w:separator/>
      </w:r>
    </w:p>
  </w:footnote>
  <w:footnote w:type="continuationSeparator" w:id="0">
    <w:p w:rsidR="00FB57AD" w:rsidRDefault="00FB57AD" w:rsidP="00086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8B"/>
    <w:rsid w:val="0004778D"/>
    <w:rsid w:val="000864F6"/>
    <w:rsid w:val="00093A53"/>
    <w:rsid w:val="00241501"/>
    <w:rsid w:val="00266D4B"/>
    <w:rsid w:val="00283168"/>
    <w:rsid w:val="002A103A"/>
    <w:rsid w:val="002C158B"/>
    <w:rsid w:val="002D4174"/>
    <w:rsid w:val="003B0D6D"/>
    <w:rsid w:val="004108E0"/>
    <w:rsid w:val="004F1A3D"/>
    <w:rsid w:val="00672578"/>
    <w:rsid w:val="007D42A9"/>
    <w:rsid w:val="00826936"/>
    <w:rsid w:val="00830EF8"/>
    <w:rsid w:val="00835812"/>
    <w:rsid w:val="00866F70"/>
    <w:rsid w:val="00953DC8"/>
    <w:rsid w:val="009D6500"/>
    <w:rsid w:val="00AA13F5"/>
    <w:rsid w:val="00AB6F3D"/>
    <w:rsid w:val="00BB4C0A"/>
    <w:rsid w:val="00BF289F"/>
    <w:rsid w:val="00C73347"/>
    <w:rsid w:val="00CB5707"/>
    <w:rsid w:val="00EB65CA"/>
    <w:rsid w:val="00F35E11"/>
    <w:rsid w:val="00F47C60"/>
    <w:rsid w:val="00FB57AD"/>
    <w:rsid w:val="00FD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8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4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6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64F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12</cp:revision>
  <cp:lastPrinted>2015-02-17T09:45:00Z</cp:lastPrinted>
  <dcterms:created xsi:type="dcterms:W3CDTF">2014-09-17T07:35:00Z</dcterms:created>
  <dcterms:modified xsi:type="dcterms:W3CDTF">2015-02-18T05:59:00Z</dcterms:modified>
</cp:coreProperties>
</file>