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7" w:rsidRDefault="00AF7DB0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RDefault="00AF7DB0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Об установлении публичного </w:t>
      </w:r>
    </w:p>
    <w:p w:rsidR="00BF74DC" w:rsidRPr="007F4FAD" w:rsidRDefault="00AF7DB0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сервитута </w:t>
      </w:r>
    </w:p>
    <w:p w:rsidR="005D7883" w:rsidRPr="007F4FAD" w:rsidRDefault="005D7883" w:rsidP="003A6126">
      <w:pPr>
        <w:spacing w:line="336" w:lineRule="auto"/>
        <w:ind w:left="142"/>
        <w:rPr>
          <w:sz w:val="28"/>
          <w:szCs w:val="28"/>
        </w:rPr>
      </w:pPr>
    </w:p>
    <w:p w:rsidR="00AE493B" w:rsidRPr="007F4FAD" w:rsidRDefault="00AF7DB0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="005D7883" w:rsidRPr="007F4FAD">
        <w:rPr>
          <w:sz w:val="28"/>
          <w:szCs w:val="28"/>
        </w:rPr>
        <w:t>В соответствии с</w:t>
      </w:r>
      <w:r w:rsidR="00606436" w:rsidRPr="007F4FAD">
        <w:rPr>
          <w:sz w:val="28"/>
          <w:szCs w:val="28"/>
        </w:rPr>
        <w:t>о статьей 23</w:t>
      </w:r>
      <w:r w:rsidR="005D7883" w:rsidRPr="007F4FAD">
        <w:rPr>
          <w:sz w:val="28"/>
          <w:szCs w:val="28"/>
        </w:rPr>
        <w:t xml:space="preserve"> Земельн</w:t>
      </w:r>
      <w:r w:rsidR="00606436" w:rsidRPr="007F4FAD">
        <w:rPr>
          <w:sz w:val="28"/>
          <w:szCs w:val="28"/>
        </w:rPr>
        <w:t xml:space="preserve">ого </w:t>
      </w:r>
      <w:r w:rsidR="005D7883" w:rsidRPr="007F4FAD">
        <w:rPr>
          <w:sz w:val="28"/>
          <w:szCs w:val="28"/>
        </w:rPr>
        <w:t>кодекс</w:t>
      </w:r>
      <w:r w:rsidR="00606436" w:rsidRPr="007F4FAD">
        <w:rPr>
          <w:sz w:val="28"/>
          <w:szCs w:val="28"/>
        </w:rPr>
        <w:t>а</w:t>
      </w:r>
      <w:r w:rsidR="005D7883" w:rsidRPr="007F4FAD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="00B57E22" w:rsidRPr="007F4FAD">
        <w:rPr>
          <w:sz w:val="28"/>
          <w:szCs w:val="28"/>
        </w:rPr>
        <w:t>З</w:t>
      </w:r>
      <w:r w:rsidR="005D7883" w:rsidRPr="007F4FAD">
        <w:rPr>
          <w:sz w:val="28"/>
          <w:szCs w:val="28"/>
        </w:rPr>
        <w:t>аконом Во</w:t>
      </w:r>
      <w:r w:rsidR="009C4497">
        <w:rPr>
          <w:sz w:val="28"/>
          <w:szCs w:val="28"/>
        </w:rPr>
        <w:t xml:space="preserve">ронежской области от 13.05.2008 </w:t>
      </w:r>
      <w:r w:rsidR="008E79C9">
        <w:rPr>
          <w:sz w:val="28"/>
          <w:szCs w:val="28"/>
        </w:rPr>
        <w:br/>
      </w:r>
      <w:r w:rsidR="005D7883" w:rsidRPr="007F4FAD">
        <w:rPr>
          <w:sz w:val="28"/>
          <w:szCs w:val="28"/>
        </w:rPr>
        <w:t>№ 25-ОЗ «О регулировании земельных отношений на терр</w:t>
      </w:r>
      <w:r w:rsidR="00465CBF" w:rsidRPr="007F4FAD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 xml:space="preserve">постановлением Правительства Воронежской области от 05.03.2009 № 158 </w:t>
      </w:r>
      <w:r w:rsidR="00BB2D15" w:rsidRPr="00D05FF0">
        <w:rPr>
          <w:sz w:val="28"/>
          <w:szCs w:val="28"/>
        </w:rPr>
        <w:t>«</w:t>
      </w:r>
      <w:r w:rsidR="00BB2D15" w:rsidRPr="00D05FF0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BB2D15" w:rsidRPr="00D05FF0">
        <w:rPr>
          <w:sz w:val="28"/>
          <w:szCs w:val="28"/>
        </w:rPr>
        <w:t>, постановлением Правительства Воронежской области</w:t>
      </w:r>
      <w:r w:rsidR="00D05FF0" w:rsidRPr="00D05FF0">
        <w:rPr>
          <w:sz w:val="28"/>
          <w:szCs w:val="28"/>
        </w:rPr>
        <w:t xml:space="preserve"> от 21.12.2023 № 957</w:t>
      </w:r>
      <w:r w:rsidR="00BB2D15" w:rsidRPr="00D05FF0">
        <w:rPr>
          <w:sz w:val="28"/>
          <w:szCs w:val="28"/>
        </w:rPr>
        <w:t xml:space="preserve"> «О</w:t>
      </w:r>
      <w:r w:rsidR="00BB2D15" w:rsidRPr="00D05FF0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Воронежской области от 05.03.2009 № 158»</w:t>
      </w:r>
      <w:r w:rsidR="00C52A23" w:rsidRPr="00D05FF0">
        <w:rPr>
          <w:sz w:val="28"/>
          <w:szCs w:val="28"/>
        </w:rPr>
        <w:t>,</w:t>
      </w:r>
      <w:r w:rsidR="00B725AD">
        <w:rPr>
          <w:sz w:val="28"/>
          <w:szCs w:val="28"/>
        </w:rPr>
        <w:t xml:space="preserve"> приказа департамента архитектуры и градостроительства Воронежской области от 05.10.2023 № 45-01-04/998 «Об утверждении документации по планировке территории для размещения объекта регионального значения: «Корректировка проектной документации. Строительство ответвлений </w:t>
      </w:r>
      <w:r w:rsidR="00B725AD">
        <w:rPr>
          <w:sz w:val="28"/>
          <w:szCs w:val="28"/>
        </w:rPr>
        <w:br/>
        <w:t>2-цепной ВЛ 110 кВ № 47, 48 (ПС 110/35/6 кВ №11-ПС 110/35/10 кВ Ступино-ПС 110/35/10 кВ Рамонь-2) с ПС 110 кВ Задонская», проходящей по двум муниципальным</w:t>
      </w:r>
      <w:r w:rsidR="005D60BB">
        <w:rPr>
          <w:sz w:val="28"/>
          <w:szCs w:val="28"/>
        </w:rPr>
        <w:t xml:space="preserve"> образованиям (Бере</w:t>
      </w:r>
      <w:r w:rsidR="00B725AD">
        <w:rPr>
          <w:sz w:val="28"/>
          <w:szCs w:val="28"/>
        </w:rPr>
        <w:t>зовское сельское поселение Рамонского муниципального района Воронежской области, Айдаровское сельское поселение Рамонского муниципального района Воронежской области)</w:t>
      </w:r>
      <w:r w:rsidR="00810CB1">
        <w:rPr>
          <w:sz w:val="28"/>
          <w:szCs w:val="28"/>
        </w:rPr>
        <w:t>»</w:t>
      </w:r>
      <w:r w:rsidR="00FE0FF5">
        <w:rPr>
          <w:sz w:val="28"/>
          <w:szCs w:val="28"/>
        </w:rPr>
        <w:t>, приказа министерства архитектуры и градостроительства Воронежской области от 29.12.2023 № 45-01-04/1383 «О внесении изменений в приказ департамента архитектуры и градостроительства Воронежской области от 05.10.2023 № 45-01-04/998</w:t>
      </w:r>
      <w:r w:rsidR="00810CB1">
        <w:rPr>
          <w:sz w:val="28"/>
          <w:szCs w:val="28"/>
        </w:rPr>
        <w:t>»</w:t>
      </w:r>
      <w:r w:rsidR="006C3910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606436" w:rsidRPr="001615BB">
        <w:rPr>
          <w:sz w:val="28"/>
          <w:szCs w:val="28"/>
        </w:rPr>
        <w:t xml:space="preserve">рассмотрев ходатайство </w:t>
      </w:r>
      <w:r w:rsidR="00DC01B1">
        <w:rPr>
          <w:sz w:val="28"/>
          <w:szCs w:val="28"/>
        </w:rPr>
        <w:t>публичного</w:t>
      </w:r>
      <w:r w:rsidR="001615BB" w:rsidRPr="001615BB">
        <w:rPr>
          <w:sz w:val="28"/>
          <w:szCs w:val="28"/>
        </w:rPr>
        <w:t xml:space="preserve"> акционерн</w:t>
      </w:r>
      <w:r w:rsidR="00157432">
        <w:rPr>
          <w:sz w:val="28"/>
          <w:szCs w:val="28"/>
        </w:rPr>
        <w:t>ого</w:t>
      </w:r>
      <w:r w:rsidR="001615BB" w:rsidRPr="001615BB">
        <w:rPr>
          <w:sz w:val="28"/>
          <w:szCs w:val="28"/>
        </w:rPr>
        <w:t xml:space="preserve"> обществ</w:t>
      </w:r>
      <w:r w:rsidR="00157432">
        <w:rPr>
          <w:sz w:val="28"/>
          <w:szCs w:val="28"/>
        </w:rPr>
        <w:t>а</w:t>
      </w:r>
      <w:r w:rsidR="008B0A7E">
        <w:rPr>
          <w:sz w:val="28"/>
          <w:szCs w:val="28"/>
        </w:rPr>
        <w:t xml:space="preserve"> </w:t>
      </w:r>
      <w:r w:rsidR="001615BB" w:rsidRPr="001615BB">
        <w:rPr>
          <w:sz w:val="28"/>
          <w:szCs w:val="28"/>
        </w:rPr>
        <w:t>«</w:t>
      </w:r>
      <w:r w:rsidR="00DC01B1">
        <w:rPr>
          <w:sz w:val="28"/>
          <w:szCs w:val="28"/>
        </w:rPr>
        <w:t>Россети</w:t>
      </w:r>
      <w:r w:rsidR="001615BB" w:rsidRPr="001615BB">
        <w:rPr>
          <w:sz w:val="28"/>
          <w:szCs w:val="28"/>
        </w:rPr>
        <w:t xml:space="preserve"> </w:t>
      </w:r>
      <w:r w:rsidR="00DC01B1">
        <w:rPr>
          <w:sz w:val="28"/>
          <w:szCs w:val="28"/>
        </w:rPr>
        <w:t>Центр</w:t>
      </w:r>
      <w:r w:rsidR="001615BB" w:rsidRPr="001615BB">
        <w:rPr>
          <w:sz w:val="28"/>
          <w:szCs w:val="28"/>
        </w:rPr>
        <w:t>»</w:t>
      </w:r>
      <w:r w:rsidR="009C4497">
        <w:rPr>
          <w:sz w:val="28"/>
          <w:szCs w:val="28"/>
        </w:rPr>
        <w:t xml:space="preserve"> </w:t>
      </w:r>
      <w:r w:rsidR="00CB4ACA" w:rsidRPr="00DA49D6">
        <w:rPr>
          <w:rFonts w:eastAsiaTheme="minorHAnsi"/>
          <w:sz w:val="28"/>
          <w:szCs w:val="28"/>
          <w:lang w:eastAsia="en-US"/>
        </w:rPr>
        <w:t xml:space="preserve">(ИНН </w:t>
      </w:r>
      <w:r w:rsidR="00DC01B1">
        <w:rPr>
          <w:color w:val="222222"/>
          <w:sz w:val="28"/>
          <w:szCs w:val="28"/>
          <w:lang w:eastAsia="en-US"/>
        </w:rPr>
        <w:t>6901067107</w:t>
      </w:r>
      <w:r w:rsidR="00CB4ACA" w:rsidRPr="00DA49D6">
        <w:rPr>
          <w:rFonts w:eastAsiaTheme="minorHAnsi"/>
          <w:sz w:val="28"/>
          <w:szCs w:val="28"/>
          <w:lang w:eastAsia="en-US"/>
        </w:rPr>
        <w:t>, ОГРН</w:t>
      </w:r>
      <w:r w:rsidR="00216181" w:rsidRPr="00DA49D6">
        <w:rPr>
          <w:rFonts w:eastAsiaTheme="minorHAnsi"/>
          <w:sz w:val="28"/>
          <w:szCs w:val="28"/>
          <w:lang w:eastAsia="en-US"/>
        </w:rPr>
        <w:t xml:space="preserve"> </w:t>
      </w:r>
      <w:r w:rsidR="00DC01B1">
        <w:rPr>
          <w:sz w:val="28"/>
          <w:szCs w:val="28"/>
        </w:rPr>
        <w:t>1046900099498</w:t>
      </w:r>
      <w:r w:rsidR="00CB4ACA" w:rsidRPr="00DA49D6">
        <w:rPr>
          <w:rFonts w:eastAsiaTheme="minorHAnsi"/>
          <w:sz w:val="28"/>
          <w:szCs w:val="28"/>
          <w:lang w:eastAsia="en-US"/>
        </w:rPr>
        <w:t>)</w:t>
      </w:r>
      <w:r w:rsidR="00465CBF" w:rsidRPr="007F4FAD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>об установлении публичного сервитута</w:t>
      </w:r>
      <w:r w:rsidR="000A2F63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011237">
        <w:rPr>
          <w:sz w:val="28"/>
          <w:szCs w:val="28"/>
        </w:rPr>
        <w:t>П</w:t>
      </w:r>
      <w:r w:rsidR="005D7883" w:rsidRPr="007F4FAD">
        <w:rPr>
          <w:sz w:val="28"/>
          <w:szCs w:val="28"/>
        </w:rPr>
        <w:t>равительство</w:t>
      </w:r>
      <w:r w:rsidR="00465CBF" w:rsidRPr="007F4FAD">
        <w:rPr>
          <w:sz w:val="28"/>
          <w:szCs w:val="28"/>
        </w:rPr>
        <w:t xml:space="preserve"> </w:t>
      </w:r>
      <w:r w:rsidR="005D7883" w:rsidRPr="007F4FAD">
        <w:rPr>
          <w:sz w:val="28"/>
          <w:szCs w:val="28"/>
        </w:rPr>
        <w:t>Воронежской</w:t>
      </w:r>
      <w:r w:rsidR="00465CBF" w:rsidRPr="007F4FAD">
        <w:rPr>
          <w:sz w:val="28"/>
          <w:szCs w:val="28"/>
        </w:rPr>
        <w:t xml:space="preserve"> </w:t>
      </w:r>
      <w:r w:rsidR="007864E9">
        <w:rPr>
          <w:sz w:val="28"/>
          <w:szCs w:val="28"/>
        </w:rPr>
        <w:t>области</w:t>
      </w:r>
      <w:r w:rsidR="009A2603">
        <w:rPr>
          <w:sz w:val="28"/>
          <w:szCs w:val="28"/>
        </w:rPr>
        <w:t xml:space="preserve"> </w:t>
      </w:r>
      <w:r w:rsidR="00CB4ACA" w:rsidRPr="00CB4ACA">
        <w:rPr>
          <w:b/>
          <w:sz w:val="28"/>
          <w:szCs w:val="28"/>
        </w:rPr>
        <w:t>п</w:t>
      </w:r>
      <w:r w:rsidRPr="00CB4ACA">
        <w:rPr>
          <w:b/>
          <w:sz w:val="28"/>
          <w:szCs w:val="28"/>
        </w:rPr>
        <w:t xml:space="preserve"> </w:t>
      </w:r>
      <w:r w:rsidRPr="007F4FAD">
        <w:rPr>
          <w:b/>
          <w:sz w:val="28"/>
          <w:szCs w:val="28"/>
        </w:rPr>
        <w:t>о с т а н о в л я е т</w:t>
      </w:r>
      <w:r w:rsidRPr="007F4FAD">
        <w:rPr>
          <w:sz w:val="28"/>
          <w:szCs w:val="28"/>
        </w:rPr>
        <w:t>:</w:t>
      </w:r>
    </w:p>
    <w:p w:rsidR="00052C7E" w:rsidRPr="00113BCE" w:rsidRDefault="00AF7DB0" w:rsidP="009A26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3C7">
        <w:rPr>
          <w:rFonts w:eastAsiaTheme="minorHAnsi"/>
          <w:sz w:val="28"/>
          <w:szCs w:val="28"/>
          <w:lang w:eastAsia="en-US"/>
        </w:rPr>
        <w:lastRenderedPageBreak/>
        <w:t>1.</w:t>
      </w:r>
      <w:r w:rsidRPr="00B003C7">
        <w:rPr>
          <w:rFonts w:eastAsiaTheme="minorHAnsi"/>
          <w:sz w:val="28"/>
          <w:szCs w:val="28"/>
          <w:lang w:eastAsia="en-US"/>
        </w:rPr>
        <w:tab/>
      </w:r>
      <w:r w:rsidR="007F4FAD" w:rsidRPr="00B003C7">
        <w:rPr>
          <w:rFonts w:eastAsiaTheme="minorHAnsi"/>
          <w:sz w:val="28"/>
          <w:szCs w:val="28"/>
          <w:lang w:eastAsia="en-US"/>
        </w:rPr>
        <w:t>Установить публичный</w:t>
      </w:r>
      <w:r w:rsidR="0077264B" w:rsidRPr="00B003C7">
        <w:rPr>
          <w:rFonts w:eastAsiaTheme="minorHAnsi"/>
          <w:sz w:val="28"/>
          <w:szCs w:val="28"/>
          <w:lang w:eastAsia="en-US"/>
        </w:rPr>
        <w:t xml:space="preserve"> сервитут</w:t>
      </w:r>
      <w:r w:rsidR="00471453" w:rsidRPr="00B003C7">
        <w:rPr>
          <w:rFonts w:eastAsiaTheme="minorHAnsi"/>
          <w:sz w:val="28"/>
          <w:szCs w:val="28"/>
          <w:lang w:eastAsia="en-US"/>
        </w:rPr>
        <w:t xml:space="preserve"> </w:t>
      </w:r>
      <w:r w:rsidRPr="00B003C7">
        <w:rPr>
          <w:sz w:val="28"/>
          <w:szCs w:val="28"/>
        </w:rPr>
        <w:t xml:space="preserve">в отношении земель и (или) земельных участков в целях строительства и эксплуатации линейного объекта: </w:t>
      </w:r>
      <w:r w:rsidR="00B003C7" w:rsidRPr="00113BCE">
        <w:rPr>
          <w:sz w:val="28"/>
          <w:szCs w:val="28"/>
        </w:rPr>
        <w:t xml:space="preserve">«Строительство </w:t>
      </w:r>
      <w:r w:rsidR="001142EB" w:rsidRPr="00113BCE">
        <w:rPr>
          <w:sz w:val="28"/>
          <w:szCs w:val="28"/>
        </w:rPr>
        <w:t xml:space="preserve">ответвлений </w:t>
      </w:r>
      <w:r w:rsidR="00B5161B" w:rsidRPr="00113BCE">
        <w:rPr>
          <w:sz w:val="28"/>
          <w:szCs w:val="28"/>
        </w:rPr>
        <w:t xml:space="preserve">2-цепной ВЛ 110кВ № 47,48 </w:t>
      </w:r>
      <w:r w:rsidR="00502C36">
        <w:rPr>
          <w:sz w:val="28"/>
          <w:szCs w:val="28"/>
        </w:rPr>
        <w:br/>
      </w:r>
      <w:r w:rsidR="00B5161B" w:rsidRPr="00113BCE">
        <w:rPr>
          <w:sz w:val="28"/>
          <w:szCs w:val="28"/>
        </w:rPr>
        <w:t xml:space="preserve">(ПС 110/35/6 кВ № 11-ПС 110/35/10 кВ Ступино – ПС 110/35/10 кВ </w:t>
      </w:r>
      <w:r w:rsidR="00502C36">
        <w:rPr>
          <w:sz w:val="28"/>
          <w:szCs w:val="28"/>
        </w:rPr>
        <w:br/>
      </w:r>
      <w:r w:rsidR="00B5161B" w:rsidRPr="00113BCE">
        <w:rPr>
          <w:sz w:val="28"/>
          <w:szCs w:val="28"/>
        </w:rPr>
        <w:t>Рамонь-2) с ПС 110 кВ Задонская</w:t>
      </w:r>
      <w:r w:rsidR="00B003C7" w:rsidRPr="00113BCE">
        <w:rPr>
          <w:sz w:val="28"/>
          <w:szCs w:val="28"/>
        </w:rPr>
        <w:t xml:space="preserve">» </w:t>
      </w:r>
      <w:r w:rsidRPr="00113BCE">
        <w:rPr>
          <w:rFonts w:eastAsiaTheme="minorHAnsi"/>
          <w:sz w:val="28"/>
          <w:szCs w:val="28"/>
          <w:lang w:eastAsia="en-US"/>
        </w:rPr>
        <w:t>(далее – публичный сервитут) в отношении:</w:t>
      </w:r>
    </w:p>
    <w:p w:rsidR="00B003C7" w:rsidRDefault="00AF7DB0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1D4D6F">
        <w:rPr>
          <w:sz w:val="28"/>
          <w:szCs w:val="28"/>
        </w:rPr>
        <w:t>- части земельного участка</w:t>
      </w:r>
      <w:r w:rsidR="003A1B1A" w:rsidRPr="001D4D6F">
        <w:rPr>
          <w:sz w:val="28"/>
          <w:szCs w:val="28"/>
        </w:rPr>
        <w:t xml:space="preserve"> </w:t>
      </w:r>
      <w:r w:rsidR="006A6F7D" w:rsidRPr="001D4D6F">
        <w:rPr>
          <w:sz w:val="28"/>
          <w:szCs w:val="28"/>
        </w:rPr>
        <w:t>с</w:t>
      </w:r>
      <w:r w:rsidR="001D4D6F" w:rsidRPr="001D4D6F">
        <w:rPr>
          <w:sz w:val="28"/>
          <w:szCs w:val="28"/>
        </w:rPr>
        <w:t>еверо-западн</w:t>
      </w:r>
      <w:r w:rsidR="001D4D6F">
        <w:rPr>
          <w:sz w:val="28"/>
          <w:szCs w:val="28"/>
        </w:rPr>
        <w:t>ой</w:t>
      </w:r>
      <w:r w:rsidR="001D4D6F" w:rsidRPr="001D4D6F">
        <w:rPr>
          <w:sz w:val="28"/>
          <w:szCs w:val="28"/>
        </w:rPr>
        <w:t xml:space="preserve"> част</w:t>
      </w:r>
      <w:r w:rsidR="001D4D6F">
        <w:rPr>
          <w:sz w:val="28"/>
          <w:szCs w:val="28"/>
        </w:rPr>
        <w:t>и</w:t>
      </w:r>
      <w:r w:rsidR="006A6F7D" w:rsidRPr="001D4D6F">
        <w:rPr>
          <w:sz w:val="28"/>
          <w:szCs w:val="28"/>
        </w:rPr>
        <w:t xml:space="preserve"> </w:t>
      </w:r>
      <w:r w:rsidR="003A1B1A" w:rsidRPr="001D4D6F">
        <w:rPr>
          <w:sz w:val="28"/>
          <w:szCs w:val="28"/>
        </w:rPr>
        <w:t>кадастрового квартала 36:2</w:t>
      </w:r>
      <w:r w:rsidR="001D4D6F" w:rsidRPr="001D4D6F">
        <w:rPr>
          <w:sz w:val="28"/>
          <w:szCs w:val="28"/>
        </w:rPr>
        <w:t>5</w:t>
      </w:r>
      <w:r w:rsidR="003A1B1A" w:rsidRPr="001D4D6F">
        <w:rPr>
          <w:sz w:val="28"/>
          <w:szCs w:val="28"/>
        </w:rPr>
        <w:t>:</w:t>
      </w:r>
      <w:r w:rsidR="001D4D6F" w:rsidRPr="001D4D6F">
        <w:rPr>
          <w:sz w:val="28"/>
          <w:szCs w:val="28"/>
        </w:rPr>
        <w:t>6945017</w:t>
      </w:r>
      <w:r w:rsidRPr="001D4D6F">
        <w:rPr>
          <w:sz w:val="28"/>
          <w:szCs w:val="28"/>
        </w:rPr>
        <w:t>, местоположение: Воронежская область, район Р</w:t>
      </w:r>
      <w:r w:rsidR="001D4D6F" w:rsidRPr="001D4D6F">
        <w:rPr>
          <w:sz w:val="28"/>
          <w:szCs w:val="28"/>
        </w:rPr>
        <w:t>амонский, с кадастровым номером 36:25:6945017:172</w:t>
      </w:r>
      <w:r w:rsidRPr="001D4D6F">
        <w:rPr>
          <w:sz w:val="28"/>
          <w:szCs w:val="28"/>
        </w:rPr>
        <w:t>;</w:t>
      </w:r>
    </w:p>
    <w:p w:rsidR="001D4D6F" w:rsidRDefault="00AF7DB0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1D4D6F">
        <w:rPr>
          <w:sz w:val="28"/>
          <w:szCs w:val="28"/>
        </w:rPr>
        <w:t>- части земельного участка</w:t>
      </w:r>
      <w:r>
        <w:rPr>
          <w:sz w:val="28"/>
          <w:szCs w:val="28"/>
        </w:rPr>
        <w:t xml:space="preserve"> </w:t>
      </w:r>
      <w:r w:rsidRPr="001D4D6F">
        <w:rPr>
          <w:sz w:val="28"/>
          <w:szCs w:val="28"/>
        </w:rPr>
        <w:t>кадастрового квартала 36:25:</w:t>
      </w:r>
      <w:r>
        <w:rPr>
          <w:sz w:val="28"/>
          <w:szCs w:val="28"/>
        </w:rPr>
        <w:t xml:space="preserve">6945014, </w:t>
      </w:r>
      <w:r w:rsidRPr="001D4D6F">
        <w:rPr>
          <w:sz w:val="28"/>
          <w:szCs w:val="28"/>
        </w:rPr>
        <w:t>местоположение: Воронежская область, район Рамонский, с кадастровым номером 36:25:694501</w:t>
      </w:r>
      <w:r>
        <w:rPr>
          <w:sz w:val="28"/>
          <w:szCs w:val="28"/>
        </w:rPr>
        <w:t>4:68</w:t>
      </w:r>
      <w:r w:rsidR="008E1413">
        <w:rPr>
          <w:sz w:val="28"/>
          <w:szCs w:val="28"/>
        </w:rPr>
        <w:t xml:space="preserve">; </w:t>
      </w:r>
    </w:p>
    <w:p w:rsidR="008E1413" w:rsidRDefault="00AF7DB0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36:2</w:t>
      </w:r>
      <w:r>
        <w:rPr>
          <w:sz w:val="28"/>
          <w:szCs w:val="28"/>
        </w:rPr>
        <w:t>5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6945017:</w:t>
      </w:r>
      <w:r w:rsidRPr="008E1413">
        <w:rPr>
          <w:sz w:val="28"/>
          <w:szCs w:val="28"/>
        </w:rPr>
        <w:t xml:space="preserve">1937 расположенного по адресу: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Рамонский, Березовское сельское поселение, Первая сельскохозяйственная территория, 55;</w:t>
      </w:r>
    </w:p>
    <w:p w:rsidR="001D4D6F" w:rsidRDefault="00AF7DB0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>- части земельного участка с кадастровым номером 36:2</w:t>
      </w:r>
      <w:r>
        <w:rPr>
          <w:sz w:val="28"/>
          <w:szCs w:val="28"/>
        </w:rPr>
        <w:t>5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>6945017:656</w:t>
      </w:r>
      <w:r w:rsidRPr="008E1413">
        <w:rPr>
          <w:sz w:val="28"/>
          <w:szCs w:val="28"/>
        </w:rPr>
        <w:t xml:space="preserve"> расположенного по адресу: Воронежская область,</w:t>
      </w:r>
      <w:r>
        <w:rPr>
          <w:sz w:val="28"/>
          <w:szCs w:val="28"/>
        </w:rPr>
        <w:t xml:space="preserve"> район Рамонский, </w:t>
      </w:r>
      <w:r>
        <w:rPr>
          <w:sz w:val="28"/>
          <w:szCs w:val="28"/>
        </w:rPr>
        <w:br/>
        <w:t>р.п. Рамон</w:t>
      </w:r>
      <w:r>
        <w:rPr>
          <w:sz w:val="28"/>
          <w:szCs w:val="28"/>
        </w:rPr>
        <w:t>ь, ул. Дорожная, 3</w:t>
      </w:r>
      <w:r w:rsidR="00614499">
        <w:rPr>
          <w:sz w:val="28"/>
          <w:szCs w:val="28"/>
        </w:rPr>
        <w:t xml:space="preserve"> </w:t>
      </w:r>
      <w:r>
        <w:rPr>
          <w:sz w:val="28"/>
          <w:szCs w:val="28"/>
        </w:rPr>
        <w:t>665 метров северо-западнее жилого дома № 14;</w:t>
      </w:r>
    </w:p>
    <w:p w:rsidR="005D60BB" w:rsidRPr="005D60BB" w:rsidRDefault="00AF7DB0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5D60BB">
        <w:rPr>
          <w:sz w:val="28"/>
          <w:szCs w:val="28"/>
        </w:rPr>
        <w:t xml:space="preserve">- </w:t>
      </w:r>
      <w:r w:rsidR="003A1B1A" w:rsidRPr="005D60BB">
        <w:rPr>
          <w:sz w:val="28"/>
          <w:szCs w:val="28"/>
        </w:rPr>
        <w:t xml:space="preserve">части земельного участка </w:t>
      </w:r>
      <w:r w:rsidRPr="005D60BB">
        <w:rPr>
          <w:sz w:val="28"/>
          <w:szCs w:val="28"/>
        </w:rPr>
        <w:t>с кадастровым номером 36:25:0000000:13767, местоположение: Воронежская область, район</w:t>
      </w:r>
      <w:r>
        <w:rPr>
          <w:sz w:val="28"/>
          <w:szCs w:val="28"/>
        </w:rPr>
        <w:t xml:space="preserve"> Рамонский, Березовское сельское поселение, Первая сельскохозяйственная территор</w:t>
      </w:r>
      <w:r>
        <w:rPr>
          <w:sz w:val="28"/>
          <w:szCs w:val="28"/>
        </w:rPr>
        <w:t>ия, 54;</w:t>
      </w:r>
    </w:p>
    <w:p w:rsidR="005D60BB" w:rsidRDefault="00AF7DB0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6C3910">
        <w:rPr>
          <w:sz w:val="28"/>
          <w:szCs w:val="28"/>
        </w:rPr>
        <w:t>- части земельного участка с кадастровым номером 36:25:6945017:702, местоположение: Воронежская область, район Рамонский, 500 м</w:t>
      </w:r>
      <w:r>
        <w:rPr>
          <w:sz w:val="28"/>
          <w:szCs w:val="28"/>
        </w:rPr>
        <w:t>;</w:t>
      </w:r>
    </w:p>
    <w:p w:rsidR="007906C0" w:rsidRDefault="00AF7DB0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5D60BB">
        <w:rPr>
          <w:sz w:val="28"/>
          <w:szCs w:val="28"/>
        </w:rPr>
        <w:t xml:space="preserve">- части земельного участка с кадастровым номером </w:t>
      </w:r>
      <w:r>
        <w:rPr>
          <w:sz w:val="28"/>
          <w:szCs w:val="28"/>
        </w:rPr>
        <w:br/>
      </w:r>
      <w:r w:rsidRPr="007906C0">
        <w:rPr>
          <w:sz w:val="28"/>
          <w:szCs w:val="28"/>
        </w:rPr>
        <w:t>36:25:6945017:261</w:t>
      </w:r>
      <w:r w:rsidRPr="005D60BB">
        <w:rPr>
          <w:sz w:val="28"/>
          <w:szCs w:val="28"/>
        </w:rPr>
        <w:t>, местоположение: Воронежская область, район</w:t>
      </w:r>
      <w:r>
        <w:rPr>
          <w:sz w:val="28"/>
          <w:szCs w:val="28"/>
        </w:rPr>
        <w:t xml:space="preserve"> Рамон</w:t>
      </w:r>
      <w:r w:rsidR="006C3910">
        <w:rPr>
          <w:sz w:val="28"/>
          <w:szCs w:val="28"/>
        </w:rPr>
        <w:t>ский, с. Березово, ул. Старцева;</w:t>
      </w:r>
    </w:p>
    <w:p w:rsidR="006C3910" w:rsidRDefault="00AF7DB0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1D4D6F">
        <w:rPr>
          <w:sz w:val="28"/>
          <w:szCs w:val="28"/>
        </w:rPr>
        <w:lastRenderedPageBreak/>
        <w:t>- части земельного участка кадастрового квартала 36:25:6945017, местоположение: Воронежская область, район Рамонский,</w:t>
      </w:r>
      <w:r>
        <w:rPr>
          <w:sz w:val="28"/>
          <w:szCs w:val="28"/>
        </w:rPr>
        <w:t xml:space="preserve"> </w:t>
      </w:r>
      <w:r w:rsidRPr="002A6367">
        <w:rPr>
          <w:sz w:val="28"/>
          <w:szCs w:val="28"/>
        </w:rPr>
        <w:t>Березовское сельское поселение.</w:t>
      </w:r>
    </w:p>
    <w:p w:rsidR="001D3FAC" w:rsidRPr="00052C7E" w:rsidRDefault="00AF7DB0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описание местоположения границ публичного сервитута</w:t>
      </w:r>
      <w:r w:rsidR="00695AFF" w:rsidRPr="00052C7E">
        <w:rPr>
          <w:sz w:val="28"/>
          <w:szCs w:val="28"/>
        </w:rPr>
        <w:t xml:space="preserve"> согласно приложению к настоящему постановлению</w:t>
      </w:r>
      <w:r w:rsidRPr="00052C7E">
        <w:rPr>
          <w:sz w:val="28"/>
          <w:szCs w:val="28"/>
        </w:rPr>
        <w:t>.</w:t>
      </w:r>
    </w:p>
    <w:p w:rsidR="00CB63E2" w:rsidRDefault="00AF7DB0" w:rsidP="00052C7E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3</w:t>
      </w:r>
      <w:r w:rsidR="00015B79" w:rsidRPr="00052C7E">
        <w:rPr>
          <w:sz w:val="28"/>
          <w:szCs w:val="28"/>
        </w:rPr>
        <w:t>. Срок, в течение</w:t>
      </w:r>
      <w:r w:rsidRPr="00052C7E">
        <w:rPr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</w:t>
      </w:r>
      <w:r w:rsidRPr="00052C7E">
        <w:rPr>
          <w:sz w:val="28"/>
          <w:szCs w:val="28"/>
        </w:rPr>
        <w:t>затруднено в связи с осуществлением деятельности, для обеспечения которой устанавливается публичный сервитут</w:t>
      </w:r>
      <w:r w:rsidR="000A2F63" w:rsidRPr="00052C7E">
        <w:rPr>
          <w:sz w:val="28"/>
          <w:szCs w:val="28"/>
        </w:rPr>
        <w:t>,</w:t>
      </w:r>
      <w:r w:rsidRPr="00052C7E">
        <w:rPr>
          <w:sz w:val="28"/>
          <w:szCs w:val="28"/>
        </w:rPr>
        <w:t xml:space="preserve"> – </w:t>
      </w:r>
      <w:r w:rsidR="00BD5F64">
        <w:rPr>
          <w:sz w:val="28"/>
          <w:szCs w:val="28"/>
        </w:rPr>
        <w:t>5</w:t>
      </w:r>
      <w:r w:rsidRPr="00052C7E">
        <w:rPr>
          <w:sz w:val="28"/>
          <w:szCs w:val="28"/>
        </w:rPr>
        <w:t xml:space="preserve"> месяцев.</w:t>
      </w:r>
    </w:p>
    <w:p w:rsidR="00A15E40" w:rsidRDefault="00AF7DB0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052C7E">
        <w:rPr>
          <w:sz w:val="28"/>
          <w:szCs w:val="28"/>
        </w:rPr>
        <w:t>4</w:t>
      </w:r>
      <w:r w:rsidR="00A8505E" w:rsidRPr="00052C7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="00E644A9" w:rsidRPr="00052C7E">
        <w:rPr>
          <w:rFonts w:eastAsiaTheme="minorHAnsi"/>
          <w:sz w:val="28"/>
          <w:szCs w:val="28"/>
          <w:lang w:eastAsia="en-US"/>
        </w:rPr>
        <w:t xml:space="preserve"> 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BD5F64">
        <w:rPr>
          <w:rFonts w:eastAsiaTheme="minorHAnsi"/>
          <w:sz w:val="28"/>
          <w:szCs w:val="28"/>
          <w:lang w:eastAsia="en-US"/>
        </w:rPr>
        <w:t>49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 лет</w:t>
      </w:r>
      <w:r w:rsidR="0052565C" w:rsidRPr="00052C7E">
        <w:rPr>
          <w:rFonts w:eastAsiaTheme="minorHAnsi"/>
          <w:sz w:val="28"/>
          <w:szCs w:val="28"/>
          <w:lang w:eastAsia="en-US"/>
        </w:rPr>
        <w:t>.</w:t>
      </w:r>
    </w:p>
    <w:p w:rsidR="00D77455" w:rsidRDefault="00AF7DB0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>
        <w:rPr>
          <w:rFonts w:eastAsiaTheme="minorHAnsi"/>
          <w:sz w:val="28"/>
          <w:szCs w:val="28"/>
          <w:lang w:eastAsia="en-US"/>
        </w:rPr>
        <w:t>в отношении земель или земел</w:t>
      </w:r>
      <w:r>
        <w:rPr>
          <w:rFonts w:eastAsiaTheme="minorHAnsi"/>
          <w:sz w:val="28"/>
          <w:szCs w:val="28"/>
          <w:lang w:eastAsia="en-US"/>
        </w:rPr>
        <w:t>ьных участков, находящихся в государственной или 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RDefault="00AF7DB0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Публичный сервитут считается </w:t>
      </w:r>
      <w:r>
        <w:rPr>
          <w:rFonts w:eastAsiaTheme="minorHAnsi"/>
          <w:sz w:val="28"/>
          <w:szCs w:val="28"/>
          <w:lang w:eastAsia="en-US"/>
        </w:rPr>
        <w:t>установленным со дня внесения сведений о нем в Единый государственный реестр недвижимости.</w:t>
      </w:r>
    </w:p>
    <w:p w:rsidR="00315EAA" w:rsidRPr="00216181" w:rsidRDefault="00AF7DB0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F4FAD">
        <w:rPr>
          <w:rFonts w:eastAsiaTheme="minorHAnsi"/>
          <w:sz w:val="28"/>
          <w:szCs w:val="28"/>
          <w:lang w:eastAsia="en-US"/>
        </w:rPr>
        <w:t>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="00F12A18" w:rsidRPr="00216181">
        <w:rPr>
          <w:rFonts w:eastAsiaTheme="minorHAnsi"/>
          <w:sz w:val="28"/>
          <w:szCs w:val="28"/>
          <w:lang w:eastAsia="en-US"/>
        </w:rPr>
        <w:t>Министерству</w:t>
      </w:r>
      <w:r w:rsidR="001A1AC4" w:rsidRPr="00216181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="00A510D7" w:rsidRPr="00216181">
        <w:rPr>
          <w:sz w:val="28"/>
          <w:szCs w:val="28"/>
        </w:rPr>
        <w:t xml:space="preserve"> </w:t>
      </w:r>
      <w:r w:rsidR="000D7E2A">
        <w:rPr>
          <w:sz w:val="28"/>
          <w:szCs w:val="28"/>
        </w:rPr>
        <w:t>публичному</w:t>
      </w:r>
      <w:r w:rsidR="000D7E2A" w:rsidRPr="001615BB">
        <w:rPr>
          <w:sz w:val="28"/>
          <w:szCs w:val="28"/>
        </w:rPr>
        <w:t xml:space="preserve"> акционерн</w:t>
      </w:r>
      <w:r w:rsidR="000D7E2A">
        <w:rPr>
          <w:sz w:val="28"/>
          <w:szCs w:val="28"/>
        </w:rPr>
        <w:t>ому</w:t>
      </w:r>
      <w:r w:rsidR="000D7E2A" w:rsidRPr="001615BB">
        <w:rPr>
          <w:sz w:val="28"/>
          <w:szCs w:val="28"/>
        </w:rPr>
        <w:t xml:space="preserve"> обществ</w:t>
      </w:r>
      <w:r w:rsidR="000D7E2A">
        <w:rPr>
          <w:sz w:val="28"/>
          <w:szCs w:val="28"/>
        </w:rPr>
        <w:t xml:space="preserve">у </w:t>
      </w:r>
      <w:r w:rsidR="000D7E2A" w:rsidRPr="001615BB">
        <w:rPr>
          <w:sz w:val="28"/>
          <w:szCs w:val="28"/>
        </w:rPr>
        <w:t>«</w:t>
      </w:r>
      <w:r w:rsidR="000D7E2A">
        <w:rPr>
          <w:sz w:val="28"/>
          <w:szCs w:val="28"/>
        </w:rPr>
        <w:t>Россети</w:t>
      </w:r>
      <w:r w:rsidR="000D7E2A" w:rsidRPr="001615BB">
        <w:rPr>
          <w:sz w:val="28"/>
          <w:szCs w:val="28"/>
        </w:rPr>
        <w:t xml:space="preserve"> </w:t>
      </w:r>
      <w:r w:rsidR="000D7E2A">
        <w:rPr>
          <w:sz w:val="28"/>
          <w:szCs w:val="28"/>
        </w:rPr>
        <w:t>Центр</w:t>
      </w:r>
      <w:r w:rsidR="000D7E2A" w:rsidRPr="001615BB">
        <w:rPr>
          <w:sz w:val="28"/>
          <w:szCs w:val="28"/>
        </w:rPr>
        <w:t>»</w:t>
      </w:r>
      <w:r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RDefault="00AF7DB0" w:rsidP="007D60B4">
      <w:pPr>
        <w:pStyle w:val="a5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D1318" w:rsidRPr="007F4FAD">
        <w:rPr>
          <w:rFonts w:eastAsiaTheme="minorHAnsi"/>
          <w:sz w:val="28"/>
          <w:szCs w:val="28"/>
          <w:lang w:eastAsia="en-US"/>
        </w:rPr>
        <w:t>.</w:t>
      </w:r>
      <w:r w:rsidR="008D1318" w:rsidRPr="007F4FAD">
        <w:rPr>
          <w:rFonts w:eastAsiaTheme="minorHAnsi"/>
          <w:sz w:val="28"/>
          <w:szCs w:val="28"/>
          <w:lang w:eastAsia="en-US"/>
        </w:rPr>
        <w:tab/>
      </w:r>
      <w:r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C650A" w:rsidRPr="005B1D7D" w:rsidRDefault="00AF7DB0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8B368B" w:rsidRPr="007F4FAD">
        <w:rPr>
          <w:sz w:val="28"/>
          <w:szCs w:val="28"/>
        </w:rPr>
        <w:t>.</w:t>
      </w:r>
      <w:r w:rsidR="008B368B" w:rsidRPr="007F4FAD">
        <w:rPr>
          <w:sz w:val="28"/>
          <w:szCs w:val="28"/>
        </w:rPr>
        <w:tab/>
        <w:t>Контроль за исполнением настоящего</w:t>
      </w:r>
      <w:r w:rsidR="00A66F83" w:rsidRPr="007F4FAD">
        <w:rPr>
          <w:sz w:val="28"/>
          <w:szCs w:val="28"/>
        </w:rPr>
        <w:t xml:space="preserve"> постановления</w:t>
      </w:r>
      <w:r w:rsidR="008B368B" w:rsidRPr="007F4FAD">
        <w:rPr>
          <w:sz w:val="28"/>
          <w:szCs w:val="28"/>
        </w:rPr>
        <w:t xml:space="preserve"> </w:t>
      </w:r>
      <w:r w:rsidRPr="0074063D">
        <w:rPr>
          <w:sz w:val="28"/>
          <w:szCs w:val="28"/>
        </w:rPr>
        <w:t>возложить на</w:t>
      </w:r>
      <w:r>
        <w:rPr>
          <w:szCs w:val="28"/>
        </w:rPr>
        <w:t xml:space="preserve"> </w:t>
      </w:r>
      <w:r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r>
        <w:rPr>
          <w:sz w:val="28"/>
          <w:szCs w:val="28"/>
        </w:rPr>
        <w:t>Кустова Д.А.</w:t>
      </w:r>
    </w:p>
    <w:p w:rsidR="007D60B4" w:rsidRDefault="007D60B4" w:rsidP="00BB43BF">
      <w:pPr>
        <w:ind w:right="-1"/>
        <w:rPr>
          <w:sz w:val="28"/>
          <w:szCs w:val="28"/>
        </w:rPr>
      </w:pPr>
    </w:p>
    <w:p w:rsidR="007906C0" w:rsidRDefault="007906C0" w:rsidP="00CA1F06">
      <w:pPr>
        <w:ind w:right="-1" w:firstLine="708"/>
        <w:rPr>
          <w:sz w:val="28"/>
          <w:szCs w:val="28"/>
        </w:rPr>
      </w:pPr>
    </w:p>
    <w:p w:rsidR="00EF69BA" w:rsidRDefault="00AF7DB0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="008B368B" w:rsidRPr="007F4FAD">
        <w:rPr>
          <w:sz w:val="28"/>
          <w:szCs w:val="28"/>
        </w:rPr>
        <w:t>убернатор</w:t>
      </w:r>
    </w:p>
    <w:p w:rsidR="009E029C" w:rsidRDefault="00AF7DB0" w:rsidP="00975CD0">
      <w:pPr>
        <w:ind w:right="-1"/>
        <w:rPr>
          <w:sz w:val="28"/>
          <w:szCs w:val="28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="009A2B43" w:rsidRPr="007F4FAD">
        <w:rPr>
          <w:sz w:val="28"/>
          <w:szCs w:val="28"/>
        </w:rPr>
        <w:t xml:space="preserve">                        </w:t>
      </w:r>
      <w:r w:rsidR="00A510D7" w:rsidRPr="007F4FAD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="00A510D7" w:rsidRPr="007F4FAD">
        <w:rPr>
          <w:sz w:val="28"/>
          <w:szCs w:val="28"/>
        </w:rPr>
        <w:t xml:space="preserve">   </w:t>
      </w:r>
      <w:r w:rsidR="009A2B43" w:rsidRPr="007F4FAD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А.В. Гусев</w:t>
      </w:r>
    </w:p>
    <w:p w:rsidR="006D4A37" w:rsidRDefault="006D4A37" w:rsidP="007B2040">
      <w:pPr>
        <w:rPr>
          <w:sz w:val="28"/>
          <w:szCs w:val="28"/>
        </w:rPr>
      </w:pPr>
    </w:p>
    <w:p w:rsidR="00CF73CC" w:rsidRDefault="00CF73CC" w:rsidP="007B2040">
      <w:pPr>
        <w:rPr>
          <w:sz w:val="28"/>
          <w:szCs w:val="28"/>
        </w:rPr>
      </w:pPr>
    </w:p>
    <w:p w:rsidR="00CF73CC" w:rsidRDefault="00CF73CC" w:rsidP="007B2040">
      <w:pPr>
        <w:rPr>
          <w:sz w:val="28"/>
          <w:szCs w:val="28"/>
        </w:rPr>
      </w:pPr>
    </w:p>
    <w:p w:rsidR="000D7E2A" w:rsidRDefault="000D7E2A" w:rsidP="007B2040">
      <w:pPr>
        <w:rPr>
          <w:sz w:val="28"/>
          <w:szCs w:val="28"/>
        </w:rPr>
      </w:pPr>
    </w:p>
    <w:p w:rsidR="00463359" w:rsidRPr="00471453" w:rsidRDefault="00463359" w:rsidP="00511848">
      <w:pPr>
        <w:spacing w:line="276" w:lineRule="auto"/>
        <w:sectPr w:rsidR="00463359" w:rsidRPr="00471453" w:rsidSect="003A6126">
          <w:headerReference w:type="default" r:id="rId8"/>
          <w:pgSz w:w="11906" w:h="16838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Normal0"/>
        <w:tblW w:w="9639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215"/>
        <w:gridCol w:w="3737"/>
      </w:tblGrid>
      <w:tr w:rsidR="004A6859" w:rsidTr="004C14FE">
        <w:trPr>
          <w:trHeight w:val="154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E" w:rsidRPr="00A50466" w:rsidRDefault="004C14FE" w:rsidP="004C14FE">
            <w:pPr>
              <w:ind w:left="244" w:right="226" w:hanging="1"/>
              <w:jc w:val="center"/>
              <w:rPr>
                <w:rFonts w:eastAsiaTheme="minorHAnsi"/>
                <w:lang w:val="ru-RU" w:eastAsia="en-US"/>
              </w:rPr>
            </w:pPr>
          </w:p>
          <w:p w:rsidR="004C14FE" w:rsidRPr="00AF7DB0" w:rsidRDefault="00AF7DB0" w:rsidP="004C14FE">
            <w:pPr>
              <w:widowControl/>
              <w:adjustRightInd w:val="0"/>
              <w:jc w:val="right"/>
              <w:rPr>
                <w:rFonts w:eastAsiaTheme="minorHAnsi"/>
                <w:sz w:val="28"/>
                <w:lang w:val="ru-RU" w:eastAsia="en-US"/>
              </w:rPr>
            </w:pPr>
            <w:r w:rsidRPr="00AF7DB0">
              <w:rPr>
                <w:rFonts w:eastAsiaTheme="minorHAnsi"/>
                <w:sz w:val="28"/>
                <w:lang w:val="ru-RU" w:eastAsia="en-US"/>
              </w:rPr>
              <w:t>Приложение</w:t>
            </w:r>
          </w:p>
          <w:p w:rsidR="004C14FE" w:rsidRPr="00AF7DB0" w:rsidRDefault="004C14FE" w:rsidP="004C14FE">
            <w:pPr>
              <w:widowControl/>
              <w:adjustRightInd w:val="0"/>
              <w:jc w:val="right"/>
              <w:rPr>
                <w:rFonts w:eastAsiaTheme="minorHAnsi"/>
                <w:sz w:val="28"/>
                <w:lang w:val="ru-RU" w:eastAsia="en-US"/>
              </w:rPr>
            </w:pPr>
          </w:p>
          <w:p w:rsidR="00A50466" w:rsidRPr="00AF7DB0" w:rsidRDefault="00AF7DB0" w:rsidP="004C14FE">
            <w:pPr>
              <w:widowControl/>
              <w:adjustRightInd w:val="0"/>
              <w:jc w:val="right"/>
              <w:rPr>
                <w:rFonts w:eastAsiaTheme="minorHAnsi"/>
                <w:sz w:val="28"/>
                <w:lang w:val="ru-RU" w:eastAsia="en-US"/>
              </w:rPr>
            </w:pPr>
            <w:r w:rsidRPr="00AF7DB0">
              <w:rPr>
                <w:rFonts w:eastAsiaTheme="minorHAnsi"/>
                <w:sz w:val="28"/>
                <w:lang w:val="ru-RU" w:eastAsia="en-US"/>
              </w:rPr>
              <w:t>У</w:t>
            </w:r>
            <w:r w:rsidRPr="00AF7DB0">
              <w:rPr>
                <w:rFonts w:eastAsiaTheme="minorHAnsi"/>
                <w:sz w:val="28"/>
                <w:lang w:val="ru-RU" w:eastAsia="en-US"/>
              </w:rPr>
              <w:t>ТВЕРЖДЕНО</w:t>
            </w:r>
            <w:r w:rsidRPr="00AF7DB0">
              <w:rPr>
                <w:rFonts w:eastAsiaTheme="minorHAnsi"/>
                <w:sz w:val="28"/>
                <w:lang w:val="ru-RU" w:eastAsia="en-US"/>
              </w:rPr>
              <w:t xml:space="preserve"> </w:t>
            </w:r>
          </w:p>
          <w:p w:rsidR="00A50466" w:rsidRPr="00AF7DB0" w:rsidRDefault="00AF7DB0" w:rsidP="00A50466">
            <w:pPr>
              <w:widowControl/>
              <w:adjustRightInd w:val="0"/>
              <w:jc w:val="right"/>
              <w:rPr>
                <w:rFonts w:eastAsiaTheme="minorHAnsi"/>
                <w:sz w:val="28"/>
                <w:lang w:val="ru-RU" w:eastAsia="en-US"/>
              </w:rPr>
            </w:pPr>
            <w:r w:rsidRPr="00AF7DB0">
              <w:rPr>
                <w:rFonts w:eastAsiaTheme="minorHAnsi"/>
                <w:sz w:val="28"/>
                <w:lang w:val="ru-RU" w:eastAsia="en-US"/>
              </w:rPr>
              <w:t>постановлением</w:t>
            </w:r>
            <w:r w:rsidRPr="00AF7DB0">
              <w:rPr>
                <w:rFonts w:eastAsiaTheme="minorHAnsi"/>
                <w:sz w:val="28"/>
                <w:lang w:val="ru-RU" w:eastAsia="en-US"/>
              </w:rPr>
              <w:t xml:space="preserve"> Правительства</w:t>
            </w:r>
          </w:p>
          <w:p w:rsidR="004C14FE" w:rsidRPr="00A50466" w:rsidRDefault="00AF7DB0" w:rsidP="004C14FE">
            <w:pPr>
              <w:ind w:left="244" w:right="-17" w:hanging="1"/>
              <w:jc w:val="right"/>
              <w:rPr>
                <w:rFonts w:eastAsiaTheme="minorHAnsi"/>
                <w:lang w:val="ru-RU" w:eastAsia="en-US"/>
              </w:rPr>
            </w:pPr>
            <w:r w:rsidRPr="00AF7DB0">
              <w:rPr>
                <w:rFonts w:eastAsiaTheme="minorHAnsi"/>
                <w:sz w:val="28"/>
                <w:lang w:val="ru-RU" w:eastAsia="en-US"/>
              </w:rPr>
              <w:t>Воронежской области</w:t>
            </w:r>
          </w:p>
          <w:p w:rsidR="004C14FE" w:rsidRPr="00A50466" w:rsidRDefault="004C14FE" w:rsidP="004C14FE">
            <w:pPr>
              <w:ind w:left="244" w:right="226" w:hanging="1"/>
              <w:jc w:val="right"/>
              <w:rPr>
                <w:rFonts w:eastAsiaTheme="minorHAnsi"/>
                <w:lang w:val="ru-RU" w:eastAsia="en-US"/>
              </w:rPr>
            </w:pPr>
          </w:p>
          <w:p w:rsidR="0090458F" w:rsidRDefault="0090458F" w:rsidP="004C14FE">
            <w:pPr>
              <w:ind w:left="2220" w:right="2206"/>
              <w:jc w:val="center"/>
              <w:rPr>
                <w:rFonts w:eastAsiaTheme="minorHAnsi"/>
                <w:lang w:val="ru-RU" w:eastAsia="en-US"/>
              </w:rPr>
            </w:pPr>
            <w:bookmarkStart w:id="0" w:name="Сведения_об_объекте_"/>
            <w:bookmarkEnd w:id="0"/>
          </w:p>
          <w:p w:rsidR="0090458F" w:rsidRDefault="0090458F" w:rsidP="004C14FE">
            <w:pPr>
              <w:ind w:left="2220" w:right="2206"/>
              <w:jc w:val="center"/>
              <w:rPr>
                <w:rFonts w:eastAsiaTheme="minorHAnsi"/>
                <w:lang w:val="ru-RU" w:eastAsia="en-US"/>
              </w:rPr>
            </w:pPr>
          </w:p>
          <w:p w:rsidR="0090458F" w:rsidRDefault="0090458F" w:rsidP="004C14FE">
            <w:pPr>
              <w:ind w:left="2220" w:right="2206"/>
              <w:jc w:val="center"/>
              <w:rPr>
                <w:rFonts w:eastAsiaTheme="minorHAnsi"/>
                <w:lang w:val="ru-RU" w:eastAsia="en-US"/>
              </w:rPr>
            </w:pPr>
          </w:p>
          <w:p w:rsidR="004C14FE" w:rsidRPr="00A50466" w:rsidRDefault="00AF7DB0" w:rsidP="004C14FE">
            <w:pPr>
              <w:ind w:left="2220" w:right="2206"/>
              <w:jc w:val="center"/>
              <w:rPr>
                <w:rFonts w:eastAsiaTheme="minorHAnsi"/>
                <w:lang w:val="ru-RU" w:eastAsia="en-US"/>
              </w:rPr>
            </w:pPr>
            <w:r w:rsidRPr="00A50466">
              <w:rPr>
                <w:rFonts w:eastAsiaTheme="minorHAnsi"/>
                <w:lang w:val="ru-RU" w:eastAsia="en-US"/>
              </w:rPr>
              <w:t>ОПИСАНИЕ МЕСТОПОЛОЖЕНИЯ ГРАНИЦ</w:t>
            </w:r>
          </w:p>
          <w:p w:rsidR="002F2834" w:rsidRPr="00A50466" w:rsidRDefault="00AF7DB0" w:rsidP="00A50466">
            <w:pPr>
              <w:ind w:hanging="1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A50466">
              <w:rPr>
                <w:rFonts w:eastAsiaTheme="minorHAnsi"/>
                <w:sz w:val="22"/>
                <w:szCs w:val="22"/>
                <w:lang w:val="ru-RU" w:eastAsia="en-US"/>
              </w:rPr>
              <w:t>Публичный сервитут для размеще</w:t>
            </w:r>
            <w:bookmarkStart w:id="1" w:name="_GoBack"/>
            <w:bookmarkEnd w:id="1"/>
            <w:r w:rsidRPr="00A50466">
              <w:rPr>
                <w:rFonts w:eastAsiaTheme="minorHAnsi"/>
                <w:sz w:val="22"/>
                <w:szCs w:val="22"/>
                <w:lang w:val="ru-RU" w:eastAsia="en-US"/>
              </w:rPr>
              <w:t xml:space="preserve">ния линейного объекта: «Строительство ответвлений 2-цепной ВЛ 110 кВ № 47, 48 (ПС </w:t>
            </w:r>
            <w:r w:rsidRPr="00A50466">
              <w:rPr>
                <w:rFonts w:eastAsiaTheme="minorHAnsi"/>
                <w:sz w:val="22"/>
                <w:szCs w:val="22"/>
                <w:lang w:val="ru-RU" w:eastAsia="en-US"/>
              </w:rPr>
              <w:t>110/35/6 кВ №11-ПС 110/35/10 кВ Ступино - ПС 110/35/10 кВ Рамонь-2) с ПС 110 кВ Задонская»</w:t>
            </w:r>
          </w:p>
          <w:p w:rsidR="004C14FE" w:rsidRPr="00A50466" w:rsidRDefault="00AF7DB0" w:rsidP="00A50466">
            <w:pPr>
              <w:ind w:hanging="1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A50466">
              <w:rPr>
                <w:rFonts w:eastAsiaTheme="minorHAnsi"/>
                <w:sz w:val="22"/>
                <w:szCs w:val="22"/>
                <w:lang w:val="ru-RU" w:eastAsia="en-US"/>
              </w:rPr>
              <w:t>(наименование объекта, местоположение границ которого описано (далее - объект))</w:t>
            </w:r>
          </w:p>
          <w:p w:rsidR="004C14FE" w:rsidRPr="00A50466" w:rsidRDefault="004C14FE" w:rsidP="004C14FE">
            <w:pPr>
              <w:ind w:left="244" w:right="226" w:hanging="1"/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4A6859" w:rsidTr="004C14FE">
        <w:trPr>
          <w:trHeight w:val="438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F2834" w:rsidRPr="004C14FE" w:rsidRDefault="00AF7DB0" w:rsidP="004C14FE">
            <w:pPr>
              <w:ind w:left="2220" w:right="220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Раздел</w:t>
            </w:r>
            <w:r w:rsidRPr="004C14FE">
              <w:rPr>
                <w:b/>
                <w:spacing w:val="2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10"/>
                <w:sz w:val="20"/>
                <w:szCs w:val="20"/>
                <w:lang w:val="ru-RU" w:eastAsia="en-US"/>
              </w:rPr>
              <w:t>1</w:t>
            </w:r>
          </w:p>
        </w:tc>
      </w:tr>
      <w:tr w:rsidR="004A6859" w:rsidTr="004C14FE">
        <w:trPr>
          <w:trHeight w:val="438"/>
        </w:trPr>
        <w:tc>
          <w:tcPr>
            <w:tcW w:w="9639" w:type="dxa"/>
            <w:gridSpan w:val="3"/>
          </w:tcPr>
          <w:p w:rsidR="002F2834" w:rsidRPr="004C14FE" w:rsidRDefault="00AF7DB0" w:rsidP="004C14FE">
            <w:pPr>
              <w:ind w:left="2220" w:right="220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w w:val="105"/>
                <w:sz w:val="20"/>
                <w:szCs w:val="20"/>
                <w:lang w:val="ru-RU" w:eastAsia="en-US"/>
              </w:rPr>
              <w:t>Сведения</w:t>
            </w:r>
            <w:r w:rsidRPr="004C14FE">
              <w:rPr>
                <w:b/>
                <w:spacing w:val="-10"/>
                <w:w w:val="105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w w:val="105"/>
                <w:sz w:val="20"/>
                <w:szCs w:val="20"/>
                <w:lang w:val="ru-RU" w:eastAsia="en-US"/>
              </w:rPr>
              <w:t>об</w:t>
            </w:r>
            <w:r w:rsidRPr="004C14FE">
              <w:rPr>
                <w:b/>
                <w:spacing w:val="-9"/>
                <w:w w:val="105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w w:val="105"/>
                <w:sz w:val="20"/>
                <w:szCs w:val="20"/>
                <w:lang w:val="ru-RU" w:eastAsia="en-US"/>
              </w:rPr>
              <w:t>объекте</w:t>
            </w:r>
          </w:p>
        </w:tc>
      </w:tr>
      <w:tr w:rsidR="004A6859" w:rsidTr="004C14FE">
        <w:trPr>
          <w:trHeight w:val="438"/>
        </w:trPr>
        <w:tc>
          <w:tcPr>
            <w:tcW w:w="687" w:type="dxa"/>
          </w:tcPr>
          <w:p w:rsidR="002F2834" w:rsidRPr="004C14FE" w:rsidRDefault="00AF7DB0" w:rsidP="004C14FE">
            <w:pPr>
              <w:ind w:left="130" w:right="116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№</w:t>
            </w:r>
            <w:r w:rsidRPr="004C14FE">
              <w:rPr>
                <w:b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5"/>
                <w:sz w:val="20"/>
                <w:szCs w:val="20"/>
                <w:lang w:val="ru-RU" w:eastAsia="en-US"/>
              </w:rPr>
              <w:t>п/п</w:t>
            </w:r>
          </w:p>
        </w:tc>
        <w:tc>
          <w:tcPr>
            <w:tcW w:w="5215" w:type="dxa"/>
          </w:tcPr>
          <w:p w:rsidR="002F2834" w:rsidRPr="004C14FE" w:rsidRDefault="00AF7DB0" w:rsidP="004C14FE">
            <w:pPr>
              <w:ind w:left="140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Характеристики</w:t>
            </w:r>
            <w:r w:rsidRPr="004C14FE">
              <w:rPr>
                <w:b/>
                <w:spacing w:val="-13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  <w:tc>
          <w:tcPr>
            <w:tcW w:w="3737" w:type="dxa"/>
          </w:tcPr>
          <w:p w:rsidR="002F2834" w:rsidRPr="004C14FE" w:rsidRDefault="00AF7DB0" w:rsidP="004C14FE">
            <w:pPr>
              <w:ind w:left="858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Описание</w:t>
            </w:r>
            <w:r w:rsidRPr="004C14FE">
              <w:rPr>
                <w:b/>
                <w:spacing w:val="-8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характеристик</w:t>
            </w:r>
          </w:p>
        </w:tc>
      </w:tr>
      <w:tr w:rsidR="004A6859" w:rsidTr="004C14FE">
        <w:trPr>
          <w:trHeight w:val="325"/>
        </w:trPr>
        <w:tc>
          <w:tcPr>
            <w:tcW w:w="687" w:type="dxa"/>
          </w:tcPr>
          <w:p w:rsidR="002F2834" w:rsidRPr="004C14FE" w:rsidRDefault="00AF7DB0" w:rsidP="004C14FE">
            <w:pPr>
              <w:ind w:left="1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215" w:type="dxa"/>
          </w:tcPr>
          <w:p w:rsidR="002F2834" w:rsidRPr="004C14FE" w:rsidRDefault="00AF7DB0" w:rsidP="004C14FE">
            <w:pPr>
              <w:ind w:left="1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3737" w:type="dxa"/>
          </w:tcPr>
          <w:p w:rsidR="002F2834" w:rsidRPr="004C14FE" w:rsidRDefault="00AF7DB0" w:rsidP="004C14FE">
            <w:pPr>
              <w:ind w:left="16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3</w:t>
            </w:r>
          </w:p>
        </w:tc>
      </w:tr>
      <w:tr w:rsidR="004A6859" w:rsidTr="004C14FE">
        <w:trPr>
          <w:trHeight w:val="875"/>
        </w:trPr>
        <w:tc>
          <w:tcPr>
            <w:tcW w:w="687" w:type="dxa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23" w:right="116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pacing w:val="-5"/>
                <w:sz w:val="20"/>
                <w:szCs w:val="20"/>
                <w:lang w:val="ru-RU" w:eastAsia="en-US"/>
              </w:rPr>
              <w:t>1.</w:t>
            </w:r>
          </w:p>
        </w:tc>
        <w:tc>
          <w:tcPr>
            <w:tcW w:w="5215" w:type="dxa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7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Местоположение</w:t>
            </w:r>
            <w:r w:rsidRPr="004C14FE">
              <w:rPr>
                <w:spacing w:val="-13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  <w:tc>
          <w:tcPr>
            <w:tcW w:w="3737" w:type="dxa"/>
          </w:tcPr>
          <w:p w:rsidR="002F2834" w:rsidRPr="004C14FE" w:rsidRDefault="00AF7DB0" w:rsidP="004C14FE">
            <w:pPr>
              <w:ind w:left="79" w:right="4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 xml:space="preserve">Воронежская </w:t>
            </w:r>
            <w:r w:rsidR="00B83F0B" w:rsidRPr="004C14FE">
              <w:rPr>
                <w:sz w:val="20"/>
                <w:szCs w:val="20"/>
                <w:lang w:val="ru-RU" w:eastAsia="en-US"/>
              </w:rPr>
              <w:t xml:space="preserve">область, </w:t>
            </w:r>
            <w:r w:rsidR="002D5931" w:rsidRPr="004C14FE">
              <w:rPr>
                <w:sz w:val="20"/>
                <w:szCs w:val="20"/>
                <w:lang w:val="ru-RU" w:eastAsia="en-US"/>
              </w:rPr>
              <w:t>Рамонский район</w:t>
            </w:r>
          </w:p>
        </w:tc>
      </w:tr>
      <w:tr w:rsidR="004A6859" w:rsidTr="00152F0D">
        <w:trPr>
          <w:trHeight w:val="665"/>
        </w:trPr>
        <w:tc>
          <w:tcPr>
            <w:tcW w:w="687" w:type="dxa"/>
            <w:tcBorders>
              <w:bottom w:val="single" w:sz="6" w:space="0" w:color="000000"/>
            </w:tcBorders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23" w:right="116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pacing w:val="-5"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5215" w:type="dxa"/>
            <w:tcBorders>
              <w:bottom w:val="single" w:sz="6" w:space="0" w:color="000000"/>
            </w:tcBorders>
          </w:tcPr>
          <w:p w:rsidR="002F2834" w:rsidRPr="004C14FE" w:rsidRDefault="00AF7DB0" w:rsidP="004C14FE">
            <w:pPr>
              <w:ind w:left="7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Площадь</w:t>
            </w:r>
            <w:r w:rsidRPr="004C14FE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объекта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+/-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 xml:space="preserve"> величина</w:t>
            </w:r>
          </w:p>
          <w:p w:rsidR="002F2834" w:rsidRPr="004C14FE" w:rsidRDefault="00AF7DB0" w:rsidP="004C14FE">
            <w:pPr>
              <w:ind w:left="7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погрешности</w:t>
            </w:r>
            <w:r w:rsidRPr="004C14FE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определения</w:t>
            </w:r>
            <w:r w:rsidRPr="004C14FE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площади</w:t>
            </w:r>
            <w:r w:rsidRPr="004C14FE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(Р</w:t>
            </w:r>
            <w:r w:rsidRPr="004C14FE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+/-</w:t>
            </w:r>
            <w:r w:rsidRPr="004C14FE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Дельта</w:t>
            </w:r>
            <w:r w:rsidRPr="004C14FE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pacing w:val="-5"/>
                <w:sz w:val="20"/>
                <w:szCs w:val="20"/>
                <w:lang w:val="ru-RU" w:eastAsia="en-US"/>
              </w:rPr>
              <w:t>Р)</w:t>
            </w:r>
          </w:p>
        </w:tc>
        <w:tc>
          <w:tcPr>
            <w:tcW w:w="3737" w:type="dxa"/>
            <w:tcBorders>
              <w:bottom w:val="single" w:sz="6" w:space="0" w:color="000000"/>
            </w:tcBorders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color w:val="000000"/>
                <w:sz w:val="20"/>
                <w:szCs w:val="20"/>
                <w:lang w:val="ru-RU" w:eastAsia="en-US"/>
              </w:rPr>
              <w:t>159228</w:t>
            </w:r>
            <w:r w:rsidR="00DE16E8" w:rsidRPr="004C14FE">
              <w:rPr>
                <w:sz w:val="20"/>
                <w:szCs w:val="20"/>
                <w:lang w:val="ru-RU" w:eastAsia="en-US"/>
              </w:rPr>
              <w:t xml:space="preserve"> +/- </w:t>
            </w:r>
            <w:r w:rsidR="00F75CD7" w:rsidRPr="004C14FE">
              <w:rPr>
                <w:sz w:val="20"/>
                <w:szCs w:val="20"/>
                <w:lang w:val="ru-RU" w:eastAsia="en-US"/>
              </w:rPr>
              <w:t>1</w:t>
            </w:r>
            <w:r w:rsidR="00C46934" w:rsidRPr="004C14FE">
              <w:rPr>
                <w:sz w:val="20"/>
                <w:szCs w:val="20"/>
                <w:lang w:val="ru-RU" w:eastAsia="en-US"/>
              </w:rPr>
              <w:t>206</w:t>
            </w:r>
            <w:r w:rsidR="00DE16E8" w:rsidRPr="004C14FE">
              <w:rPr>
                <w:sz w:val="20"/>
                <w:szCs w:val="20"/>
                <w:lang w:val="ru-RU" w:eastAsia="en-US"/>
              </w:rPr>
              <w:t xml:space="preserve"> м²</w:t>
            </w:r>
          </w:p>
        </w:tc>
      </w:tr>
      <w:tr w:rsidR="004A6859" w:rsidTr="00152F0D">
        <w:trPr>
          <w:trHeight w:val="438"/>
        </w:trPr>
        <w:tc>
          <w:tcPr>
            <w:tcW w:w="687" w:type="dxa"/>
            <w:tcBorders>
              <w:bottom w:val="single" w:sz="4" w:space="0" w:color="auto"/>
            </w:tcBorders>
          </w:tcPr>
          <w:p w:rsidR="002F2834" w:rsidRPr="004C14FE" w:rsidRDefault="00AF7DB0" w:rsidP="004C14FE">
            <w:pPr>
              <w:ind w:left="123" w:right="116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pacing w:val="-5"/>
                <w:sz w:val="20"/>
                <w:szCs w:val="20"/>
                <w:lang w:val="ru-RU" w:eastAsia="en-US"/>
              </w:rPr>
              <w:t>3.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2F2834" w:rsidRPr="004C14FE" w:rsidRDefault="00AF7DB0" w:rsidP="004C14FE">
            <w:pPr>
              <w:ind w:left="7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Иные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характеристики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2F2834" w:rsidRPr="004C14FE" w:rsidRDefault="00AF7DB0" w:rsidP="004C14FE">
            <w:pPr>
              <w:ind w:left="13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 xml:space="preserve">Публичный сервитут для размещения линейного </w:t>
            </w:r>
            <w:r w:rsidRPr="004C14FE">
              <w:rPr>
                <w:sz w:val="20"/>
                <w:szCs w:val="20"/>
                <w:lang w:val="ru-RU" w:eastAsia="en-US"/>
              </w:rPr>
              <w:t>объекта: «Строительство ответвлений 2-цепной ВЛ 110 кВ № 47, 48 (ПС 110/35/6 кВ №11-ПС 110/35/10 кВ Ступино - ПС 110/35/10 кВ Рамонь-2) с ПС 110 кВ Задонская»</w:t>
            </w:r>
            <w:r w:rsidR="00D15443" w:rsidRPr="004C14FE">
              <w:rPr>
                <w:sz w:val="20"/>
                <w:szCs w:val="20"/>
                <w:lang w:val="ru-RU" w:eastAsia="en-US"/>
              </w:rPr>
              <w:t xml:space="preserve"> </w:t>
            </w:r>
            <w:r w:rsidR="0057323D" w:rsidRPr="004C14FE">
              <w:rPr>
                <w:sz w:val="20"/>
                <w:szCs w:val="20"/>
                <w:lang w:val="ru-RU" w:eastAsia="en-US"/>
              </w:rPr>
              <w:t xml:space="preserve">Обладатель публичного сервитута: Публичное акционерное общество «РОССЕТИ ЦЕНТР», находящееся по адресу: 119017, Москва город, ул. Малая Ордынка, д. 15. ОГРН 1046900099498, ИНН 6901067107. Электронная почта: </w:t>
            </w:r>
            <w:hyperlink r:id="rId9" w:history="1">
              <w:r w:rsidR="0057323D" w:rsidRPr="004C14FE">
                <w:rPr>
                  <w:sz w:val="20"/>
                  <w:szCs w:val="20"/>
                  <w:lang w:val="ru-RU" w:eastAsia="en-US"/>
                </w:rPr>
                <w:t>voronezhenergo@mrsk-1.ru</w:t>
              </w:r>
            </w:hyperlink>
            <w:r w:rsidR="0057323D" w:rsidRPr="004C14FE">
              <w:rPr>
                <w:sz w:val="20"/>
                <w:szCs w:val="20"/>
                <w:lang w:val="ru-RU" w:eastAsia="en-US"/>
              </w:rPr>
              <w:t xml:space="preserve">. </w:t>
            </w:r>
            <w:r w:rsidR="00C0112C">
              <w:rPr>
                <w:sz w:val="20"/>
                <w:szCs w:val="20"/>
                <w:lang w:val="ru-RU" w:eastAsia="en-US"/>
              </w:rPr>
              <w:br/>
            </w:r>
            <w:r w:rsidR="0057323D" w:rsidRPr="004C14FE">
              <w:rPr>
                <w:sz w:val="20"/>
                <w:szCs w:val="20"/>
                <w:lang w:val="ru-RU" w:eastAsia="en-US"/>
              </w:rPr>
              <w:t>Срок публичного сервитута – 49 (сорок девять) лет.</w:t>
            </w:r>
          </w:p>
        </w:tc>
      </w:tr>
      <w:tr w:rsidR="004A6859" w:rsidTr="00152F0D">
        <w:trPr>
          <w:trHeight w:val="3097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834" w:rsidRPr="004C14FE" w:rsidRDefault="002F2834" w:rsidP="004C14FE">
            <w:pPr>
              <w:rPr>
                <w:sz w:val="20"/>
                <w:szCs w:val="20"/>
                <w:lang w:val="ru-RU" w:eastAsia="en-US"/>
              </w:rPr>
            </w:pPr>
          </w:p>
          <w:p w:rsidR="00D15443" w:rsidRPr="004C14FE" w:rsidRDefault="00D15443" w:rsidP="004C14FE">
            <w:pPr>
              <w:rPr>
                <w:sz w:val="20"/>
                <w:szCs w:val="20"/>
                <w:lang w:val="ru-RU" w:eastAsia="en-US"/>
              </w:rPr>
            </w:pPr>
          </w:p>
          <w:p w:rsidR="0016505E" w:rsidRPr="004C14F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A50466" w:rsidRDefault="00A50466" w:rsidP="00155D06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55D06" w:rsidRDefault="00155D06" w:rsidP="00155D06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55D06" w:rsidRDefault="00155D06" w:rsidP="00155D06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55D06" w:rsidRDefault="00155D06" w:rsidP="00155D06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55D06" w:rsidRDefault="00155D06" w:rsidP="00155D06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55D06" w:rsidRPr="004C14FE" w:rsidRDefault="00155D06" w:rsidP="00155D06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</w:tc>
      </w:tr>
    </w:tbl>
    <w:p w:rsidR="002F2834" w:rsidRPr="004C14FE" w:rsidRDefault="002F2834" w:rsidP="004C14FE">
      <w:pPr>
        <w:widowControl w:val="0"/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  <w:sectPr w:rsidR="002F2834" w:rsidRPr="004C14FE" w:rsidSect="0090458F">
          <w:headerReference w:type="default" r:id="rId10"/>
          <w:pgSz w:w="11910" w:h="16840"/>
          <w:pgMar w:top="520" w:right="460" w:bottom="754" w:left="1418" w:header="720" w:footer="720" w:gutter="0"/>
          <w:lnNumType w:countBy="1" w:restart="continuous"/>
          <w:pgNumType w:start="1"/>
          <w:cols w:space="720"/>
          <w:titlePg/>
          <w:docGrid w:linePitch="299"/>
        </w:sectPr>
      </w:pPr>
    </w:p>
    <w:tbl>
      <w:tblPr>
        <w:tblStyle w:val="TableNormal0"/>
        <w:tblW w:w="949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24"/>
        <w:gridCol w:w="398"/>
        <w:gridCol w:w="54"/>
        <w:gridCol w:w="909"/>
        <w:gridCol w:w="168"/>
        <w:gridCol w:w="1077"/>
        <w:gridCol w:w="116"/>
        <w:gridCol w:w="337"/>
        <w:gridCol w:w="567"/>
        <w:gridCol w:w="969"/>
        <w:gridCol w:w="164"/>
        <w:gridCol w:w="397"/>
        <w:gridCol w:w="1197"/>
        <w:gridCol w:w="503"/>
        <w:gridCol w:w="913"/>
      </w:tblGrid>
      <w:tr w:rsidR="004A6859" w:rsidTr="00A50466">
        <w:trPr>
          <w:trHeight w:val="409"/>
        </w:trPr>
        <w:tc>
          <w:tcPr>
            <w:tcW w:w="9497" w:type="dxa"/>
            <w:gridSpan w:val="16"/>
          </w:tcPr>
          <w:p w:rsidR="002F2834" w:rsidRPr="004C14FE" w:rsidRDefault="00AF7DB0" w:rsidP="004C14FE">
            <w:pPr>
              <w:ind w:left="2400" w:right="2389"/>
              <w:jc w:val="center"/>
              <w:rPr>
                <w:b/>
                <w:sz w:val="20"/>
                <w:szCs w:val="20"/>
                <w:lang w:val="ru-RU" w:eastAsia="en-US"/>
              </w:rPr>
            </w:pPr>
            <w:bookmarkStart w:id="2" w:name="Сведения_о_местоположении_границ_объекта"/>
            <w:bookmarkEnd w:id="2"/>
            <w:r w:rsidRPr="004C14FE">
              <w:rPr>
                <w:b/>
                <w:sz w:val="20"/>
                <w:szCs w:val="20"/>
                <w:lang w:val="ru-RU" w:eastAsia="en-US"/>
              </w:rPr>
              <w:lastRenderedPageBreak/>
              <w:t>Раздел</w:t>
            </w:r>
            <w:r w:rsidRPr="004C14FE">
              <w:rPr>
                <w:b/>
                <w:spacing w:val="2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10"/>
                <w:sz w:val="20"/>
                <w:szCs w:val="20"/>
                <w:lang w:val="ru-RU" w:eastAsia="en-US"/>
              </w:rPr>
              <w:t>2</w:t>
            </w:r>
          </w:p>
        </w:tc>
      </w:tr>
      <w:tr w:rsidR="004A6859" w:rsidTr="00A50466">
        <w:trPr>
          <w:trHeight w:val="551"/>
        </w:trPr>
        <w:tc>
          <w:tcPr>
            <w:tcW w:w="9497" w:type="dxa"/>
            <w:gridSpan w:val="16"/>
          </w:tcPr>
          <w:p w:rsidR="002F2834" w:rsidRPr="004C14FE" w:rsidRDefault="00AF7DB0" w:rsidP="004C14FE">
            <w:pPr>
              <w:ind w:left="2400" w:right="2391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Сведения</w:t>
            </w:r>
            <w:r w:rsidRPr="004C14FE">
              <w:rPr>
                <w:b/>
                <w:spacing w:val="25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о</w:t>
            </w:r>
            <w:r w:rsidRPr="004C14FE">
              <w:rPr>
                <w:b/>
                <w:spacing w:val="26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местоположении</w:t>
            </w:r>
            <w:r w:rsidRPr="004C14FE">
              <w:rPr>
                <w:b/>
                <w:spacing w:val="26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границ</w:t>
            </w:r>
            <w:r w:rsidRPr="004C14FE">
              <w:rPr>
                <w:b/>
                <w:spacing w:val="25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</w:tr>
      <w:tr w:rsidR="004A6859" w:rsidTr="00A50466">
        <w:trPr>
          <w:trHeight w:val="438"/>
        </w:trPr>
        <w:tc>
          <w:tcPr>
            <w:tcW w:w="9497" w:type="dxa"/>
            <w:gridSpan w:val="16"/>
          </w:tcPr>
          <w:p w:rsidR="002F2834" w:rsidRPr="004C14FE" w:rsidRDefault="00AF7DB0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1.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Система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координат</w:t>
            </w:r>
            <w:r w:rsidR="007745AC" w:rsidRPr="004C14FE">
              <w:rPr>
                <w:spacing w:val="76"/>
                <w:w w:val="150"/>
                <w:sz w:val="20"/>
                <w:szCs w:val="20"/>
                <w:lang w:eastAsia="en-US"/>
              </w:rPr>
              <w:t xml:space="preserve"> </w:t>
            </w:r>
            <w:r w:rsidR="0057323D" w:rsidRPr="004C14FE">
              <w:rPr>
                <w:sz w:val="20"/>
                <w:szCs w:val="20"/>
                <w:lang w:val="ru-RU" w:eastAsia="en-US"/>
              </w:rPr>
              <w:t>МСК-36, зона 1</w:t>
            </w:r>
          </w:p>
        </w:tc>
      </w:tr>
      <w:tr w:rsidR="004A6859" w:rsidTr="00A50466">
        <w:trPr>
          <w:trHeight w:val="325"/>
        </w:trPr>
        <w:tc>
          <w:tcPr>
            <w:tcW w:w="9497" w:type="dxa"/>
            <w:gridSpan w:val="16"/>
          </w:tcPr>
          <w:p w:rsidR="002F2834" w:rsidRPr="004C14FE" w:rsidRDefault="00AF7DB0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2.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Сведения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о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характерных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точках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 xml:space="preserve">границ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</w:tr>
      <w:tr w:rsidR="004A6859" w:rsidTr="00A50466">
        <w:trPr>
          <w:trHeight w:val="778"/>
        </w:trPr>
        <w:tc>
          <w:tcPr>
            <w:tcW w:w="1728" w:type="dxa"/>
            <w:gridSpan w:val="2"/>
            <w:vMerge w:val="restart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89" w:right="80" w:hanging="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Обозначение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характерных</w:t>
            </w:r>
            <w:r w:rsidRPr="004C14FE">
              <w:rPr>
                <w:b/>
                <w:spacing w:val="-1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 xml:space="preserve">точек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границ</w:t>
            </w:r>
          </w:p>
        </w:tc>
        <w:tc>
          <w:tcPr>
            <w:tcW w:w="2722" w:type="dxa"/>
            <w:gridSpan w:val="6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63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  <w:lang w:val="ru-RU" w:eastAsia="en-US"/>
              </w:rPr>
              <w:t xml:space="preserve"> м</w:t>
            </w:r>
          </w:p>
        </w:tc>
        <w:tc>
          <w:tcPr>
            <w:tcW w:w="1873" w:type="dxa"/>
            <w:gridSpan w:val="3"/>
            <w:vMerge w:val="restart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Метод</w:t>
            </w:r>
            <w:r w:rsidRPr="004C14FE">
              <w:rPr>
                <w:b/>
                <w:spacing w:val="80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определения координат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характерной</w:t>
            </w:r>
            <w:r w:rsidRPr="004C14FE">
              <w:rPr>
                <w:b/>
                <w:spacing w:val="-1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точки</w:t>
            </w:r>
          </w:p>
        </w:tc>
        <w:tc>
          <w:tcPr>
            <w:tcW w:w="1758" w:type="dxa"/>
            <w:gridSpan w:val="3"/>
            <w:vMerge w:val="restart"/>
          </w:tcPr>
          <w:p w:rsidR="002F2834" w:rsidRPr="004C14FE" w:rsidRDefault="00AF7DB0" w:rsidP="004C14FE">
            <w:pPr>
              <w:ind w:left="107" w:right="9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точки (Мt), м</w:t>
            </w:r>
          </w:p>
        </w:tc>
        <w:tc>
          <w:tcPr>
            <w:tcW w:w="1416" w:type="dxa"/>
            <w:gridSpan w:val="2"/>
            <w:vMerge w:val="restart"/>
          </w:tcPr>
          <w:p w:rsidR="002F2834" w:rsidRPr="004C14FE" w:rsidRDefault="00AF7DB0" w:rsidP="004C14FE">
            <w:pPr>
              <w:ind w:left="177" w:right="159" w:hanging="1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точки на местности</w:t>
            </w:r>
            <w:r w:rsidRPr="004C14FE">
              <w:rPr>
                <w:b/>
                <w:spacing w:val="-1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наличии)</w:t>
            </w:r>
          </w:p>
        </w:tc>
      </w:tr>
      <w:tr w:rsidR="004A6859" w:rsidTr="00A50466">
        <w:trPr>
          <w:trHeight w:val="778"/>
        </w:trPr>
        <w:tc>
          <w:tcPr>
            <w:tcW w:w="1728" w:type="dxa"/>
            <w:gridSpan w:val="2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361" w:type="dxa"/>
            <w:gridSpan w:val="3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3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X</w:t>
            </w:r>
          </w:p>
        </w:tc>
        <w:tc>
          <w:tcPr>
            <w:tcW w:w="1361" w:type="dxa"/>
            <w:gridSpan w:val="3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Y</w:t>
            </w:r>
          </w:p>
        </w:tc>
        <w:tc>
          <w:tcPr>
            <w:tcW w:w="1873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758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</w:tr>
      <w:tr w:rsidR="004A6859" w:rsidTr="00A50466">
        <w:trPr>
          <w:trHeight w:val="325"/>
        </w:trPr>
        <w:tc>
          <w:tcPr>
            <w:tcW w:w="1728" w:type="dxa"/>
            <w:gridSpan w:val="2"/>
          </w:tcPr>
          <w:p w:rsidR="002F2834" w:rsidRPr="004C14FE" w:rsidRDefault="00AF7DB0" w:rsidP="004C14FE">
            <w:pPr>
              <w:ind w:left="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361" w:type="dxa"/>
            <w:gridSpan w:val="3"/>
          </w:tcPr>
          <w:p w:rsidR="002F2834" w:rsidRPr="004C14FE" w:rsidRDefault="00AF7DB0" w:rsidP="004C14FE">
            <w:pPr>
              <w:ind w:left="6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gridSpan w:val="3"/>
          </w:tcPr>
          <w:p w:rsidR="002F2834" w:rsidRPr="004C14FE" w:rsidRDefault="00AF7DB0" w:rsidP="004C14FE">
            <w:pPr>
              <w:ind w:left="6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873" w:type="dxa"/>
            <w:gridSpan w:val="3"/>
          </w:tcPr>
          <w:p w:rsidR="002F2834" w:rsidRPr="004C14FE" w:rsidRDefault="00AF7DB0" w:rsidP="004C14FE">
            <w:pPr>
              <w:ind w:left="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758" w:type="dxa"/>
            <w:gridSpan w:val="3"/>
          </w:tcPr>
          <w:p w:rsidR="002F2834" w:rsidRPr="004C14FE" w:rsidRDefault="00AF7DB0" w:rsidP="004C14FE">
            <w:pPr>
              <w:ind w:left="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416" w:type="dxa"/>
            <w:gridSpan w:val="2"/>
          </w:tcPr>
          <w:p w:rsidR="002F2834" w:rsidRPr="004C14FE" w:rsidRDefault="00AF7DB0" w:rsidP="004C14FE">
            <w:pPr>
              <w:ind w:left="1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6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543208.75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1301837.97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543219.29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1301840.22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543326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1301831.27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544526.85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1302094.6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544583.29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1302204.39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544641.54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1302317.71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544651.78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1302337.63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544683.96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1302400.23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544706.92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1302444.89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544652.75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1302540.75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544600.43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1302633.32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544549.46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1302723.5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544564.88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1302849.26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544580.59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1302977.3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544596.29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1303105.34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544611.36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1303228.19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544639.68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1303459.11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544557.19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1303883.61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544526.24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1304042.89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544431.61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1304529.89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544543.73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1304721.77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544560.05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1304749.57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544558.64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1304754.42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544521.74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1304881.29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544484.26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1305010.12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544476.38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1305037.24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 xml:space="preserve">Аналитический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544446.79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1305138.95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544409.3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1305267.84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29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544371.87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1305396.59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544348.24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1305477.76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544336.23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1305519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 xml:space="preserve">Аналитический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544449.49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1305555.17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544569.23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1305593.41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544688.96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1305631.66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544808.48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1305669.83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544928.22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1305708.08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37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545054.29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1305748.34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545053.23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1305751.86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39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545050.5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1305760.97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40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545014.76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1305880.01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41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544977.2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1306005.1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544939.65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1306130.18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43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544913.72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1306216.53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44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544791.52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1306623.54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45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544809.58</w:t>
            </w:r>
          </w:p>
        </w:tc>
        <w:tc>
          <w:tcPr>
            <w:tcW w:w="1361" w:type="dxa"/>
            <w:gridSpan w:val="3"/>
            <w:vAlign w:val="bottom"/>
          </w:tcPr>
          <w:p w:rsidR="0016505E" w:rsidRPr="004C14FE" w:rsidRDefault="00AF7DB0" w:rsidP="0016505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1306630.62</w:t>
            </w:r>
          </w:p>
        </w:tc>
        <w:tc>
          <w:tcPr>
            <w:tcW w:w="1873" w:type="dxa"/>
            <w:gridSpan w:val="3"/>
          </w:tcPr>
          <w:p w:rsidR="0016505E" w:rsidRPr="004C14FE" w:rsidRDefault="00AF7DB0" w:rsidP="0016505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16505E" w:rsidRPr="004C14FE" w:rsidRDefault="00AF7DB0" w:rsidP="0016505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16505E" w:rsidRPr="004C14FE" w:rsidRDefault="00AF7DB0" w:rsidP="0016505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544963.16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1306690.8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544464.03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1308101.79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center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545025.49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1308319.27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665" w:hanging="435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49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544577.01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1309629.18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544525.27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1309611.71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544530.19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1309598.38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544568.29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1309611.41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545007.88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1308327.47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544446.3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1308109.94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544945.45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1306698.9</w:t>
            </w:r>
          </w:p>
        </w:tc>
        <w:tc>
          <w:tcPr>
            <w:tcW w:w="1873" w:type="dxa"/>
            <w:gridSpan w:val="3"/>
          </w:tcPr>
          <w:p w:rsidR="0034776E" w:rsidRPr="004C14FE" w:rsidRDefault="00AF7DB0" w:rsidP="0034776E">
            <w:pPr>
              <w:ind w:left="83" w:right="37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544804.1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1306643.51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544774.41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1306631.87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544858.65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1306351.29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544888.69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1306251.24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544926.24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1306126.16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544963.8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1306001.07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545001.35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1305875.99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545036.93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1305757.49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544328.36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1305531.18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544318.98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1305528.18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544358.24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1305393.31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67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544395.86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1305263.93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68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544433.35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1305135.04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69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544481.79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1304968.51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70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544508.29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1304877.38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 xml:space="preserve">Аналитический </w:t>
            </w: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71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544543.62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1304755.94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544544.92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1304751.44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73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544530.15</w:t>
            </w:r>
          </w:p>
        </w:tc>
        <w:tc>
          <w:tcPr>
            <w:tcW w:w="1361" w:type="dxa"/>
            <w:gridSpan w:val="3"/>
            <w:vAlign w:val="bottom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1304726.16</w:t>
            </w:r>
          </w:p>
        </w:tc>
        <w:tc>
          <w:tcPr>
            <w:tcW w:w="1873" w:type="dxa"/>
            <w:gridSpan w:val="3"/>
          </w:tcPr>
          <w:p w:rsidR="0034776E" w:rsidRDefault="00AF7DB0" w:rsidP="0034776E">
            <w:pPr>
              <w:ind w:left="8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FF2537">
              <w:rPr>
                <w:rFonts w:eastAsiaTheme="minorHAnsi"/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34776E" w:rsidRPr="004C14FE" w:rsidRDefault="00AF7DB0" w:rsidP="0034776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34776E" w:rsidRPr="004C14FE" w:rsidRDefault="00AF7DB0" w:rsidP="0034776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544416.86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1304532.4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544625.51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1303458.61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544577.8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1303069.6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544566.69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1302979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544550.99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1302850.96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79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544535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1302720.63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544588.24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1302626.43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544634.16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1302545.18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544658.1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1302502.82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544691.02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1302444.58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544678.19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1302419.63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544626.19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1302318.47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544588.38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1302244.92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544517.41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1302106.86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543325.06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1301845.4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89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543218.4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1301854.34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90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543205.88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1301851.68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543199.06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1301883.09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543081.74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1301857.87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93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543100.21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1301771.86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542974.32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1301745.1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95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542937.57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1301739.2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542880.9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1301726.12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542883.56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1301713.02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543102.74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1301760.09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489"/>
        </w:trPr>
        <w:tc>
          <w:tcPr>
            <w:tcW w:w="1728" w:type="dxa"/>
            <w:gridSpan w:val="2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99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543220.07</w:t>
            </w:r>
          </w:p>
        </w:tc>
        <w:tc>
          <w:tcPr>
            <w:tcW w:w="1361" w:type="dxa"/>
            <w:gridSpan w:val="3"/>
            <w:vAlign w:val="bottom"/>
          </w:tcPr>
          <w:p w:rsidR="00452B62" w:rsidRPr="004C14FE" w:rsidRDefault="00AF7DB0" w:rsidP="004C14FE">
            <w:pPr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1301785.31</w:t>
            </w:r>
          </w:p>
        </w:tc>
        <w:tc>
          <w:tcPr>
            <w:tcW w:w="1873" w:type="dxa"/>
            <w:gridSpan w:val="3"/>
          </w:tcPr>
          <w:p w:rsidR="00452B62" w:rsidRPr="004C14FE" w:rsidRDefault="00AF7DB0" w:rsidP="004C14FE">
            <w:pPr>
              <w:ind w:left="83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Аналитический метод</w:t>
            </w:r>
          </w:p>
        </w:tc>
        <w:tc>
          <w:tcPr>
            <w:tcW w:w="1758" w:type="dxa"/>
            <w:gridSpan w:val="3"/>
          </w:tcPr>
          <w:p w:rsidR="00452B62" w:rsidRPr="004C14FE" w:rsidRDefault="00AF7DB0" w:rsidP="004C14FE">
            <w:pPr>
              <w:ind w:left="98" w:right="94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0.10</w:t>
            </w:r>
          </w:p>
        </w:tc>
        <w:tc>
          <w:tcPr>
            <w:tcW w:w="1416" w:type="dxa"/>
            <w:gridSpan w:val="2"/>
          </w:tcPr>
          <w:p w:rsidR="00452B62" w:rsidRPr="004C14FE" w:rsidRDefault="00AF7DB0" w:rsidP="004C14FE">
            <w:pPr>
              <w:ind w:left="10"/>
              <w:jc w:val="center"/>
              <w:rPr>
                <w:spacing w:val="-2"/>
                <w:sz w:val="20"/>
                <w:szCs w:val="20"/>
                <w:lang w:val="ru-RU" w:eastAsia="en-US"/>
              </w:rPr>
            </w:pPr>
            <w:r w:rsidRPr="004C14FE">
              <w:rPr>
                <w:spacing w:val="-2"/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324"/>
        </w:trPr>
        <w:tc>
          <w:tcPr>
            <w:tcW w:w="9497" w:type="dxa"/>
            <w:gridSpan w:val="16"/>
          </w:tcPr>
          <w:p w:rsidR="00B83F0B" w:rsidRPr="004C14FE" w:rsidRDefault="00AF7DB0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3. Сведения о характерных точках части (частей) границы объекта</w:t>
            </w:r>
          </w:p>
        </w:tc>
      </w:tr>
      <w:tr w:rsidR="004A6859" w:rsidTr="00A50466">
        <w:trPr>
          <w:trHeight w:val="633"/>
        </w:trPr>
        <w:tc>
          <w:tcPr>
            <w:tcW w:w="1104" w:type="dxa"/>
            <w:vMerge w:val="restart"/>
          </w:tcPr>
          <w:p w:rsidR="00B83F0B" w:rsidRPr="004C14FE" w:rsidRDefault="00B83F0B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B83F0B" w:rsidRPr="004C14FE" w:rsidRDefault="00AF7DB0" w:rsidP="004C14FE">
            <w:pPr>
              <w:ind w:left="66" w:right="57" w:firstLine="21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точек</w:t>
            </w:r>
            <w:r w:rsidRPr="004C14FE">
              <w:rPr>
                <w:b/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границ</w:t>
            </w:r>
          </w:p>
        </w:tc>
        <w:tc>
          <w:tcPr>
            <w:tcW w:w="2153" w:type="dxa"/>
            <w:gridSpan w:val="5"/>
          </w:tcPr>
          <w:p w:rsidR="00B83F0B" w:rsidRPr="004C14FE" w:rsidRDefault="00AF7DB0" w:rsidP="004C14FE">
            <w:pPr>
              <w:ind w:left="367" w:hanging="3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bCs/>
                <w:sz w:val="20"/>
                <w:szCs w:val="20"/>
                <w:lang w:val="ru-RU" w:eastAsia="en-US"/>
              </w:rPr>
              <w:t>Координаты, м</w:t>
            </w:r>
          </w:p>
        </w:tc>
        <w:tc>
          <w:tcPr>
            <w:tcW w:w="1530" w:type="dxa"/>
            <w:gridSpan w:val="3"/>
            <w:vMerge w:val="restart"/>
          </w:tcPr>
          <w:p w:rsidR="00B83F0B" w:rsidRPr="004C14FE" w:rsidRDefault="00AF7DB0" w:rsidP="004C14FE">
            <w:pPr>
              <w:ind w:left="159" w:right="137" w:hanging="1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3"/>
            <w:vMerge w:val="restart"/>
          </w:tcPr>
          <w:p w:rsidR="00B83F0B" w:rsidRPr="004C14FE" w:rsidRDefault="00AF7DB0" w:rsidP="004C14FE">
            <w:pPr>
              <w:ind w:left="83" w:right="6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точки (Мt), м</w:t>
            </w:r>
          </w:p>
        </w:tc>
        <w:tc>
          <w:tcPr>
            <w:tcW w:w="3010" w:type="dxa"/>
            <w:gridSpan w:val="4"/>
            <w:vMerge w:val="restart"/>
          </w:tcPr>
          <w:p w:rsidR="00B83F0B" w:rsidRPr="004C14FE" w:rsidRDefault="00AF7DB0" w:rsidP="004C14FE">
            <w:pPr>
              <w:ind w:left="60" w:right="29" w:hanging="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  <w:lang w:val="ru-RU" w:eastAsia="en-US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наличии)</w:t>
            </w:r>
          </w:p>
        </w:tc>
      </w:tr>
      <w:tr w:rsidR="004A6859" w:rsidTr="00A50466">
        <w:trPr>
          <w:trHeight w:val="778"/>
        </w:trPr>
        <w:tc>
          <w:tcPr>
            <w:tcW w:w="1104" w:type="dxa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gridSpan w:val="3"/>
          </w:tcPr>
          <w:p w:rsidR="00B83F0B" w:rsidRPr="004C14FE" w:rsidRDefault="00B83F0B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B83F0B" w:rsidRPr="004C14FE" w:rsidRDefault="00AF7DB0" w:rsidP="004C14FE">
            <w:pPr>
              <w:ind w:left="1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X</w:t>
            </w:r>
          </w:p>
        </w:tc>
        <w:tc>
          <w:tcPr>
            <w:tcW w:w="1077" w:type="dxa"/>
            <w:gridSpan w:val="2"/>
          </w:tcPr>
          <w:p w:rsidR="00B83F0B" w:rsidRPr="004C14FE" w:rsidRDefault="00B83F0B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B83F0B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3010" w:type="dxa"/>
            <w:gridSpan w:val="4"/>
            <w:vMerge/>
            <w:tcBorders>
              <w:top w:val="nil"/>
            </w:tcBorders>
          </w:tcPr>
          <w:p w:rsidR="00B83F0B" w:rsidRPr="004C14FE" w:rsidRDefault="00B83F0B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</w:tr>
      <w:tr w:rsidR="004A6859" w:rsidTr="00A50466">
        <w:trPr>
          <w:trHeight w:val="325"/>
        </w:trPr>
        <w:tc>
          <w:tcPr>
            <w:tcW w:w="1104" w:type="dxa"/>
          </w:tcPr>
          <w:p w:rsidR="00B83F0B" w:rsidRPr="004C14FE" w:rsidRDefault="00AF7DB0" w:rsidP="004C14FE">
            <w:pPr>
              <w:ind w:left="65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076" w:type="dxa"/>
            <w:gridSpan w:val="3"/>
          </w:tcPr>
          <w:p w:rsidR="00B83F0B" w:rsidRPr="004C14FE" w:rsidRDefault="00AF7DB0" w:rsidP="004C14FE">
            <w:pPr>
              <w:ind w:left="1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077" w:type="dxa"/>
            <w:gridSpan w:val="2"/>
          </w:tcPr>
          <w:p w:rsidR="00B83F0B" w:rsidRPr="004C14FE" w:rsidRDefault="00AF7DB0" w:rsidP="004C14FE">
            <w:pPr>
              <w:ind w:left="16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530" w:type="dxa"/>
            <w:gridSpan w:val="3"/>
          </w:tcPr>
          <w:p w:rsidR="00B83F0B" w:rsidRPr="004C14FE" w:rsidRDefault="00AF7DB0" w:rsidP="004C14FE">
            <w:pPr>
              <w:ind w:left="1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700" w:type="dxa"/>
            <w:gridSpan w:val="3"/>
          </w:tcPr>
          <w:p w:rsidR="00B83F0B" w:rsidRPr="004C14FE" w:rsidRDefault="00AF7DB0" w:rsidP="004C14FE">
            <w:pPr>
              <w:ind w:left="13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3010" w:type="dxa"/>
            <w:gridSpan w:val="4"/>
          </w:tcPr>
          <w:p w:rsidR="00B83F0B" w:rsidRPr="004C14FE" w:rsidRDefault="00AF7DB0" w:rsidP="004C14FE">
            <w:pPr>
              <w:ind w:left="2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6</w:t>
            </w:r>
          </w:p>
        </w:tc>
      </w:tr>
      <w:tr w:rsidR="004A6859" w:rsidTr="00A50466">
        <w:trPr>
          <w:trHeight w:val="325"/>
        </w:trPr>
        <w:tc>
          <w:tcPr>
            <w:tcW w:w="1104" w:type="dxa"/>
          </w:tcPr>
          <w:p w:rsidR="00B83F0B" w:rsidRPr="004C14FE" w:rsidRDefault="00AF7DB0" w:rsidP="004C14FE">
            <w:pPr>
              <w:ind w:left="66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6" w:type="dxa"/>
            <w:gridSpan w:val="3"/>
          </w:tcPr>
          <w:p w:rsidR="00B83F0B" w:rsidRPr="004C14FE" w:rsidRDefault="00AF7DB0" w:rsidP="004C14FE">
            <w:pPr>
              <w:ind w:left="15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7" w:type="dxa"/>
            <w:gridSpan w:val="2"/>
          </w:tcPr>
          <w:p w:rsidR="00B83F0B" w:rsidRPr="004C14FE" w:rsidRDefault="00AF7DB0" w:rsidP="004C14FE">
            <w:pPr>
              <w:ind w:left="16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530" w:type="dxa"/>
            <w:gridSpan w:val="3"/>
          </w:tcPr>
          <w:p w:rsidR="00B83F0B" w:rsidRPr="004C14FE" w:rsidRDefault="00AF7DB0" w:rsidP="004C14FE">
            <w:pPr>
              <w:ind w:left="1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0" w:type="dxa"/>
            <w:gridSpan w:val="3"/>
          </w:tcPr>
          <w:p w:rsidR="00B83F0B" w:rsidRPr="004C14FE" w:rsidRDefault="00AF7DB0" w:rsidP="004C14FE">
            <w:pPr>
              <w:ind w:left="27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3010" w:type="dxa"/>
            <w:gridSpan w:val="4"/>
          </w:tcPr>
          <w:p w:rsidR="00B83F0B" w:rsidRPr="004C14FE" w:rsidRDefault="00AF7DB0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80"/>
        </w:trPr>
        <w:tc>
          <w:tcPr>
            <w:tcW w:w="9497" w:type="dxa"/>
            <w:gridSpan w:val="16"/>
          </w:tcPr>
          <w:p w:rsidR="00B83F0B" w:rsidRPr="004C14FE" w:rsidRDefault="00B83F0B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452B62" w:rsidRPr="004C14FE" w:rsidRDefault="00452B62" w:rsidP="00155D06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4A6859" w:rsidTr="00155D06">
        <w:trPr>
          <w:trHeight w:val="276"/>
        </w:trPr>
        <w:tc>
          <w:tcPr>
            <w:tcW w:w="9497" w:type="dxa"/>
            <w:gridSpan w:val="16"/>
            <w:tcBorders>
              <w:bottom w:val="single" w:sz="4" w:space="0" w:color="000000"/>
            </w:tcBorders>
          </w:tcPr>
          <w:p w:rsidR="002F2834" w:rsidRPr="004C14FE" w:rsidRDefault="00AF7DB0" w:rsidP="00A50466">
            <w:pPr>
              <w:ind w:left="3823" w:right="4238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Раздел</w:t>
            </w:r>
            <w:r w:rsidRPr="004C14FE">
              <w:rPr>
                <w:b/>
                <w:spacing w:val="2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10"/>
                <w:sz w:val="20"/>
                <w:szCs w:val="20"/>
                <w:lang w:val="ru-RU" w:eastAsia="en-US"/>
              </w:rPr>
              <w:t>3</w:t>
            </w:r>
          </w:p>
        </w:tc>
      </w:tr>
      <w:tr w:rsidR="004A6859" w:rsidTr="00A50466">
        <w:trPr>
          <w:trHeight w:val="403"/>
        </w:trPr>
        <w:tc>
          <w:tcPr>
            <w:tcW w:w="9497" w:type="dxa"/>
            <w:gridSpan w:val="16"/>
            <w:tcBorders>
              <w:top w:val="single" w:sz="4" w:space="0" w:color="000000"/>
            </w:tcBorders>
          </w:tcPr>
          <w:p w:rsidR="002F2834" w:rsidRPr="004C14FE" w:rsidRDefault="00AF7DB0" w:rsidP="004C14FE">
            <w:pPr>
              <w:ind w:left="747"/>
              <w:jc w:val="center"/>
              <w:rPr>
                <w:b/>
                <w:sz w:val="20"/>
                <w:szCs w:val="20"/>
                <w:lang w:val="ru-RU" w:eastAsia="en-US"/>
              </w:rPr>
            </w:pPr>
            <w:bookmarkStart w:id="3" w:name="Сведения_о_местоположении_измененных_(ут"/>
            <w:bookmarkEnd w:id="3"/>
            <w:r w:rsidRPr="004C14FE">
              <w:rPr>
                <w:b/>
                <w:sz w:val="20"/>
                <w:szCs w:val="20"/>
                <w:lang w:val="ru-RU" w:eastAsia="en-US"/>
              </w:rPr>
              <w:t>Сведения</w:t>
            </w:r>
            <w:r w:rsidRPr="004C14FE">
              <w:rPr>
                <w:b/>
                <w:spacing w:val="30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о</w:t>
            </w:r>
            <w:r w:rsidRPr="004C14FE">
              <w:rPr>
                <w:b/>
                <w:spacing w:val="3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местоположении</w:t>
            </w:r>
            <w:r w:rsidRPr="004C14FE">
              <w:rPr>
                <w:b/>
                <w:spacing w:val="3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измененных</w:t>
            </w:r>
            <w:r w:rsidRPr="004C14FE">
              <w:rPr>
                <w:b/>
                <w:spacing w:val="3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(уточненных)</w:t>
            </w:r>
            <w:r w:rsidRPr="004C14FE">
              <w:rPr>
                <w:b/>
                <w:spacing w:val="3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границ</w:t>
            </w:r>
            <w:r w:rsidRPr="004C14FE">
              <w:rPr>
                <w:b/>
                <w:spacing w:val="30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</w:tr>
      <w:tr w:rsidR="004A6859" w:rsidTr="00A50466">
        <w:trPr>
          <w:trHeight w:val="438"/>
        </w:trPr>
        <w:tc>
          <w:tcPr>
            <w:tcW w:w="2126" w:type="dxa"/>
            <w:gridSpan w:val="3"/>
            <w:tcBorders>
              <w:right w:val="nil"/>
            </w:tcBorders>
          </w:tcPr>
          <w:p w:rsidR="002F2834" w:rsidRPr="004C14FE" w:rsidRDefault="00AF7DB0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1. Система</w:t>
            </w:r>
            <w:r w:rsidR="00A50466">
              <w:rPr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координат</w:t>
            </w:r>
          </w:p>
        </w:tc>
        <w:tc>
          <w:tcPr>
            <w:tcW w:w="54" w:type="dxa"/>
            <w:tcBorders>
              <w:left w:val="nil"/>
              <w:right w:val="nil"/>
            </w:tcBorders>
          </w:tcPr>
          <w:p w:rsidR="002F2834" w:rsidRPr="004C14FE" w:rsidRDefault="00AF7DB0" w:rsidP="00A50466">
            <w:pPr>
              <w:ind w:left="86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2F2834" w:rsidRPr="004C14FE" w:rsidRDefault="00AF7DB0" w:rsidP="00A50466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</w:tr>
      <w:tr w:rsidR="004A6859" w:rsidTr="00A50466">
        <w:trPr>
          <w:trHeight w:val="324"/>
        </w:trPr>
        <w:tc>
          <w:tcPr>
            <w:tcW w:w="9497" w:type="dxa"/>
            <w:gridSpan w:val="16"/>
          </w:tcPr>
          <w:p w:rsidR="002F2834" w:rsidRPr="004C14FE" w:rsidRDefault="00AF7DB0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2.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Сведения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о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характерных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точках</w:t>
            </w:r>
            <w:r w:rsidRPr="004C14FE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 xml:space="preserve">границ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</w:tr>
      <w:tr w:rsidR="004A6859" w:rsidTr="00A50466">
        <w:trPr>
          <w:trHeight w:val="778"/>
        </w:trPr>
        <w:tc>
          <w:tcPr>
            <w:tcW w:w="1104" w:type="dxa"/>
            <w:vMerge w:val="restart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66" w:right="57" w:firstLine="21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точек</w:t>
            </w:r>
            <w:r w:rsidRPr="004C14FE">
              <w:rPr>
                <w:b/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границ</w:t>
            </w:r>
          </w:p>
        </w:tc>
        <w:tc>
          <w:tcPr>
            <w:tcW w:w="2153" w:type="dxa"/>
            <w:gridSpan w:val="5"/>
          </w:tcPr>
          <w:p w:rsidR="002F2834" w:rsidRPr="004C14FE" w:rsidRDefault="00AF7DB0" w:rsidP="004C14FE">
            <w:pPr>
              <w:ind w:left="367" w:hanging="3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Существующие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  <w:lang w:val="ru-RU" w:eastAsia="en-US"/>
              </w:rPr>
              <w:t xml:space="preserve"> м</w:t>
            </w:r>
          </w:p>
        </w:tc>
        <w:tc>
          <w:tcPr>
            <w:tcW w:w="2097" w:type="dxa"/>
            <w:gridSpan w:val="4"/>
          </w:tcPr>
          <w:p w:rsidR="002F2834" w:rsidRPr="004C14FE" w:rsidRDefault="00AF7DB0" w:rsidP="004C14FE">
            <w:pPr>
              <w:ind w:left="340" w:right="320" w:firstLine="10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Измененные (уточненные)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координаты,</w:t>
            </w:r>
            <w:r w:rsidRPr="004C14FE">
              <w:rPr>
                <w:b/>
                <w:spacing w:val="-1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м</w:t>
            </w:r>
          </w:p>
        </w:tc>
        <w:tc>
          <w:tcPr>
            <w:tcW w:w="1530" w:type="dxa"/>
            <w:gridSpan w:val="3"/>
            <w:vMerge w:val="restart"/>
          </w:tcPr>
          <w:p w:rsidR="002F2834" w:rsidRPr="004C14FE" w:rsidRDefault="00AF7DB0" w:rsidP="004C14FE">
            <w:pPr>
              <w:ind w:left="159" w:right="137" w:hanging="1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gridSpan w:val="2"/>
            <w:vMerge w:val="restart"/>
          </w:tcPr>
          <w:p w:rsidR="002F2834" w:rsidRPr="004C14FE" w:rsidRDefault="00AF7DB0" w:rsidP="004C14FE">
            <w:pPr>
              <w:ind w:left="83" w:right="6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точки (Мt), м</w:t>
            </w:r>
          </w:p>
        </w:tc>
        <w:tc>
          <w:tcPr>
            <w:tcW w:w="913" w:type="dxa"/>
            <w:vMerge w:val="restart"/>
          </w:tcPr>
          <w:p w:rsidR="002F2834" w:rsidRPr="004C14FE" w:rsidRDefault="00AF7DB0" w:rsidP="004C14FE">
            <w:pPr>
              <w:ind w:left="60" w:right="29" w:hanging="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  <w:lang w:val="ru-RU" w:eastAsia="en-US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наличии)</w:t>
            </w:r>
          </w:p>
        </w:tc>
      </w:tr>
      <w:tr w:rsidR="004A6859" w:rsidTr="00A50466">
        <w:trPr>
          <w:trHeight w:val="778"/>
        </w:trPr>
        <w:tc>
          <w:tcPr>
            <w:tcW w:w="1104" w:type="dxa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gridSpan w:val="3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X</w:t>
            </w:r>
          </w:p>
        </w:tc>
        <w:tc>
          <w:tcPr>
            <w:tcW w:w="1077" w:type="dxa"/>
            <w:gridSpan w:val="2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Y</w:t>
            </w:r>
          </w:p>
        </w:tc>
        <w:tc>
          <w:tcPr>
            <w:tcW w:w="1077" w:type="dxa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X</w:t>
            </w:r>
          </w:p>
        </w:tc>
        <w:tc>
          <w:tcPr>
            <w:tcW w:w="1020" w:type="dxa"/>
            <w:gridSpan w:val="3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8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</w:tr>
      <w:tr w:rsidR="004A6859" w:rsidTr="00A50466">
        <w:trPr>
          <w:trHeight w:val="325"/>
        </w:trPr>
        <w:tc>
          <w:tcPr>
            <w:tcW w:w="1104" w:type="dxa"/>
          </w:tcPr>
          <w:p w:rsidR="002F2834" w:rsidRPr="004C14FE" w:rsidRDefault="00AF7DB0" w:rsidP="004C14FE">
            <w:pPr>
              <w:ind w:left="65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076" w:type="dxa"/>
            <w:gridSpan w:val="3"/>
          </w:tcPr>
          <w:p w:rsidR="002F2834" w:rsidRPr="004C14FE" w:rsidRDefault="00AF7DB0" w:rsidP="004C14FE">
            <w:pPr>
              <w:ind w:left="1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077" w:type="dxa"/>
            <w:gridSpan w:val="2"/>
          </w:tcPr>
          <w:p w:rsidR="002F2834" w:rsidRPr="004C14FE" w:rsidRDefault="00AF7DB0" w:rsidP="004C14FE">
            <w:pPr>
              <w:ind w:left="16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077" w:type="dxa"/>
          </w:tcPr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020" w:type="dxa"/>
            <w:gridSpan w:val="3"/>
          </w:tcPr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530" w:type="dxa"/>
            <w:gridSpan w:val="3"/>
          </w:tcPr>
          <w:p w:rsidR="002F2834" w:rsidRPr="004C14FE" w:rsidRDefault="00AF7DB0" w:rsidP="004C14FE">
            <w:pPr>
              <w:ind w:left="1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700" w:type="dxa"/>
            <w:gridSpan w:val="2"/>
          </w:tcPr>
          <w:p w:rsidR="002F2834" w:rsidRPr="004C14FE" w:rsidRDefault="00AF7DB0" w:rsidP="004C14FE">
            <w:pPr>
              <w:ind w:left="13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913" w:type="dxa"/>
          </w:tcPr>
          <w:p w:rsidR="002F2834" w:rsidRPr="004C14FE" w:rsidRDefault="00AF7DB0" w:rsidP="004C14FE">
            <w:pPr>
              <w:ind w:left="2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8</w:t>
            </w:r>
          </w:p>
        </w:tc>
      </w:tr>
      <w:tr w:rsidR="004A6859" w:rsidTr="00A50466">
        <w:trPr>
          <w:trHeight w:val="325"/>
        </w:trPr>
        <w:tc>
          <w:tcPr>
            <w:tcW w:w="1104" w:type="dxa"/>
          </w:tcPr>
          <w:p w:rsidR="002F2834" w:rsidRPr="004C14FE" w:rsidRDefault="00AF7DB0" w:rsidP="004C14FE">
            <w:pPr>
              <w:ind w:left="66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6" w:type="dxa"/>
            <w:gridSpan w:val="3"/>
          </w:tcPr>
          <w:p w:rsidR="002F2834" w:rsidRPr="004C14FE" w:rsidRDefault="00AF7DB0" w:rsidP="004C14FE">
            <w:pPr>
              <w:ind w:left="15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7" w:type="dxa"/>
            <w:gridSpan w:val="2"/>
          </w:tcPr>
          <w:p w:rsidR="002F2834" w:rsidRPr="004C14FE" w:rsidRDefault="00AF7DB0" w:rsidP="004C14FE">
            <w:pPr>
              <w:ind w:left="16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7" w:type="dxa"/>
          </w:tcPr>
          <w:p w:rsidR="002F2834" w:rsidRPr="004C14FE" w:rsidRDefault="00AF7DB0" w:rsidP="004C14FE">
            <w:pPr>
              <w:ind w:left="17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20" w:type="dxa"/>
            <w:gridSpan w:val="3"/>
          </w:tcPr>
          <w:p w:rsidR="002F2834" w:rsidRPr="004C14FE" w:rsidRDefault="00AF7DB0" w:rsidP="004C14FE">
            <w:pPr>
              <w:ind w:left="17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530" w:type="dxa"/>
            <w:gridSpan w:val="3"/>
          </w:tcPr>
          <w:p w:rsidR="002F2834" w:rsidRPr="004C14FE" w:rsidRDefault="00AF7DB0" w:rsidP="004C14FE">
            <w:pPr>
              <w:ind w:left="1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0" w:type="dxa"/>
            <w:gridSpan w:val="2"/>
          </w:tcPr>
          <w:p w:rsidR="002F2834" w:rsidRPr="004C14FE" w:rsidRDefault="00AF7DB0" w:rsidP="004C14FE">
            <w:pPr>
              <w:ind w:left="27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13" w:type="dxa"/>
          </w:tcPr>
          <w:p w:rsidR="002F2834" w:rsidRPr="004C14FE" w:rsidRDefault="00AF7DB0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325"/>
        </w:trPr>
        <w:tc>
          <w:tcPr>
            <w:tcW w:w="9497" w:type="dxa"/>
            <w:gridSpan w:val="16"/>
          </w:tcPr>
          <w:p w:rsidR="002F2834" w:rsidRPr="004C14FE" w:rsidRDefault="00AF7DB0" w:rsidP="004C14F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3.</w:t>
            </w:r>
            <w:r w:rsidRPr="004C14FE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Сведения</w:t>
            </w:r>
            <w:r w:rsidRPr="004C14FE">
              <w:rPr>
                <w:spacing w:val="5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о</w:t>
            </w:r>
            <w:r w:rsidRPr="004C14FE">
              <w:rPr>
                <w:spacing w:val="5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характерных</w:t>
            </w:r>
            <w:r w:rsidRPr="004C14FE">
              <w:rPr>
                <w:spacing w:val="5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точках</w:t>
            </w:r>
            <w:r w:rsidRPr="004C14FE">
              <w:rPr>
                <w:spacing w:val="5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части</w:t>
            </w:r>
            <w:r w:rsidRPr="004C14FE">
              <w:rPr>
                <w:spacing w:val="51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>(частей)</w:t>
            </w:r>
            <w:r w:rsidRPr="004C14FE">
              <w:rPr>
                <w:spacing w:val="52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sz w:val="20"/>
                <w:szCs w:val="20"/>
                <w:lang w:val="ru-RU" w:eastAsia="en-US"/>
              </w:rPr>
              <w:t xml:space="preserve">границы </w:t>
            </w:r>
            <w:r w:rsidRPr="004C14FE">
              <w:rPr>
                <w:spacing w:val="-2"/>
                <w:sz w:val="20"/>
                <w:szCs w:val="20"/>
                <w:lang w:val="ru-RU" w:eastAsia="en-US"/>
              </w:rPr>
              <w:t>объекта</w:t>
            </w:r>
          </w:p>
        </w:tc>
      </w:tr>
      <w:tr w:rsidR="004A6859" w:rsidTr="00A50466">
        <w:trPr>
          <w:trHeight w:val="778"/>
        </w:trPr>
        <w:tc>
          <w:tcPr>
            <w:tcW w:w="1104" w:type="dxa"/>
            <w:vMerge w:val="restart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75" w:right="65" w:hanging="3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 xml:space="preserve">точек части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границы</w:t>
            </w:r>
          </w:p>
        </w:tc>
        <w:tc>
          <w:tcPr>
            <w:tcW w:w="2153" w:type="dxa"/>
            <w:gridSpan w:val="5"/>
          </w:tcPr>
          <w:p w:rsidR="002F2834" w:rsidRPr="004C14FE" w:rsidRDefault="00AF7DB0" w:rsidP="004C14FE">
            <w:pPr>
              <w:ind w:left="367" w:hanging="3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Существующие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  <w:lang w:val="ru-RU" w:eastAsia="en-US"/>
              </w:rPr>
              <w:t xml:space="preserve"> м</w:t>
            </w:r>
          </w:p>
        </w:tc>
        <w:tc>
          <w:tcPr>
            <w:tcW w:w="2097" w:type="dxa"/>
            <w:gridSpan w:val="4"/>
          </w:tcPr>
          <w:p w:rsidR="002F2834" w:rsidRPr="004C14FE" w:rsidRDefault="00AF7DB0" w:rsidP="004C14FE">
            <w:pPr>
              <w:ind w:left="340" w:right="320" w:firstLine="10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Измененные (уточненные)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координаты,</w:t>
            </w:r>
            <w:r w:rsidRPr="004C14FE">
              <w:rPr>
                <w:b/>
                <w:spacing w:val="-14"/>
                <w:sz w:val="20"/>
                <w:szCs w:val="20"/>
                <w:lang w:val="ru-RU" w:eastAsia="en-US"/>
              </w:rPr>
              <w:t xml:space="preserve">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м</w:t>
            </w:r>
          </w:p>
        </w:tc>
        <w:tc>
          <w:tcPr>
            <w:tcW w:w="1530" w:type="dxa"/>
            <w:gridSpan w:val="3"/>
            <w:vMerge w:val="restart"/>
          </w:tcPr>
          <w:p w:rsidR="002F2834" w:rsidRPr="004C14FE" w:rsidRDefault="00AF7DB0" w:rsidP="004C14FE">
            <w:pPr>
              <w:ind w:left="159" w:right="137" w:hanging="1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Метод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 определения координат характерной точки</w:t>
            </w:r>
          </w:p>
        </w:tc>
        <w:tc>
          <w:tcPr>
            <w:tcW w:w="1700" w:type="dxa"/>
            <w:gridSpan w:val="2"/>
            <w:vMerge w:val="restart"/>
          </w:tcPr>
          <w:p w:rsidR="002F2834" w:rsidRPr="004C14FE" w:rsidRDefault="00AF7DB0" w:rsidP="004C14FE">
            <w:pPr>
              <w:ind w:left="83" w:right="6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Средняя квадратическая погрешность положения характерной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>точки (Мt), м</w:t>
            </w:r>
          </w:p>
        </w:tc>
        <w:tc>
          <w:tcPr>
            <w:tcW w:w="913" w:type="dxa"/>
            <w:vMerge w:val="restart"/>
          </w:tcPr>
          <w:p w:rsidR="002F2834" w:rsidRPr="004C14FE" w:rsidRDefault="00AF7DB0" w:rsidP="004C14FE">
            <w:pPr>
              <w:ind w:left="60" w:right="29" w:hanging="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  <w:lang w:val="ru-RU" w:eastAsia="en-US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  <w:lang w:val="ru-RU" w:eastAsia="en-US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  <w:lang w:val="ru-RU" w:eastAsia="en-US"/>
              </w:rPr>
              <w:t>наличии)</w:t>
            </w:r>
          </w:p>
        </w:tc>
      </w:tr>
      <w:tr w:rsidR="004A6859" w:rsidTr="00A50466">
        <w:trPr>
          <w:trHeight w:val="611"/>
        </w:trPr>
        <w:tc>
          <w:tcPr>
            <w:tcW w:w="1104" w:type="dxa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gridSpan w:val="3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X</w:t>
            </w:r>
          </w:p>
        </w:tc>
        <w:tc>
          <w:tcPr>
            <w:tcW w:w="1077" w:type="dxa"/>
            <w:gridSpan w:val="2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Y</w:t>
            </w:r>
          </w:p>
        </w:tc>
        <w:tc>
          <w:tcPr>
            <w:tcW w:w="1077" w:type="dxa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X</w:t>
            </w:r>
          </w:p>
        </w:tc>
        <w:tc>
          <w:tcPr>
            <w:tcW w:w="1020" w:type="dxa"/>
            <w:gridSpan w:val="3"/>
          </w:tcPr>
          <w:p w:rsidR="002F2834" w:rsidRPr="004C14FE" w:rsidRDefault="002F2834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AF7DB0" w:rsidP="004C14FE">
            <w:pPr>
              <w:ind w:left="18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913" w:type="dxa"/>
            <w:vMerge/>
            <w:tcBorders>
              <w:top w:val="nil"/>
              <w:bottom w:val="single" w:sz="4" w:space="0" w:color="auto"/>
            </w:tcBorders>
          </w:tcPr>
          <w:p w:rsidR="002F2834" w:rsidRPr="004C14FE" w:rsidRDefault="002F2834" w:rsidP="004C14FE">
            <w:pPr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</w:tr>
      <w:tr w:rsidR="004A6859" w:rsidTr="00A50466">
        <w:trPr>
          <w:trHeight w:val="325"/>
        </w:trPr>
        <w:tc>
          <w:tcPr>
            <w:tcW w:w="1104" w:type="dxa"/>
          </w:tcPr>
          <w:p w:rsidR="002F2834" w:rsidRPr="004C14FE" w:rsidRDefault="00AF7DB0" w:rsidP="004C14FE">
            <w:pPr>
              <w:ind w:left="652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076" w:type="dxa"/>
            <w:gridSpan w:val="3"/>
          </w:tcPr>
          <w:p w:rsidR="002F2834" w:rsidRPr="004C14FE" w:rsidRDefault="00AF7DB0" w:rsidP="004C14FE">
            <w:pPr>
              <w:ind w:left="15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077" w:type="dxa"/>
            <w:gridSpan w:val="2"/>
          </w:tcPr>
          <w:p w:rsidR="002F2834" w:rsidRPr="004C14FE" w:rsidRDefault="00AF7DB0" w:rsidP="004C14FE">
            <w:pPr>
              <w:ind w:left="16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077" w:type="dxa"/>
          </w:tcPr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020" w:type="dxa"/>
            <w:gridSpan w:val="3"/>
          </w:tcPr>
          <w:p w:rsidR="002F2834" w:rsidRPr="004C14FE" w:rsidRDefault="00AF7DB0" w:rsidP="004C14FE">
            <w:pPr>
              <w:ind w:left="17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</w:tcPr>
          <w:p w:rsidR="002F2834" w:rsidRPr="004C14FE" w:rsidRDefault="00AF7DB0" w:rsidP="004C14FE">
            <w:pPr>
              <w:ind w:left="1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4C14FE" w:rsidRDefault="00AF7DB0" w:rsidP="004C14FE">
            <w:pPr>
              <w:ind w:left="1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4C14FE" w:rsidRDefault="00AF7DB0" w:rsidP="004C14FE">
            <w:pPr>
              <w:ind w:left="29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C14FE">
              <w:rPr>
                <w:b/>
                <w:sz w:val="20"/>
                <w:szCs w:val="20"/>
                <w:lang w:val="ru-RU" w:eastAsia="en-US"/>
              </w:rPr>
              <w:t>8</w:t>
            </w:r>
          </w:p>
        </w:tc>
      </w:tr>
      <w:tr w:rsidR="004A6859" w:rsidTr="00A50466">
        <w:trPr>
          <w:trHeight w:val="325"/>
        </w:trPr>
        <w:tc>
          <w:tcPr>
            <w:tcW w:w="1104" w:type="dxa"/>
          </w:tcPr>
          <w:p w:rsidR="002F2834" w:rsidRPr="004C14FE" w:rsidRDefault="00AF7DB0" w:rsidP="004C14FE">
            <w:pPr>
              <w:ind w:left="66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6" w:type="dxa"/>
            <w:gridSpan w:val="3"/>
          </w:tcPr>
          <w:p w:rsidR="002F2834" w:rsidRPr="004C14FE" w:rsidRDefault="00AF7DB0" w:rsidP="004C14FE">
            <w:pPr>
              <w:ind w:left="15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7" w:type="dxa"/>
            <w:gridSpan w:val="2"/>
          </w:tcPr>
          <w:p w:rsidR="002F2834" w:rsidRPr="004C14FE" w:rsidRDefault="00AF7DB0" w:rsidP="004C14FE">
            <w:pPr>
              <w:ind w:left="16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77" w:type="dxa"/>
          </w:tcPr>
          <w:p w:rsidR="002F2834" w:rsidRPr="004C14FE" w:rsidRDefault="00AF7DB0" w:rsidP="004C14FE">
            <w:pPr>
              <w:ind w:left="17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020" w:type="dxa"/>
            <w:gridSpan w:val="3"/>
          </w:tcPr>
          <w:p w:rsidR="002F2834" w:rsidRPr="004C14FE" w:rsidRDefault="00AF7DB0" w:rsidP="004C14FE">
            <w:pPr>
              <w:ind w:left="17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530" w:type="dxa"/>
            <w:gridSpan w:val="3"/>
          </w:tcPr>
          <w:p w:rsidR="002F2834" w:rsidRPr="004C14FE" w:rsidRDefault="00AF7DB0" w:rsidP="004C14FE">
            <w:pPr>
              <w:ind w:left="19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2F2834" w:rsidRPr="004C14FE" w:rsidRDefault="00AF7DB0" w:rsidP="004C14FE">
            <w:pPr>
              <w:ind w:left="27"/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F2834" w:rsidRPr="004C14FE" w:rsidRDefault="00AF7DB0" w:rsidP="004C14FE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4C14FE">
              <w:rPr>
                <w:sz w:val="20"/>
                <w:szCs w:val="20"/>
                <w:lang w:val="ru-RU" w:eastAsia="en-US"/>
              </w:rPr>
              <w:t>-</w:t>
            </w:r>
          </w:p>
        </w:tc>
      </w:tr>
      <w:tr w:rsidR="004A6859" w:rsidTr="00A50466">
        <w:trPr>
          <w:trHeight w:val="80"/>
        </w:trPr>
        <w:tc>
          <w:tcPr>
            <w:tcW w:w="9497" w:type="dxa"/>
            <w:gridSpan w:val="16"/>
          </w:tcPr>
          <w:p w:rsidR="0016505E" w:rsidRPr="004C14F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A0626B" w:rsidRDefault="00A0626B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A0626B" w:rsidRDefault="00A0626B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A0626B" w:rsidRDefault="00A0626B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16505E" w:rsidRDefault="0016505E" w:rsidP="0016505E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2F2834" w:rsidRPr="004C14FE" w:rsidRDefault="002F2834" w:rsidP="00155D06">
            <w:pPr>
              <w:ind w:left="72"/>
              <w:jc w:val="center"/>
              <w:rPr>
                <w:sz w:val="20"/>
                <w:szCs w:val="20"/>
                <w:lang w:val="ru-RU" w:eastAsia="en-US"/>
              </w:rPr>
            </w:pPr>
          </w:p>
        </w:tc>
      </w:tr>
    </w:tbl>
    <w:p w:rsidR="00DE16E8" w:rsidRPr="004C14FE" w:rsidRDefault="00DE16E8" w:rsidP="004C14FE">
      <w:pPr>
        <w:widowControl w:val="0"/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</w:pPr>
    </w:p>
    <w:sectPr w:rsidR="00DE16E8" w:rsidRPr="004C14FE" w:rsidSect="00A50466">
      <w:type w:val="continuous"/>
      <w:pgSz w:w="11910" w:h="16840"/>
      <w:pgMar w:top="520" w:right="46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7DB0">
      <w:r>
        <w:separator/>
      </w:r>
    </w:p>
  </w:endnote>
  <w:endnote w:type="continuationSeparator" w:id="0">
    <w:p w:rsidR="00000000" w:rsidRDefault="00A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7DB0">
      <w:r>
        <w:separator/>
      </w:r>
    </w:p>
  </w:footnote>
  <w:footnote w:type="continuationSeparator" w:id="0">
    <w:p w:rsidR="00000000" w:rsidRDefault="00AF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EndPr/>
    <w:sdtContent>
      <w:p w:rsidR="00814164" w:rsidRDefault="00AF7DB0" w:rsidP="0081416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975297"/>
      <w:docPartObj>
        <w:docPartGallery w:val="Page Numbers (Top of Page)"/>
        <w:docPartUnique/>
      </w:docPartObj>
    </w:sdtPr>
    <w:sdtEndPr/>
    <w:sdtContent>
      <w:p w:rsidR="00A0626B" w:rsidRPr="00693BA2" w:rsidRDefault="00AF7DB0">
        <w:pPr>
          <w:widowControl w:val="0"/>
          <w:tabs>
            <w:tab w:val="center" w:pos="4677"/>
            <w:tab w:val="right" w:pos="9355"/>
          </w:tabs>
          <w:autoSpaceDE w:val="0"/>
          <w:autoSpaceDN w:val="0"/>
          <w:jc w:val="center"/>
          <w:rPr>
            <w:rFonts w:eastAsiaTheme="minorHAnsi"/>
            <w:sz w:val="22"/>
            <w:szCs w:val="22"/>
            <w:lang w:eastAsia="en-US"/>
          </w:rPr>
        </w:pPr>
        <w:r w:rsidRPr="00693BA2">
          <w:rPr>
            <w:rFonts w:eastAsiaTheme="minorHAnsi"/>
            <w:sz w:val="22"/>
            <w:szCs w:val="22"/>
            <w:lang w:eastAsia="en-US"/>
          </w:rPr>
          <w:fldChar w:fldCharType="begin"/>
        </w:r>
        <w:r w:rsidRPr="00693BA2">
          <w:rPr>
            <w:rFonts w:eastAsiaTheme="minorHAnsi"/>
            <w:sz w:val="22"/>
            <w:szCs w:val="22"/>
            <w:lang w:eastAsia="en-US"/>
          </w:rPr>
          <w:instrText>PAGE   \* MERGEFORMAT</w:instrText>
        </w:r>
        <w:r w:rsidRPr="00693BA2">
          <w:rPr>
            <w:rFonts w:eastAsiaTheme="minorHAnsi"/>
            <w:sz w:val="22"/>
            <w:szCs w:val="22"/>
            <w:lang w:eastAsia="en-US"/>
          </w:rPr>
          <w:fldChar w:fldCharType="separate"/>
        </w:r>
        <w:r>
          <w:rPr>
            <w:rFonts w:eastAsiaTheme="minorHAnsi"/>
            <w:noProof/>
            <w:sz w:val="22"/>
            <w:szCs w:val="22"/>
            <w:lang w:eastAsia="en-US"/>
          </w:rPr>
          <w:t>4</w:t>
        </w:r>
        <w:r w:rsidRPr="00693BA2">
          <w:rPr>
            <w:rFonts w:eastAsiaTheme="minorHAnsi"/>
            <w:sz w:val="22"/>
            <w:szCs w:val="22"/>
            <w:lang w:eastAsia="en-US"/>
          </w:rPr>
          <w:fldChar w:fldCharType="end"/>
        </w:r>
      </w:p>
    </w:sdtContent>
  </w:sdt>
  <w:p w:rsidR="00A0626B" w:rsidRPr="00693BA2" w:rsidRDefault="00A0626B">
    <w:pPr>
      <w:widowControl w:val="0"/>
      <w:tabs>
        <w:tab w:val="center" w:pos="4677"/>
        <w:tab w:val="right" w:pos="9355"/>
      </w:tabs>
      <w:autoSpaceDE w:val="0"/>
      <w:autoSpaceDN w:val="0"/>
      <w:rPr>
        <w:rFonts w:eastAsiaTheme="minorHAns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1CC"/>
    <w:multiLevelType w:val="hybridMultilevel"/>
    <w:tmpl w:val="CD942F46"/>
    <w:lvl w:ilvl="0" w:tplc="3962EF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E8F7C2" w:tentative="1">
      <w:start w:val="1"/>
      <w:numFmt w:val="lowerLetter"/>
      <w:lvlText w:val="%2."/>
      <w:lvlJc w:val="left"/>
      <w:pPr>
        <w:ind w:left="1789" w:hanging="360"/>
      </w:pPr>
    </w:lvl>
    <w:lvl w:ilvl="2" w:tplc="9A58CE8C" w:tentative="1">
      <w:start w:val="1"/>
      <w:numFmt w:val="lowerRoman"/>
      <w:lvlText w:val="%3."/>
      <w:lvlJc w:val="right"/>
      <w:pPr>
        <w:ind w:left="2509" w:hanging="180"/>
      </w:pPr>
    </w:lvl>
    <w:lvl w:ilvl="3" w:tplc="6BE24966" w:tentative="1">
      <w:start w:val="1"/>
      <w:numFmt w:val="decimal"/>
      <w:lvlText w:val="%4."/>
      <w:lvlJc w:val="left"/>
      <w:pPr>
        <w:ind w:left="3229" w:hanging="360"/>
      </w:pPr>
    </w:lvl>
    <w:lvl w:ilvl="4" w:tplc="222E8A60" w:tentative="1">
      <w:start w:val="1"/>
      <w:numFmt w:val="lowerLetter"/>
      <w:lvlText w:val="%5."/>
      <w:lvlJc w:val="left"/>
      <w:pPr>
        <w:ind w:left="3949" w:hanging="360"/>
      </w:pPr>
    </w:lvl>
    <w:lvl w:ilvl="5" w:tplc="07E88FC0" w:tentative="1">
      <w:start w:val="1"/>
      <w:numFmt w:val="lowerRoman"/>
      <w:lvlText w:val="%6."/>
      <w:lvlJc w:val="right"/>
      <w:pPr>
        <w:ind w:left="4669" w:hanging="180"/>
      </w:pPr>
    </w:lvl>
    <w:lvl w:ilvl="6" w:tplc="45705DFA" w:tentative="1">
      <w:start w:val="1"/>
      <w:numFmt w:val="decimal"/>
      <w:lvlText w:val="%7."/>
      <w:lvlJc w:val="left"/>
      <w:pPr>
        <w:ind w:left="5389" w:hanging="360"/>
      </w:pPr>
    </w:lvl>
    <w:lvl w:ilvl="7" w:tplc="C462936C" w:tentative="1">
      <w:start w:val="1"/>
      <w:numFmt w:val="lowerLetter"/>
      <w:lvlText w:val="%8."/>
      <w:lvlJc w:val="left"/>
      <w:pPr>
        <w:ind w:left="6109" w:hanging="360"/>
      </w:pPr>
    </w:lvl>
    <w:lvl w:ilvl="8" w:tplc="0BEA66C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E22EB"/>
    <w:multiLevelType w:val="hybridMultilevel"/>
    <w:tmpl w:val="C4CEC0DA"/>
    <w:lvl w:ilvl="0" w:tplc="19A89AC2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8F6A391C" w:tentative="1">
      <w:start w:val="1"/>
      <w:numFmt w:val="lowerLetter"/>
      <w:lvlText w:val="%2."/>
      <w:lvlJc w:val="left"/>
      <w:pPr>
        <w:ind w:left="912" w:hanging="360"/>
      </w:pPr>
    </w:lvl>
    <w:lvl w:ilvl="2" w:tplc="740C5D3E" w:tentative="1">
      <w:start w:val="1"/>
      <w:numFmt w:val="lowerRoman"/>
      <w:lvlText w:val="%3."/>
      <w:lvlJc w:val="right"/>
      <w:pPr>
        <w:ind w:left="1632" w:hanging="180"/>
      </w:pPr>
    </w:lvl>
    <w:lvl w:ilvl="3" w:tplc="799CCD4C" w:tentative="1">
      <w:start w:val="1"/>
      <w:numFmt w:val="decimal"/>
      <w:lvlText w:val="%4."/>
      <w:lvlJc w:val="left"/>
      <w:pPr>
        <w:ind w:left="2352" w:hanging="360"/>
      </w:pPr>
    </w:lvl>
    <w:lvl w:ilvl="4" w:tplc="952A15DA" w:tentative="1">
      <w:start w:val="1"/>
      <w:numFmt w:val="lowerLetter"/>
      <w:lvlText w:val="%5."/>
      <w:lvlJc w:val="left"/>
      <w:pPr>
        <w:ind w:left="3072" w:hanging="360"/>
      </w:pPr>
    </w:lvl>
    <w:lvl w:ilvl="5" w:tplc="B986F172" w:tentative="1">
      <w:start w:val="1"/>
      <w:numFmt w:val="lowerRoman"/>
      <w:lvlText w:val="%6."/>
      <w:lvlJc w:val="right"/>
      <w:pPr>
        <w:ind w:left="3792" w:hanging="180"/>
      </w:pPr>
    </w:lvl>
    <w:lvl w:ilvl="6" w:tplc="2E70D552" w:tentative="1">
      <w:start w:val="1"/>
      <w:numFmt w:val="decimal"/>
      <w:lvlText w:val="%7."/>
      <w:lvlJc w:val="left"/>
      <w:pPr>
        <w:ind w:left="4512" w:hanging="360"/>
      </w:pPr>
    </w:lvl>
    <w:lvl w:ilvl="7" w:tplc="4184B954" w:tentative="1">
      <w:start w:val="1"/>
      <w:numFmt w:val="lowerLetter"/>
      <w:lvlText w:val="%8."/>
      <w:lvlJc w:val="left"/>
      <w:pPr>
        <w:ind w:left="5232" w:hanging="360"/>
      </w:pPr>
    </w:lvl>
    <w:lvl w:ilvl="8" w:tplc="709A2AB6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 w15:restartNumberingAfterBreak="0">
    <w:nsid w:val="2E523BEA"/>
    <w:multiLevelType w:val="hybridMultilevel"/>
    <w:tmpl w:val="A78061B0"/>
    <w:lvl w:ilvl="0" w:tplc="2892D88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5AE7786" w:tentative="1">
      <w:start w:val="1"/>
      <w:numFmt w:val="lowerLetter"/>
      <w:lvlText w:val="%2."/>
      <w:lvlJc w:val="left"/>
      <w:pPr>
        <w:ind w:left="1648" w:hanging="360"/>
      </w:pPr>
    </w:lvl>
    <w:lvl w:ilvl="2" w:tplc="CAE2C67E" w:tentative="1">
      <w:start w:val="1"/>
      <w:numFmt w:val="lowerRoman"/>
      <w:lvlText w:val="%3."/>
      <w:lvlJc w:val="right"/>
      <w:pPr>
        <w:ind w:left="2368" w:hanging="180"/>
      </w:pPr>
    </w:lvl>
    <w:lvl w:ilvl="3" w:tplc="52D4F170" w:tentative="1">
      <w:start w:val="1"/>
      <w:numFmt w:val="decimal"/>
      <w:lvlText w:val="%4."/>
      <w:lvlJc w:val="left"/>
      <w:pPr>
        <w:ind w:left="3088" w:hanging="360"/>
      </w:pPr>
    </w:lvl>
    <w:lvl w:ilvl="4" w:tplc="206294F2" w:tentative="1">
      <w:start w:val="1"/>
      <w:numFmt w:val="lowerLetter"/>
      <w:lvlText w:val="%5."/>
      <w:lvlJc w:val="left"/>
      <w:pPr>
        <w:ind w:left="3808" w:hanging="360"/>
      </w:pPr>
    </w:lvl>
    <w:lvl w:ilvl="5" w:tplc="88026050" w:tentative="1">
      <w:start w:val="1"/>
      <w:numFmt w:val="lowerRoman"/>
      <w:lvlText w:val="%6."/>
      <w:lvlJc w:val="right"/>
      <w:pPr>
        <w:ind w:left="4528" w:hanging="180"/>
      </w:pPr>
    </w:lvl>
    <w:lvl w:ilvl="6" w:tplc="485A0C92" w:tentative="1">
      <w:start w:val="1"/>
      <w:numFmt w:val="decimal"/>
      <w:lvlText w:val="%7."/>
      <w:lvlJc w:val="left"/>
      <w:pPr>
        <w:ind w:left="5248" w:hanging="360"/>
      </w:pPr>
    </w:lvl>
    <w:lvl w:ilvl="7" w:tplc="898A0C6A" w:tentative="1">
      <w:start w:val="1"/>
      <w:numFmt w:val="lowerLetter"/>
      <w:lvlText w:val="%8."/>
      <w:lvlJc w:val="left"/>
      <w:pPr>
        <w:ind w:left="5968" w:hanging="360"/>
      </w:pPr>
    </w:lvl>
    <w:lvl w:ilvl="8" w:tplc="7A9AF970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11237"/>
    <w:rsid w:val="000125F5"/>
    <w:rsid w:val="00015B79"/>
    <w:rsid w:val="000209D8"/>
    <w:rsid w:val="00021D0B"/>
    <w:rsid w:val="00022166"/>
    <w:rsid w:val="00026D19"/>
    <w:rsid w:val="00030FD8"/>
    <w:rsid w:val="00040654"/>
    <w:rsid w:val="00052C7E"/>
    <w:rsid w:val="00060D31"/>
    <w:rsid w:val="00062822"/>
    <w:rsid w:val="00067EEE"/>
    <w:rsid w:val="00070D81"/>
    <w:rsid w:val="00073226"/>
    <w:rsid w:val="0009293C"/>
    <w:rsid w:val="00093D70"/>
    <w:rsid w:val="000A0995"/>
    <w:rsid w:val="000A2F63"/>
    <w:rsid w:val="000B0027"/>
    <w:rsid w:val="000B2946"/>
    <w:rsid w:val="000C6702"/>
    <w:rsid w:val="000C7A61"/>
    <w:rsid w:val="000D0E73"/>
    <w:rsid w:val="000D3EF0"/>
    <w:rsid w:val="000D7E2A"/>
    <w:rsid w:val="000E63C0"/>
    <w:rsid w:val="00103DEB"/>
    <w:rsid w:val="00104384"/>
    <w:rsid w:val="00113BCE"/>
    <w:rsid w:val="001142EB"/>
    <w:rsid w:val="00117D57"/>
    <w:rsid w:val="00122ADF"/>
    <w:rsid w:val="00136460"/>
    <w:rsid w:val="00137E68"/>
    <w:rsid w:val="001444D6"/>
    <w:rsid w:val="00152F0D"/>
    <w:rsid w:val="00154A63"/>
    <w:rsid w:val="00155D06"/>
    <w:rsid w:val="00157432"/>
    <w:rsid w:val="001615BB"/>
    <w:rsid w:val="0016505E"/>
    <w:rsid w:val="001664D7"/>
    <w:rsid w:val="0016769A"/>
    <w:rsid w:val="001759BA"/>
    <w:rsid w:val="00176601"/>
    <w:rsid w:val="001776FF"/>
    <w:rsid w:val="0018724A"/>
    <w:rsid w:val="00187612"/>
    <w:rsid w:val="00187E93"/>
    <w:rsid w:val="0019518E"/>
    <w:rsid w:val="001A0F01"/>
    <w:rsid w:val="001A1AC4"/>
    <w:rsid w:val="001A6460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4D6F"/>
    <w:rsid w:val="001D7661"/>
    <w:rsid w:val="001E7926"/>
    <w:rsid w:val="001F4A2F"/>
    <w:rsid w:val="001F55A0"/>
    <w:rsid w:val="001F7887"/>
    <w:rsid w:val="00200FFF"/>
    <w:rsid w:val="00201798"/>
    <w:rsid w:val="0020696E"/>
    <w:rsid w:val="00216181"/>
    <w:rsid w:val="00220C10"/>
    <w:rsid w:val="002251CD"/>
    <w:rsid w:val="002276B4"/>
    <w:rsid w:val="0024128F"/>
    <w:rsid w:val="0024146C"/>
    <w:rsid w:val="00254A57"/>
    <w:rsid w:val="00254BA4"/>
    <w:rsid w:val="00262002"/>
    <w:rsid w:val="0027288F"/>
    <w:rsid w:val="00274884"/>
    <w:rsid w:val="00277322"/>
    <w:rsid w:val="00284666"/>
    <w:rsid w:val="00285B6C"/>
    <w:rsid w:val="002927FC"/>
    <w:rsid w:val="00294352"/>
    <w:rsid w:val="002A4B9D"/>
    <w:rsid w:val="002A6367"/>
    <w:rsid w:val="002B1144"/>
    <w:rsid w:val="002B46AE"/>
    <w:rsid w:val="002B4845"/>
    <w:rsid w:val="002C0A61"/>
    <w:rsid w:val="002D5931"/>
    <w:rsid w:val="002D646B"/>
    <w:rsid w:val="002D7F64"/>
    <w:rsid w:val="002E594A"/>
    <w:rsid w:val="002F2834"/>
    <w:rsid w:val="00315D68"/>
    <w:rsid w:val="00315EAA"/>
    <w:rsid w:val="00317755"/>
    <w:rsid w:val="00320FFE"/>
    <w:rsid w:val="00322719"/>
    <w:rsid w:val="00342268"/>
    <w:rsid w:val="0034776E"/>
    <w:rsid w:val="0036264A"/>
    <w:rsid w:val="00371D2B"/>
    <w:rsid w:val="00375FD4"/>
    <w:rsid w:val="00377C2F"/>
    <w:rsid w:val="0038410E"/>
    <w:rsid w:val="00387992"/>
    <w:rsid w:val="00391595"/>
    <w:rsid w:val="003977EC"/>
    <w:rsid w:val="003A1B1A"/>
    <w:rsid w:val="003A1D57"/>
    <w:rsid w:val="003A6126"/>
    <w:rsid w:val="003B5849"/>
    <w:rsid w:val="003C73E3"/>
    <w:rsid w:val="003D2ECE"/>
    <w:rsid w:val="003E7A1B"/>
    <w:rsid w:val="003E7D41"/>
    <w:rsid w:val="003F1AF6"/>
    <w:rsid w:val="003F6B18"/>
    <w:rsid w:val="004008CF"/>
    <w:rsid w:val="0040115C"/>
    <w:rsid w:val="00402C96"/>
    <w:rsid w:val="00402D7B"/>
    <w:rsid w:val="00403CCA"/>
    <w:rsid w:val="00421F65"/>
    <w:rsid w:val="0043034C"/>
    <w:rsid w:val="00430D6D"/>
    <w:rsid w:val="004413FB"/>
    <w:rsid w:val="00446117"/>
    <w:rsid w:val="0045129C"/>
    <w:rsid w:val="00452259"/>
    <w:rsid w:val="00452B62"/>
    <w:rsid w:val="0046026B"/>
    <w:rsid w:val="00463359"/>
    <w:rsid w:val="00465CBF"/>
    <w:rsid w:val="00471453"/>
    <w:rsid w:val="004753B2"/>
    <w:rsid w:val="004A1944"/>
    <w:rsid w:val="004A6859"/>
    <w:rsid w:val="004B231A"/>
    <w:rsid w:val="004B7408"/>
    <w:rsid w:val="004B7498"/>
    <w:rsid w:val="004C14FE"/>
    <w:rsid w:val="004C4242"/>
    <w:rsid w:val="004C479F"/>
    <w:rsid w:val="004D1CDA"/>
    <w:rsid w:val="004D5E41"/>
    <w:rsid w:val="004E36FD"/>
    <w:rsid w:val="004E7FA0"/>
    <w:rsid w:val="004F0FDA"/>
    <w:rsid w:val="00502C36"/>
    <w:rsid w:val="00503F0C"/>
    <w:rsid w:val="00510EE6"/>
    <w:rsid w:val="00511848"/>
    <w:rsid w:val="00517088"/>
    <w:rsid w:val="0052565C"/>
    <w:rsid w:val="0053379A"/>
    <w:rsid w:val="0055418F"/>
    <w:rsid w:val="005605DA"/>
    <w:rsid w:val="0057323D"/>
    <w:rsid w:val="005757B6"/>
    <w:rsid w:val="005777EB"/>
    <w:rsid w:val="00587F24"/>
    <w:rsid w:val="005945BC"/>
    <w:rsid w:val="005A0493"/>
    <w:rsid w:val="005A086B"/>
    <w:rsid w:val="005A23B4"/>
    <w:rsid w:val="005A5CEA"/>
    <w:rsid w:val="005B1D7D"/>
    <w:rsid w:val="005B5339"/>
    <w:rsid w:val="005C704E"/>
    <w:rsid w:val="005C75A5"/>
    <w:rsid w:val="005D0A52"/>
    <w:rsid w:val="005D60BB"/>
    <w:rsid w:val="005D7883"/>
    <w:rsid w:val="005E4582"/>
    <w:rsid w:val="005E6EF5"/>
    <w:rsid w:val="005F77AE"/>
    <w:rsid w:val="00601053"/>
    <w:rsid w:val="00604FBD"/>
    <w:rsid w:val="00606436"/>
    <w:rsid w:val="00614499"/>
    <w:rsid w:val="00615057"/>
    <w:rsid w:val="00623214"/>
    <w:rsid w:val="00624E37"/>
    <w:rsid w:val="00636180"/>
    <w:rsid w:val="00646500"/>
    <w:rsid w:val="00663B06"/>
    <w:rsid w:val="0066454D"/>
    <w:rsid w:val="00672FD9"/>
    <w:rsid w:val="00674169"/>
    <w:rsid w:val="006775B2"/>
    <w:rsid w:val="006819BC"/>
    <w:rsid w:val="00693BA2"/>
    <w:rsid w:val="00695AFF"/>
    <w:rsid w:val="00697AE9"/>
    <w:rsid w:val="00697EDC"/>
    <w:rsid w:val="006A53AD"/>
    <w:rsid w:val="006A6F7D"/>
    <w:rsid w:val="006B5B93"/>
    <w:rsid w:val="006C3910"/>
    <w:rsid w:val="006D0477"/>
    <w:rsid w:val="006D0E65"/>
    <w:rsid w:val="006D143F"/>
    <w:rsid w:val="006D185F"/>
    <w:rsid w:val="006D4A37"/>
    <w:rsid w:val="00707CE0"/>
    <w:rsid w:val="00716EB0"/>
    <w:rsid w:val="00720F43"/>
    <w:rsid w:val="00723700"/>
    <w:rsid w:val="00723950"/>
    <w:rsid w:val="007312B2"/>
    <w:rsid w:val="0074063D"/>
    <w:rsid w:val="007475D1"/>
    <w:rsid w:val="00757548"/>
    <w:rsid w:val="00766EDC"/>
    <w:rsid w:val="00770C63"/>
    <w:rsid w:val="0077264B"/>
    <w:rsid w:val="007745AC"/>
    <w:rsid w:val="007754F9"/>
    <w:rsid w:val="007864E9"/>
    <w:rsid w:val="00786514"/>
    <w:rsid w:val="007906C0"/>
    <w:rsid w:val="00791199"/>
    <w:rsid w:val="007918F7"/>
    <w:rsid w:val="00793C03"/>
    <w:rsid w:val="007956E5"/>
    <w:rsid w:val="007A20D6"/>
    <w:rsid w:val="007A43BD"/>
    <w:rsid w:val="007A4567"/>
    <w:rsid w:val="007A554D"/>
    <w:rsid w:val="007A6EA2"/>
    <w:rsid w:val="007B2040"/>
    <w:rsid w:val="007B2269"/>
    <w:rsid w:val="007B6988"/>
    <w:rsid w:val="007B71AC"/>
    <w:rsid w:val="007C40E7"/>
    <w:rsid w:val="007C7FB4"/>
    <w:rsid w:val="007D2A07"/>
    <w:rsid w:val="007D60B4"/>
    <w:rsid w:val="007E4C50"/>
    <w:rsid w:val="007F1095"/>
    <w:rsid w:val="007F14AE"/>
    <w:rsid w:val="007F4FAD"/>
    <w:rsid w:val="00800322"/>
    <w:rsid w:val="00800652"/>
    <w:rsid w:val="00810155"/>
    <w:rsid w:val="00810580"/>
    <w:rsid w:val="00810CB1"/>
    <w:rsid w:val="008134F3"/>
    <w:rsid w:val="00814164"/>
    <w:rsid w:val="00821282"/>
    <w:rsid w:val="0082666B"/>
    <w:rsid w:val="008327F0"/>
    <w:rsid w:val="00832E1A"/>
    <w:rsid w:val="008334BE"/>
    <w:rsid w:val="00840661"/>
    <w:rsid w:val="00840F36"/>
    <w:rsid w:val="00846D68"/>
    <w:rsid w:val="0088372C"/>
    <w:rsid w:val="008840FC"/>
    <w:rsid w:val="00885508"/>
    <w:rsid w:val="00892F72"/>
    <w:rsid w:val="00897E5F"/>
    <w:rsid w:val="008A17D4"/>
    <w:rsid w:val="008B0A7E"/>
    <w:rsid w:val="008B368B"/>
    <w:rsid w:val="008C12CB"/>
    <w:rsid w:val="008D1318"/>
    <w:rsid w:val="008D4701"/>
    <w:rsid w:val="008D4E24"/>
    <w:rsid w:val="008D6ED6"/>
    <w:rsid w:val="008E05B1"/>
    <w:rsid w:val="008E1413"/>
    <w:rsid w:val="008E32BE"/>
    <w:rsid w:val="008E5BF1"/>
    <w:rsid w:val="008E6AE7"/>
    <w:rsid w:val="008E6D61"/>
    <w:rsid w:val="008E79C9"/>
    <w:rsid w:val="008F1C03"/>
    <w:rsid w:val="0090458F"/>
    <w:rsid w:val="0091181E"/>
    <w:rsid w:val="009204E8"/>
    <w:rsid w:val="00922C30"/>
    <w:rsid w:val="009262FC"/>
    <w:rsid w:val="00927CD2"/>
    <w:rsid w:val="009344D0"/>
    <w:rsid w:val="00940E67"/>
    <w:rsid w:val="00942119"/>
    <w:rsid w:val="009472AE"/>
    <w:rsid w:val="0095586D"/>
    <w:rsid w:val="009621F1"/>
    <w:rsid w:val="009626F1"/>
    <w:rsid w:val="00967388"/>
    <w:rsid w:val="00975CD0"/>
    <w:rsid w:val="00983668"/>
    <w:rsid w:val="00991F06"/>
    <w:rsid w:val="00995DBA"/>
    <w:rsid w:val="009A0BB3"/>
    <w:rsid w:val="009A2603"/>
    <w:rsid w:val="009A2B43"/>
    <w:rsid w:val="009B625D"/>
    <w:rsid w:val="009C0840"/>
    <w:rsid w:val="009C4497"/>
    <w:rsid w:val="009D259D"/>
    <w:rsid w:val="009D2F48"/>
    <w:rsid w:val="009D50F7"/>
    <w:rsid w:val="009E029C"/>
    <w:rsid w:val="009E3C46"/>
    <w:rsid w:val="009F34D8"/>
    <w:rsid w:val="00A0626B"/>
    <w:rsid w:val="00A15E40"/>
    <w:rsid w:val="00A16549"/>
    <w:rsid w:val="00A2266F"/>
    <w:rsid w:val="00A24220"/>
    <w:rsid w:val="00A30545"/>
    <w:rsid w:val="00A32681"/>
    <w:rsid w:val="00A50466"/>
    <w:rsid w:val="00A510D7"/>
    <w:rsid w:val="00A53BB9"/>
    <w:rsid w:val="00A66F83"/>
    <w:rsid w:val="00A703D3"/>
    <w:rsid w:val="00A722EE"/>
    <w:rsid w:val="00A760D1"/>
    <w:rsid w:val="00A804BA"/>
    <w:rsid w:val="00A8505E"/>
    <w:rsid w:val="00AA1607"/>
    <w:rsid w:val="00AA7554"/>
    <w:rsid w:val="00AC11FB"/>
    <w:rsid w:val="00AC650A"/>
    <w:rsid w:val="00AE2F6E"/>
    <w:rsid w:val="00AE493B"/>
    <w:rsid w:val="00AF31E0"/>
    <w:rsid w:val="00AF7DB0"/>
    <w:rsid w:val="00B003C7"/>
    <w:rsid w:val="00B00676"/>
    <w:rsid w:val="00B02115"/>
    <w:rsid w:val="00B03384"/>
    <w:rsid w:val="00B06922"/>
    <w:rsid w:val="00B07790"/>
    <w:rsid w:val="00B10279"/>
    <w:rsid w:val="00B11CE9"/>
    <w:rsid w:val="00B20AB1"/>
    <w:rsid w:val="00B2192D"/>
    <w:rsid w:val="00B31C58"/>
    <w:rsid w:val="00B3395E"/>
    <w:rsid w:val="00B45976"/>
    <w:rsid w:val="00B5161B"/>
    <w:rsid w:val="00B57E22"/>
    <w:rsid w:val="00B71FDD"/>
    <w:rsid w:val="00B725AD"/>
    <w:rsid w:val="00B72623"/>
    <w:rsid w:val="00B75679"/>
    <w:rsid w:val="00B8083C"/>
    <w:rsid w:val="00B83F0B"/>
    <w:rsid w:val="00B9078A"/>
    <w:rsid w:val="00B92122"/>
    <w:rsid w:val="00BA3C02"/>
    <w:rsid w:val="00BA76A8"/>
    <w:rsid w:val="00BB2D15"/>
    <w:rsid w:val="00BB43BF"/>
    <w:rsid w:val="00BB52E0"/>
    <w:rsid w:val="00BC127F"/>
    <w:rsid w:val="00BD5F64"/>
    <w:rsid w:val="00BD7AE2"/>
    <w:rsid w:val="00BF54C7"/>
    <w:rsid w:val="00BF74DC"/>
    <w:rsid w:val="00C0112C"/>
    <w:rsid w:val="00C2030B"/>
    <w:rsid w:val="00C24D71"/>
    <w:rsid w:val="00C25182"/>
    <w:rsid w:val="00C25E4A"/>
    <w:rsid w:val="00C31BFD"/>
    <w:rsid w:val="00C3291A"/>
    <w:rsid w:val="00C33CC8"/>
    <w:rsid w:val="00C414BB"/>
    <w:rsid w:val="00C46934"/>
    <w:rsid w:val="00C47491"/>
    <w:rsid w:val="00C52A23"/>
    <w:rsid w:val="00C55534"/>
    <w:rsid w:val="00C91A70"/>
    <w:rsid w:val="00CA1F06"/>
    <w:rsid w:val="00CA68A1"/>
    <w:rsid w:val="00CA694F"/>
    <w:rsid w:val="00CB3137"/>
    <w:rsid w:val="00CB3811"/>
    <w:rsid w:val="00CB4ACA"/>
    <w:rsid w:val="00CB63E2"/>
    <w:rsid w:val="00CC205D"/>
    <w:rsid w:val="00CC257F"/>
    <w:rsid w:val="00CC2EAA"/>
    <w:rsid w:val="00CD5CDD"/>
    <w:rsid w:val="00CD6184"/>
    <w:rsid w:val="00CE2B15"/>
    <w:rsid w:val="00CF52F3"/>
    <w:rsid w:val="00CF73CC"/>
    <w:rsid w:val="00CF7E18"/>
    <w:rsid w:val="00D02983"/>
    <w:rsid w:val="00D03627"/>
    <w:rsid w:val="00D05FF0"/>
    <w:rsid w:val="00D15443"/>
    <w:rsid w:val="00D156DB"/>
    <w:rsid w:val="00D24C3B"/>
    <w:rsid w:val="00D25C56"/>
    <w:rsid w:val="00D27704"/>
    <w:rsid w:val="00D4027C"/>
    <w:rsid w:val="00D414A5"/>
    <w:rsid w:val="00D41F7F"/>
    <w:rsid w:val="00D433A7"/>
    <w:rsid w:val="00D460F2"/>
    <w:rsid w:val="00D6352E"/>
    <w:rsid w:val="00D76508"/>
    <w:rsid w:val="00D77455"/>
    <w:rsid w:val="00D84386"/>
    <w:rsid w:val="00D85339"/>
    <w:rsid w:val="00DA191B"/>
    <w:rsid w:val="00DA49D6"/>
    <w:rsid w:val="00DA4A1C"/>
    <w:rsid w:val="00DB76C1"/>
    <w:rsid w:val="00DC01B1"/>
    <w:rsid w:val="00DC096F"/>
    <w:rsid w:val="00DC3571"/>
    <w:rsid w:val="00DC6A1D"/>
    <w:rsid w:val="00DC6A29"/>
    <w:rsid w:val="00DD21B9"/>
    <w:rsid w:val="00DD2543"/>
    <w:rsid w:val="00DD4E57"/>
    <w:rsid w:val="00DD5490"/>
    <w:rsid w:val="00DE16E8"/>
    <w:rsid w:val="00DF777A"/>
    <w:rsid w:val="00E02515"/>
    <w:rsid w:val="00E14DFF"/>
    <w:rsid w:val="00E1638A"/>
    <w:rsid w:val="00E16A64"/>
    <w:rsid w:val="00E21306"/>
    <w:rsid w:val="00E259EA"/>
    <w:rsid w:val="00E263FA"/>
    <w:rsid w:val="00E33F0E"/>
    <w:rsid w:val="00E449CC"/>
    <w:rsid w:val="00E53959"/>
    <w:rsid w:val="00E573B6"/>
    <w:rsid w:val="00E5766C"/>
    <w:rsid w:val="00E60FB7"/>
    <w:rsid w:val="00E644A9"/>
    <w:rsid w:val="00E6548B"/>
    <w:rsid w:val="00E674C0"/>
    <w:rsid w:val="00E838CF"/>
    <w:rsid w:val="00EA564D"/>
    <w:rsid w:val="00EB07FF"/>
    <w:rsid w:val="00EC03E1"/>
    <w:rsid w:val="00EC485E"/>
    <w:rsid w:val="00EC5FAD"/>
    <w:rsid w:val="00EC75C9"/>
    <w:rsid w:val="00EE0210"/>
    <w:rsid w:val="00EF4626"/>
    <w:rsid w:val="00EF69BA"/>
    <w:rsid w:val="00F03C96"/>
    <w:rsid w:val="00F05F13"/>
    <w:rsid w:val="00F10289"/>
    <w:rsid w:val="00F10AE8"/>
    <w:rsid w:val="00F11026"/>
    <w:rsid w:val="00F12A18"/>
    <w:rsid w:val="00F24ADE"/>
    <w:rsid w:val="00F24E3F"/>
    <w:rsid w:val="00F37FF9"/>
    <w:rsid w:val="00F41AE7"/>
    <w:rsid w:val="00F456FF"/>
    <w:rsid w:val="00F51311"/>
    <w:rsid w:val="00F6198A"/>
    <w:rsid w:val="00F61E70"/>
    <w:rsid w:val="00F72862"/>
    <w:rsid w:val="00F73329"/>
    <w:rsid w:val="00F75CD7"/>
    <w:rsid w:val="00F840C7"/>
    <w:rsid w:val="00FA1A5A"/>
    <w:rsid w:val="00FA5788"/>
    <w:rsid w:val="00FA5CBE"/>
    <w:rsid w:val="00FB13D8"/>
    <w:rsid w:val="00FB549F"/>
    <w:rsid w:val="00FB62D7"/>
    <w:rsid w:val="00FC1F32"/>
    <w:rsid w:val="00FC39AD"/>
    <w:rsid w:val="00FC6D4F"/>
    <w:rsid w:val="00FD0DCA"/>
    <w:rsid w:val="00FD4ED4"/>
    <w:rsid w:val="00FD556D"/>
    <w:rsid w:val="00FE0FF5"/>
    <w:rsid w:val="00FE1526"/>
    <w:rsid w:val="00FF13B0"/>
    <w:rsid w:val="00FF2537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DD05C-6DED-4FC6-A1B3-00A2454B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4"/>
      <w:ind w:left="10"/>
      <w:jc w:val="center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DB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voronezhenergo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A9738-C005-44D8-9835-56BA140E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Виктория А. Филипцова</cp:lastModifiedBy>
  <cp:revision>50</cp:revision>
  <cp:lastPrinted>2024-11-07T07:37:00Z</cp:lastPrinted>
  <dcterms:created xsi:type="dcterms:W3CDTF">2024-10-16T11:07:00Z</dcterms:created>
  <dcterms:modified xsi:type="dcterms:W3CDTF">2024-11-15T12:50:00Z</dcterms:modified>
</cp:coreProperties>
</file>