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501480">
        <w:rPr>
          <w:rFonts w:ascii="Times New Roman" w:hAnsi="Times New Roman" w:cs="Times New Roman"/>
          <w:b/>
          <w:sz w:val="24"/>
          <w:szCs w:val="24"/>
        </w:rPr>
        <w:t>120</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C46C4D"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 xml:space="preserve">на право заключения договоров аренды </w:t>
      </w:r>
      <w:r w:rsidRPr="00C46C4D">
        <w:rPr>
          <w:rFonts w:ascii="Times New Roman" w:hAnsi="Times New Roman" w:cs="Times New Roman"/>
          <w:b/>
          <w:sz w:val="24"/>
          <w:szCs w:val="24"/>
        </w:rPr>
        <w:t>земельных участков</w:t>
      </w:r>
      <w:r w:rsidR="00EE332B" w:rsidRPr="00C46C4D">
        <w:rPr>
          <w:rFonts w:ascii="Times New Roman" w:hAnsi="Times New Roman" w:cs="Times New Roman"/>
          <w:b/>
          <w:sz w:val="24"/>
          <w:szCs w:val="24"/>
        </w:rPr>
        <w:t xml:space="preserve"> сельскохозяйственного назначения</w:t>
      </w:r>
      <w:r w:rsidRPr="00C46C4D">
        <w:rPr>
          <w:rFonts w:ascii="Times New Roman" w:hAnsi="Times New Roman" w:cs="Times New Roman"/>
          <w:b/>
          <w:sz w:val="24"/>
          <w:szCs w:val="24"/>
        </w:rPr>
        <w:t>,</w:t>
      </w:r>
      <w:r w:rsidR="00B911E3" w:rsidRPr="00C46C4D">
        <w:rPr>
          <w:rFonts w:ascii="Times New Roman" w:hAnsi="Times New Roman" w:cs="Times New Roman"/>
          <w:b/>
          <w:sz w:val="24"/>
          <w:szCs w:val="24"/>
        </w:rPr>
        <w:t xml:space="preserve"> находящихся в собственности Воронежской области,</w:t>
      </w:r>
      <w:r w:rsidRPr="00C46C4D">
        <w:rPr>
          <w:rFonts w:ascii="Times New Roman" w:hAnsi="Times New Roman" w:cs="Times New Roman"/>
          <w:b/>
          <w:sz w:val="24"/>
          <w:szCs w:val="24"/>
        </w:rPr>
        <w:t xml:space="preserve"> </w:t>
      </w:r>
      <w:r w:rsidRPr="00C46C4D">
        <w:rPr>
          <w:rFonts w:ascii="Times New Roman" w:hAnsi="Times New Roman"/>
          <w:b/>
          <w:sz w:val="24"/>
          <w:szCs w:val="24"/>
        </w:rPr>
        <w:t>расположенных</w:t>
      </w:r>
      <w:r w:rsidRPr="00C46C4D">
        <w:rPr>
          <w:rFonts w:ascii="Times New Roman" w:hAnsi="Times New Roman" w:cs="Times New Roman"/>
          <w:b/>
          <w:sz w:val="24"/>
          <w:szCs w:val="24"/>
        </w:rPr>
        <w:t xml:space="preserve"> </w:t>
      </w:r>
      <w:r w:rsidR="003C5CE9" w:rsidRPr="00C46C4D">
        <w:rPr>
          <w:rFonts w:ascii="Times New Roman" w:hAnsi="Times New Roman" w:cs="Times New Roman"/>
          <w:b/>
          <w:sz w:val="24"/>
          <w:szCs w:val="24"/>
        </w:rPr>
        <w:t>на территори</w:t>
      </w:r>
      <w:r w:rsidR="00EE332B" w:rsidRPr="00C46C4D">
        <w:rPr>
          <w:rFonts w:ascii="Times New Roman" w:hAnsi="Times New Roman" w:cs="Times New Roman"/>
          <w:b/>
          <w:sz w:val="24"/>
          <w:szCs w:val="24"/>
        </w:rPr>
        <w:t>и</w:t>
      </w:r>
      <w:r w:rsidR="00917A5D" w:rsidRPr="00C46C4D">
        <w:rPr>
          <w:rFonts w:ascii="Times New Roman" w:hAnsi="Times New Roman" w:cs="Times New Roman"/>
          <w:b/>
          <w:sz w:val="24"/>
          <w:szCs w:val="24"/>
        </w:rPr>
        <w:t xml:space="preserve"> </w:t>
      </w:r>
      <w:r w:rsidR="00501480" w:rsidRPr="00C46C4D">
        <w:rPr>
          <w:rFonts w:ascii="Times New Roman" w:hAnsi="Times New Roman" w:cs="Times New Roman"/>
          <w:b/>
          <w:sz w:val="24"/>
          <w:szCs w:val="24"/>
        </w:rPr>
        <w:t>Хохольского</w:t>
      </w:r>
      <w:r w:rsidR="005B75D3" w:rsidRPr="00C46C4D">
        <w:rPr>
          <w:rFonts w:ascii="Times New Roman" w:hAnsi="Times New Roman" w:cs="Times New Roman"/>
          <w:b/>
          <w:sz w:val="24"/>
          <w:szCs w:val="24"/>
        </w:rPr>
        <w:t xml:space="preserve"> </w:t>
      </w:r>
      <w:r w:rsidR="003C5CE9" w:rsidRPr="00C46C4D">
        <w:rPr>
          <w:rFonts w:ascii="Times New Roman" w:hAnsi="Times New Roman" w:cs="Times New Roman"/>
          <w:b/>
          <w:sz w:val="24"/>
          <w:szCs w:val="24"/>
        </w:rPr>
        <w:t>муниципальн</w:t>
      </w:r>
      <w:r w:rsidR="00EE332B" w:rsidRPr="00C46C4D">
        <w:rPr>
          <w:rFonts w:ascii="Times New Roman" w:hAnsi="Times New Roman" w:cs="Times New Roman"/>
          <w:b/>
          <w:sz w:val="24"/>
          <w:szCs w:val="24"/>
        </w:rPr>
        <w:t>ого</w:t>
      </w:r>
      <w:r w:rsidR="003C5CE9" w:rsidRPr="00C46C4D">
        <w:rPr>
          <w:rFonts w:ascii="Times New Roman" w:hAnsi="Times New Roman" w:cs="Times New Roman"/>
          <w:b/>
          <w:sz w:val="24"/>
          <w:szCs w:val="24"/>
        </w:rPr>
        <w:t xml:space="preserve"> район</w:t>
      </w:r>
      <w:r w:rsidR="00EE332B" w:rsidRPr="00C46C4D">
        <w:rPr>
          <w:rFonts w:ascii="Times New Roman" w:hAnsi="Times New Roman" w:cs="Times New Roman"/>
          <w:b/>
          <w:sz w:val="24"/>
          <w:szCs w:val="24"/>
        </w:rPr>
        <w:t>а</w:t>
      </w:r>
      <w:r w:rsidRPr="00C46C4D">
        <w:rPr>
          <w:rFonts w:ascii="Times New Roman" w:hAnsi="Times New Roman" w:cs="Times New Roman"/>
          <w:b/>
          <w:sz w:val="24"/>
          <w:szCs w:val="24"/>
        </w:rPr>
        <w:t xml:space="preserve"> Воронежской области</w:t>
      </w:r>
    </w:p>
    <w:p w:rsidR="0015753E" w:rsidRPr="00C46C4D" w:rsidRDefault="0015753E" w:rsidP="0015753E">
      <w:pPr>
        <w:pStyle w:val="a3"/>
        <w:jc w:val="both"/>
        <w:rPr>
          <w:rFonts w:ascii="Times New Roman" w:hAnsi="Times New Roman"/>
          <w:sz w:val="24"/>
          <w:szCs w:val="24"/>
        </w:rPr>
      </w:pPr>
    </w:p>
    <w:p w:rsidR="00EB3E5F" w:rsidRPr="00C46C4D" w:rsidRDefault="00EB3E5F" w:rsidP="00EB3E5F">
      <w:pPr>
        <w:pStyle w:val="a3"/>
        <w:tabs>
          <w:tab w:val="left" w:pos="9348"/>
        </w:tabs>
        <w:ind w:firstLine="709"/>
        <w:jc w:val="both"/>
        <w:rPr>
          <w:rFonts w:ascii="Times New Roman" w:hAnsi="Times New Roman"/>
          <w:sz w:val="24"/>
          <w:szCs w:val="24"/>
        </w:rPr>
      </w:pPr>
      <w:r w:rsidRPr="00C46C4D">
        <w:rPr>
          <w:rFonts w:ascii="Times New Roman" w:hAnsi="Times New Roman"/>
          <w:sz w:val="24"/>
          <w:szCs w:val="24"/>
        </w:rPr>
        <w:t>Основание проведения аукциона: приказ уполномоченного органа - департамента имущественных и земельных отношений Воронежской области от 2</w:t>
      </w:r>
      <w:r w:rsidR="00501480" w:rsidRPr="00C46C4D">
        <w:rPr>
          <w:rFonts w:ascii="Times New Roman" w:hAnsi="Times New Roman"/>
          <w:sz w:val="24"/>
          <w:szCs w:val="24"/>
        </w:rPr>
        <w:t>5</w:t>
      </w:r>
      <w:r w:rsidRPr="00C46C4D">
        <w:rPr>
          <w:rFonts w:ascii="Times New Roman" w:hAnsi="Times New Roman"/>
          <w:sz w:val="24"/>
          <w:szCs w:val="24"/>
        </w:rPr>
        <w:t>.</w:t>
      </w:r>
      <w:r w:rsidR="00501480" w:rsidRPr="00C46C4D">
        <w:rPr>
          <w:rFonts w:ascii="Times New Roman" w:hAnsi="Times New Roman"/>
          <w:sz w:val="24"/>
          <w:szCs w:val="24"/>
        </w:rPr>
        <w:t>11</w:t>
      </w:r>
      <w:r w:rsidRPr="00C46C4D">
        <w:rPr>
          <w:rFonts w:ascii="Times New Roman" w:hAnsi="Times New Roman"/>
          <w:sz w:val="24"/>
          <w:szCs w:val="24"/>
        </w:rPr>
        <w:t xml:space="preserve">.2016 № </w:t>
      </w:r>
      <w:r w:rsidR="00501480" w:rsidRPr="00C46C4D">
        <w:rPr>
          <w:rFonts w:ascii="Times New Roman" w:hAnsi="Times New Roman"/>
          <w:sz w:val="24"/>
          <w:szCs w:val="24"/>
        </w:rPr>
        <w:t>1904</w:t>
      </w:r>
      <w:r w:rsidRPr="00C46C4D">
        <w:rPr>
          <w:rFonts w:ascii="Times New Roman" w:hAnsi="Times New Roman"/>
          <w:sz w:val="24"/>
          <w:szCs w:val="24"/>
        </w:rPr>
        <w:t xml:space="preserve"> «</w:t>
      </w:r>
      <w:r w:rsidRPr="00C46C4D">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C46C4D">
        <w:rPr>
          <w:rFonts w:ascii="Times New Roman" w:hAnsi="Times New Roman"/>
          <w:sz w:val="24"/>
          <w:szCs w:val="24"/>
        </w:rPr>
        <w:t>».</w:t>
      </w:r>
    </w:p>
    <w:p w:rsidR="00EB3E5F" w:rsidRPr="00C46C4D" w:rsidRDefault="00EB3E5F" w:rsidP="00EB3E5F">
      <w:pPr>
        <w:ind w:firstLine="709"/>
        <w:jc w:val="both"/>
        <w:rPr>
          <w:rFonts w:ascii="Times New Roman" w:hAnsi="Times New Roman" w:cs="Times New Roman"/>
          <w:sz w:val="24"/>
          <w:szCs w:val="24"/>
        </w:rPr>
      </w:pPr>
      <w:r w:rsidRPr="00C46C4D">
        <w:rPr>
          <w:rFonts w:ascii="Times New Roman" w:hAnsi="Times New Roman" w:cs="Times New Roman"/>
          <w:sz w:val="24"/>
          <w:szCs w:val="24"/>
        </w:rPr>
        <w:t>Организатор аукциона – КУ ВО «Фонд госимущества Воронежской области».</w:t>
      </w:r>
    </w:p>
    <w:p w:rsidR="00EB3E5F" w:rsidRPr="00C46C4D" w:rsidRDefault="00EB3E5F" w:rsidP="00EB3E5F">
      <w:pPr>
        <w:ind w:firstLine="709"/>
        <w:jc w:val="both"/>
        <w:rPr>
          <w:rFonts w:ascii="Times New Roman" w:hAnsi="Times New Roman" w:cs="Times New Roman"/>
          <w:sz w:val="24"/>
          <w:szCs w:val="24"/>
        </w:rPr>
      </w:pPr>
      <w:r w:rsidRPr="00C46C4D">
        <w:rPr>
          <w:rFonts w:ascii="Times New Roman" w:hAnsi="Times New Roman" w:cs="Times New Roman"/>
          <w:sz w:val="24"/>
          <w:szCs w:val="24"/>
        </w:rPr>
        <w:t>Собственник земельных участков – Воронежская область.</w:t>
      </w:r>
    </w:p>
    <w:p w:rsidR="00EB3E5F" w:rsidRPr="00C46C4D" w:rsidRDefault="00EB3E5F" w:rsidP="00EB3E5F">
      <w:pPr>
        <w:ind w:firstLine="709"/>
        <w:jc w:val="both"/>
        <w:rPr>
          <w:rFonts w:ascii="Times New Roman" w:hAnsi="Times New Roman" w:cs="Times New Roman"/>
          <w:sz w:val="24"/>
          <w:szCs w:val="24"/>
        </w:rPr>
      </w:pPr>
      <w:r w:rsidRPr="00C46C4D">
        <w:rPr>
          <w:rFonts w:ascii="Times New Roman" w:hAnsi="Times New Roman" w:cs="Times New Roman"/>
          <w:sz w:val="24"/>
          <w:szCs w:val="24"/>
        </w:rPr>
        <w:t xml:space="preserve">Дата начала приема заявок – </w:t>
      </w:r>
      <w:r w:rsidR="00C46C4D" w:rsidRPr="00C46C4D">
        <w:rPr>
          <w:rFonts w:ascii="Times New Roman" w:hAnsi="Times New Roman" w:cs="Times New Roman"/>
          <w:sz w:val="24"/>
          <w:szCs w:val="24"/>
        </w:rPr>
        <w:t>07 декабря</w:t>
      </w:r>
      <w:r w:rsidRPr="00C46C4D">
        <w:rPr>
          <w:rFonts w:ascii="Times New Roman" w:hAnsi="Times New Roman" w:cs="Times New Roman"/>
          <w:sz w:val="24"/>
          <w:szCs w:val="24"/>
        </w:rPr>
        <w:t xml:space="preserve"> 2016 г. </w:t>
      </w:r>
    </w:p>
    <w:p w:rsidR="00EB3E5F" w:rsidRPr="00C46C4D" w:rsidRDefault="00EB3E5F" w:rsidP="00EB3E5F">
      <w:pPr>
        <w:ind w:firstLine="709"/>
        <w:jc w:val="both"/>
        <w:rPr>
          <w:rFonts w:ascii="Times New Roman" w:hAnsi="Times New Roman" w:cs="Times New Roman"/>
          <w:sz w:val="24"/>
          <w:szCs w:val="24"/>
        </w:rPr>
      </w:pPr>
      <w:r w:rsidRPr="00C46C4D">
        <w:rPr>
          <w:rFonts w:ascii="Times New Roman" w:hAnsi="Times New Roman" w:cs="Times New Roman"/>
          <w:sz w:val="24"/>
          <w:szCs w:val="24"/>
        </w:rPr>
        <w:t xml:space="preserve">Дата и время окончания приема заявок – </w:t>
      </w:r>
      <w:r w:rsidR="00C46C4D" w:rsidRPr="00C46C4D">
        <w:rPr>
          <w:rFonts w:ascii="Times New Roman" w:hAnsi="Times New Roman" w:cs="Times New Roman"/>
          <w:sz w:val="24"/>
          <w:szCs w:val="24"/>
        </w:rPr>
        <w:t>13 января</w:t>
      </w:r>
      <w:r w:rsidRPr="00C46C4D">
        <w:rPr>
          <w:rFonts w:ascii="Times New Roman" w:hAnsi="Times New Roman" w:cs="Times New Roman"/>
          <w:sz w:val="24"/>
          <w:szCs w:val="24"/>
        </w:rPr>
        <w:t xml:space="preserve"> 201</w:t>
      </w:r>
      <w:r w:rsidR="00C46C4D" w:rsidRPr="00C46C4D">
        <w:rPr>
          <w:rFonts w:ascii="Times New Roman" w:hAnsi="Times New Roman" w:cs="Times New Roman"/>
          <w:sz w:val="24"/>
          <w:szCs w:val="24"/>
        </w:rPr>
        <w:t>7</w:t>
      </w:r>
      <w:r w:rsidRPr="00C46C4D">
        <w:rPr>
          <w:rFonts w:ascii="Times New Roman" w:hAnsi="Times New Roman" w:cs="Times New Roman"/>
          <w:sz w:val="24"/>
          <w:szCs w:val="24"/>
        </w:rPr>
        <w:t xml:space="preserve"> г. в 11 часов 00 минут.</w:t>
      </w:r>
    </w:p>
    <w:p w:rsidR="00EB3E5F" w:rsidRPr="00C46C4D" w:rsidRDefault="00EB3E5F" w:rsidP="00EB3E5F">
      <w:pPr>
        <w:ind w:firstLine="709"/>
        <w:jc w:val="both"/>
        <w:rPr>
          <w:rFonts w:ascii="Times New Roman" w:hAnsi="Times New Roman" w:cs="Times New Roman"/>
          <w:sz w:val="24"/>
          <w:szCs w:val="24"/>
        </w:rPr>
      </w:pPr>
      <w:r w:rsidRPr="00C46C4D">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EB3E5F" w:rsidRPr="00C46C4D" w:rsidRDefault="00EB3E5F" w:rsidP="00EB3E5F">
      <w:pPr>
        <w:ind w:firstLine="709"/>
        <w:jc w:val="both"/>
        <w:rPr>
          <w:rFonts w:ascii="Times New Roman" w:hAnsi="Times New Roman" w:cs="Times New Roman"/>
          <w:sz w:val="24"/>
          <w:szCs w:val="24"/>
        </w:rPr>
      </w:pPr>
      <w:r w:rsidRPr="00C46C4D">
        <w:rPr>
          <w:rFonts w:ascii="Times New Roman" w:hAnsi="Times New Roman" w:cs="Times New Roman"/>
          <w:sz w:val="24"/>
          <w:szCs w:val="24"/>
        </w:rPr>
        <w:t xml:space="preserve">Дата и место рассмотрения заявок на участие в аукционе  – </w:t>
      </w:r>
      <w:r w:rsidR="00C46C4D" w:rsidRPr="00C46C4D">
        <w:rPr>
          <w:rFonts w:ascii="Times New Roman" w:hAnsi="Times New Roman" w:cs="Times New Roman"/>
          <w:sz w:val="24"/>
          <w:szCs w:val="24"/>
        </w:rPr>
        <w:t>16 января 2017</w:t>
      </w:r>
      <w:r w:rsidRPr="00C46C4D">
        <w:rPr>
          <w:rFonts w:ascii="Times New Roman" w:hAnsi="Times New Roman" w:cs="Times New Roman"/>
          <w:sz w:val="24"/>
          <w:szCs w:val="24"/>
        </w:rPr>
        <w:t xml:space="preserve"> г. по адресу: г. Воронеж, ул. Средне-Московская, 12, 2 этаж, зал проведения торгов.</w:t>
      </w:r>
    </w:p>
    <w:p w:rsidR="00EB3E5F" w:rsidRPr="00C46C4D" w:rsidRDefault="00EB3E5F"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EB3E5F" w:rsidRPr="00C46C4D" w:rsidRDefault="00EB3E5F"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 xml:space="preserve">Дата и время проведения аукциона – </w:t>
      </w:r>
      <w:r w:rsidR="00C46C4D" w:rsidRPr="00C46C4D">
        <w:rPr>
          <w:rFonts w:ascii="Times New Roman" w:hAnsi="Times New Roman" w:cs="Times New Roman"/>
          <w:sz w:val="24"/>
          <w:szCs w:val="24"/>
        </w:rPr>
        <w:t>18 января 2017</w:t>
      </w:r>
      <w:r w:rsidRPr="00C46C4D">
        <w:rPr>
          <w:rFonts w:ascii="Times New Roman" w:hAnsi="Times New Roman" w:cs="Times New Roman"/>
          <w:sz w:val="24"/>
          <w:szCs w:val="24"/>
        </w:rPr>
        <w:t xml:space="preserve"> г.:</w:t>
      </w:r>
    </w:p>
    <w:p w:rsidR="00EB3E5F" w:rsidRPr="00C46C4D" w:rsidRDefault="00EB3E5F"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 xml:space="preserve">по лоту № 1: в 09 часов </w:t>
      </w:r>
      <w:r w:rsidR="00C46C4D" w:rsidRPr="00C46C4D">
        <w:rPr>
          <w:rFonts w:ascii="Times New Roman" w:hAnsi="Times New Roman" w:cs="Times New Roman"/>
          <w:sz w:val="24"/>
          <w:szCs w:val="24"/>
        </w:rPr>
        <w:t>15</w:t>
      </w:r>
      <w:r w:rsidRPr="00C46C4D">
        <w:rPr>
          <w:rFonts w:ascii="Times New Roman" w:hAnsi="Times New Roman" w:cs="Times New Roman"/>
          <w:sz w:val="24"/>
          <w:szCs w:val="24"/>
        </w:rPr>
        <w:t xml:space="preserve"> минут;</w:t>
      </w:r>
    </w:p>
    <w:p w:rsidR="00EB3E5F" w:rsidRPr="00C46C4D" w:rsidRDefault="00C46C4D"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по лоту № 2: в 09 часов 25</w:t>
      </w:r>
      <w:r w:rsidR="00EB3E5F" w:rsidRPr="00C46C4D">
        <w:rPr>
          <w:rFonts w:ascii="Times New Roman" w:hAnsi="Times New Roman" w:cs="Times New Roman"/>
          <w:sz w:val="24"/>
          <w:szCs w:val="24"/>
        </w:rPr>
        <w:t xml:space="preserve"> минут;</w:t>
      </w:r>
    </w:p>
    <w:p w:rsidR="00EB3E5F" w:rsidRPr="00C46C4D" w:rsidRDefault="00C46C4D"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по лоту № 3: в 09 часов 35</w:t>
      </w:r>
      <w:r w:rsidR="00EB3E5F" w:rsidRPr="00C46C4D">
        <w:rPr>
          <w:rFonts w:ascii="Times New Roman" w:hAnsi="Times New Roman" w:cs="Times New Roman"/>
          <w:sz w:val="24"/>
          <w:szCs w:val="24"/>
        </w:rPr>
        <w:t xml:space="preserve"> минут;</w:t>
      </w:r>
    </w:p>
    <w:p w:rsidR="00EB3E5F" w:rsidRPr="00C46C4D" w:rsidRDefault="00C46C4D"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по лоту № 4: в 09 часов 45</w:t>
      </w:r>
      <w:r w:rsidR="00EB3E5F" w:rsidRPr="00C46C4D">
        <w:rPr>
          <w:rFonts w:ascii="Times New Roman" w:hAnsi="Times New Roman" w:cs="Times New Roman"/>
          <w:sz w:val="24"/>
          <w:szCs w:val="24"/>
        </w:rPr>
        <w:t xml:space="preserve"> минут;</w:t>
      </w:r>
    </w:p>
    <w:p w:rsidR="00EB3E5F" w:rsidRPr="00C46C4D" w:rsidRDefault="00C46C4D"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по лоту № 5: в 09 часов 55</w:t>
      </w:r>
      <w:r w:rsidR="00EB3E5F" w:rsidRPr="00C46C4D">
        <w:rPr>
          <w:rFonts w:ascii="Times New Roman" w:hAnsi="Times New Roman" w:cs="Times New Roman"/>
          <w:sz w:val="24"/>
          <w:szCs w:val="24"/>
        </w:rPr>
        <w:t xml:space="preserve"> минут.</w:t>
      </w:r>
    </w:p>
    <w:p w:rsidR="00EB3E5F" w:rsidRPr="00C46C4D" w:rsidRDefault="00C46C4D"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по лоту № 6: в 10 часов 05</w:t>
      </w:r>
      <w:r w:rsidR="00EB3E5F" w:rsidRPr="00C46C4D">
        <w:rPr>
          <w:rFonts w:ascii="Times New Roman" w:hAnsi="Times New Roman" w:cs="Times New Roman"/>
          <w:sz w:val="24"/>
          <w:szCs w:val="24"/>
        </w:rPr>
        <w:t xml:space="preserve"> минут;</w:t>
      </w:r>
    </w:p>
    <w:p w:rsidR="00EB3E5F" w:rsidRPr="00C46C4D" w:rsidRDefault="00C46C4D"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по лоту № 7: в 10 часов 15</w:t>
      </w:r>
      <w:r w:rsidR="00EB3E5F" w:rsidRPr="00C46C4D">
        <w:rPr>
          <w:rFonts w:ascii="Times New Roman" w:hAnsi="Times New Roman" w:cs="Times New Roman"/>
          <w:sz w:val="24"/>
          <w:szCs w:val="24"/>
        </w:rPr>
        <w:t xml:space="preserve"> минут;</w:t>
      </w:r>
    </w:p>
    <w:p w:rsidR="00EB3E5F" w:rsidRPr="00C46C4D" w:rsidRDefault="00EB3E5F"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 xml:space="preserve">по лоту № 8: в 10 часов </w:t>
      </w:r>
      <w:r w:rsidR="00C46C4D" w:rsidRPr="00C46C4D">
        <w:rPr>
          <w:rFonts w:ascii="Times New Roman" w:hAnsi="Times New Roman" w:cs="Times New Roman"/>
          <w:sz w:val="24"/>
          <w:szCs w:val="24"/>
        </w:rPr>
        <w:t>25</w:t>
      </w:r>
      <w:r w:rsidRPr="00C46C4D">
        <w:rPr>
          <w:rFonts w:ascii="Times New Roman" w:hAnsi="Times New Roman" w:cs="Times New Roman"/>
          <w:sz w:val="24"/>
          <w:szCs w:val="24"/>
        </w:rPr>
        <w:t xml:space="preserve"> минут;</w:t>
      </w:r>
    </w:p>
    <w:p w:rsidR="00EB3E5F" w:rsidRPr="00C46C4D" w:rsidRDefault="00C46C4D" w:rsidP="00EB3E5F">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по лоту № 9: в 10 часов 35</w:t>
      </w:r>
      <w:r w:rsidR="00EB3E5F" w:rsidRPr="00C46C4D">
        <w:rPr>
          <w:rFonts w:ascii="Times New Roman" w:hAnsi="Times New Roman" w:cs="Times New Roman"/>
          <w:sz w:val="24"/>
          <w:szCs w:val="24"/>
        </w:rPr>
        <w:t xml:space="preserve"> минут;</w:t>
      </w:r>
    </w:p>
    <w:p w:rsidR="00EB3E5F" w:rsidRDefault="00EB3E5F" w:rsidP="00501480">
      <w:pPr>
        <w:tabs>
          <w:tab w:val="left" w:pos="709"/>
        </w:tabs>
        <w:ind w:firstLine="709"/>
        <w:jc w:val="both"/>
        <w:rPr>
          <w:rFonts w:ascii="Times New Roman" w:hAnsi="Times New Roman" w:cs="Times New Roman"/>
          <w:sz w:val="24"/>
          <w:szCs w:val="24"/>
        </w:rPr>
      </w:pPr>
      <w:r w:rsidRPr="00C46C4D">
        <w:rPr>
          <w:rFonts w:ascii="Times New Roman" w:hAnsi="Times New Roman" w:cs="Times New Roman"/>
          <w:sz w:val="24"/>
          <w:szCs w:val="24"/>
        </w:rPr>
        <w:t>по</w:t>
      </w:r>
      <w:r w:rsidR="00C46C4D" w:rsidRPr="00C46C4D">
        <w:rPr>
          <w:rFonts w:ascii="Times New Roman" w:hAnsi="Times New Roman" w:cs="Times New Roman"/>
          <w:sz w:val="24"/>
          <w:szCs w:val="24"/>
        </w:rPr>
        <w:t xml:space="preserve"> лоту № 10: в 10 часов 45</w:t>
      </w:r>
      <w:r w:rsidR="00501480" w:rsidRPr="00C46C4D">
        <w:rPr>
          <w:rFonts w:ascii="Times New Roman" w:hAnsi="Times New Roman" w:cs="Times New Roman"/>
          <w:sz w:val="24"/>
          <w:szCs w:val="24"/>
        </w:rPr>
        <w:t xml:space="preserve"> минут.</w:t>
      </w:r>
    </w:p>
    <w:p w:rsidR="00EB3E5F" w:rsidRPr="000E3CC1" w:rsidRDefault="00EB3E5F" w:rsidP="00EB3E5F">
      <w:pPr>
        <w:tabs>
          <w:tab w:val="left" w:pos="709"/>
        </w:tabs>
        <w:jc w:val="both"/>
        <w:rPr>
          <w:rFonts w:ascii="Times New Roman" w:hAnsi="Times New Roman" w:cs="Times New Roman"/>
          <w:sz w:val="24"/>
          <w:szCs w:val="24"/>
        </w:rPr>
      </w:pPr>
    </w:p>
    <w:p w:rsidR="00EB3E5F" w:rsidRPr="008E1FC6" w:rsidRDefault="00EB3E5F" w:rsidP="00EB3E5F">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EB3E5F" w:rsidRDefault="00EB3E5F" w:rsidP="00EB3E5F">
      <w:pPr>
        <w:tabs>
          <w:tab w:val="left" w:pos="709"/>
        </w:tabs>
        <w:ind w:firstLine="709"/>
        <w:jc w:val="both"/>
        <w:rPr>
          <w:rFonts w:ascii="Times New Roman" w:hAnsi="Times New Roman" w:cs="Times New Roman"/>
          <w:sz w:val="24"/>
          <w:szCs w:val="24"/>
        </w:rPr>
      </w:pPr>
    </w:p>
    <w:p w:rsidR="00EB3E5F" w:rsidRPr="00524F48" w:rsidRDefault="00EB3E5F" w:rsidP="00EB3E5F">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EE332B" w:rsidRDefault="0015753E" w:rsidP="00EE332B">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EE332B" w:rsidRPr="00EE332B">
        <w:rPr>
          <w:rFonts w:ascii="Times New Roman" w:hAnsi="Times New Roman"/>
          <w:b/>
          <w:sz w:val="22"/>
          <w:szCs w:val="22"/>
        </w:rPr>
        <w:t xml:space="preserve"> </w:t>
      </w:r>
      <w:r w:rsidR="00EE332B">
        <w:rPr>
          <w:rFonts w:ascii="Times New Roman" w:hAnsi="Times New Roman"/>
          <w:b/>
          <w:sz w:val="22"/>
          <w:szCs w:val="22"/>
        </w:rPr>
        <w:t>сельскохозяйственного назначения</w:t>
      </w:r>
    </w:p>
    <w:p w:rsidR="0015753E" w:rsidRDefault="0015753E"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
        <w:gridCol w:w="2065"/>
        <w:gridCol w:w="1914"/>
        <w:gridCol w:w="4713"/>
        <w:gridCol w:w="2570"/>
        <w:gridCol w:w="1459"/>
        <w:gridCol w:w="1250"/>
      </w:tblGrid>
      <w:tr w:rsidR="008550B0" w:rsidRPr="00A94770" w:rsidTr="00E37B58">
        <w:trPr>
          <w:trHeight w:val="770"/>
        </w:trPr>
        <w:tc>
          <w:tcPr>
            <w:tcW w:w="183" w:type="pct"/>
            <w:shd w:val="clear" w:color="auto" w:fill="F2F2F2"/>
            <w:vAlign w:val="center"/>
          </w:tcPr>
          <w:p w:rsidR="008550B0" w:rsidRPr="00A94770" w:rsidRDefault="008550B0" w:rsidP="00E37B58">
            <w:pPr>
              <w:jc w:val="center"/>
              <w:rPr>
                <w:rFonts w:ascii="Times New Roman" w:hAnsi="Times New Roman" w:cs="Times New Roman"/>
                <w:b/>
                <w:sz w:val="22"/>
                <w:szCs w:val="22"/>
              </w:rPr>
            </w:pPr>
            <w:r w:rsidRPr="00A94770">
              <w:rPr>
                <w:rFonts w:ascii="Times New Roman" w:hAnsi="Times New Roman" w:cs="Times New Roman"/>
                <w:b/>
                <w:sz w:val="22"/>
                <w:szCs w:val="22"/>
              </w:rPr>
              <w:t>№ п/п</w:t>
            </w:r>
          </w:p>
        </w:tc>
        <w:tc>
          <w:tcPr>
            <w:tcW w:w="712" w:type="pct"/>
            <w:shd w:val="clear" w:color="auto" w:fill="F2F2F2"/>
            <w:vAlign w:val="center"/>
          </w:tcPr>
          <w:p w:rsidR="008550B0" w:rsidRPr="00A94770" w:rsidRDefault="008550B0" w:rsidP="00E37B58">
            <w:pPr>
              <w:jc w:val="center"/>
              <w:rPr>
                <w:rFonts w:ascii="Times New Roman" w:hAnsi="Times New Roman" w:cs="Times New Roman"/>
                <w:b/>
                <w:sz w:val="22"/>
                <w:szCs w:val="22"/>
              </w:rPr>
            </w:pPr>
            <w:r w:rsidRPr="00A94770">
              <w:rPr>
                <w:rFonts w:ascii="Times New Roman" w:hAnsi="Times New Roman" w:cs="Times New Roman"/>
                <w:b/>
                <w:sz w:val="22"/>
                <w:szCs w:val="22"/>
              </w:rPr>
              <w:t>Кадастровый номер объекта</w:t>
            </w:r>
          </w:p>
        </w:tc>
        <w:tc>
          <w:tcPr>
            <w:tcW w:w="660" w:type="pct"/>
            <w:shd w:val="clear" w:color="auto" w:fill="F2F2F2"/>
            <w:vAlign w:val="center"/>
          </w:tcPr>
          <w:p w:rsidR="008550B0" w:rsidRPr="00A94770" w:rsidRDefault="008550B0" w:rsidP="00E37B58">
            <w:pPr>
              <w:jc w:val="center"/>
              <w:rPr>
                <w:rFonts w:ascii="Times New Roman" w:hAnsi="Times New Roman" w:cs="Times New Roman"/>
                <w:b/>
                <w:sz w:val="22"/>
                <w:szCs w:val="22"/>
              </w:rPr>
            </w:pPr>
            <w:r w:rsidRPr="00A94770">
              <w:rPr>
                <w:rFonts w:ascii="Times New Roman" w:hAnsi="Times New Roman" w:cs="Times New Roman"/>
                <w:b/>
                <w:sz w:val="22"/>
                <w:szCs w:val="22"/>
              </w:rPr>
              <w:t>Площадь объекта, м</w:t>
            </w:r>
            <w:r w:rsidRPr="00A94770">
              <w:rPr>
                <w:rFonts w:ascii="Times New Roman" w:hAnsi="Times New Roman" w:cs="Times New Roman"/>
                <w:b/>
                <w:sz w:val="22"/>
                <w:szCs w:val="22"/>
                <w:vertAlign w:val="superscript"/>
              </w:rPr>
              <w:t>2</w:t>
            </w:r>
          </w:p>
        </w:tc>
        <w:tc>
          <w:tcPr>
            <w:tcW w:w="1625" w:type="pct"/>
            <w:shd w:val="clear" w:color="auto" w:fill="F2F2F2"/>
            <w:vAlign w:val="center"/>
          </w:tcPr>
          <w:p w:rsidR="008550B0" w:rsidRPr="00A94770" w:rsidRDefault="008550B0" w:rsidP="00E37B58">
            <w:pPr>
              <w:jc w:val="center"/>
              <w:rPr>
                <w:rFonts w:ascii="Times New Roman" w:hAnsi="Times New Roman" w:cs="Times New Roman"/>
                <w:b/>
                <w:sz w:val="22"/>
                <w:szCs w:val="22"/>
              </w:rPr>
            </w:pPr>
            <w:r w:rsidRPr="00A94770">
              <w:rPr>
                <w:rFonts w:ascii="Times New Roman" w:hAnsi="Times New Roman" w:cs="Times New Roman"/>
                <w:b/>
                <w:sz w:val="22"/>
                <w:szCs w:val="22"/>
              </w:rPr>
              <w:t>Адрес (местонахождение) объекта</w:t>
            </w:r>
          </w:p>
        </w:tc>
        <w:tc>
          <w:tcPr>
            <w:tcW w:w="886" w:type="pct"/>
            <w:shd w:val="clear" w:color="auto" w:fill="F2F2F2"/>
            <w:vAlign w:val="center"/>
          </w:tcPr>
          <w:p w:rsidR="008550B0" w:rsidRPr="00A94770" w:rsidRDefault="008550B0" w:rsidP="00E37B58">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Разрешенное использование земельного участка</w:t>
            </w:r>
          </w:p>
        </w:tc>
        <w:tc>
          <w:tcPr>
            <w:tcW w:w="503" w:type="pct"/>
            <w:shd w:val="clear" w:color="auto" w:fill="F2F2F2"/>
            <w:vAlign w:val="center"/>
          </w:tcPr>
          <w:p w:rsidR="008550B0" w:rsidRPr="00A94770" w:rsidRDefault="008550B0" w:rsidP="00E37B58">
            <w:pPr>
              <w:jc w:val="center"/>
              <w:rPr>
                <w:rFonts w:ascii="Times New Roman" w:hAnsi="Times New Roman" w:cs="Times New Roman"/>
                <w:b/>
                <w:sz w:val="22"/>
                <w:szCs w:val="22"/>
              </w:rPr>
            </w:pPr>
            <w:r w:rsidRPr="00A94770">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1" w:type="pct"/>
            <w:shd w:val="clear" w:color="auto" w:fill="F2F2F2"/>
          </w:tcPr>
          <w:p w:rsidR="008550B0" w:rsidRPr="00A94770" w:rsidRDefault="008550B0" w:rsidP="00E37B58">
            <w:pPr>
              <w:jc w:val="center"/>
              <w:rPr>
                <w:rFonts w:ascii="Times New Roman" w:hAnsi="Times New Roman" w:cs="Times New Roman"/>
                <w:b/>
                <w:spacing w:val="-3"/>
                <w:sz w:val="22"/>
                <w:szCs w:val="22"/>
              </w:rPr>
            </w:pPr>
            <w:r w:rsidRPr="00A94770">
              <w:rPr>
                <w:rFonts w:ascii="Times New Roman" w:hAnsi="Times New Roman" w:cs="Times New Roman"/>
                <w:b/>
                <w:spacing w:val="-3"/>
                <w:sz w:val="22"/>
                <w:szCs w:val="22"/>
              </w:rPr>
              <w:t>Задаток по лоту,</w:t>
            </w:r>
          </w:p>
          <w:p w:rsidR="008550B0" w:rsidRPr="00A94770" w:rsidRDefault="008550B0" w:rsidP="00E37B58">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руб.</w:t>
            </w:r>
          </w:p>
        </w:tc>
      </w:tr>
      <w:tr w:rsidR="008550B0" w:rsidRPr="00A94770" w:rsidTr="00E37B58">
        <w:trPr>
          <w:trHeight w:val="142"/>
        </w:trPr>
        <w:tc>
          <w:tcPr>
            <w:tcW w:w="5000" w:type="pct"/>
            <w:gridSpan w:val="7"/>
            <w:vAlign w:val="center"/>
          </w:tcPr>
          <w:p w:rsidR="008550B0" w:rsidRPr="00A94770" w:rsidRDefault="008550B0" w:rsidP="00E37B58">
            <w:pPr>
              <w:jc w:val="center"/>
              <w:rPr>
                <w:rFonts w:ascii="Times New Roman" w:hAnsi="Times New Roman" w:cs="Times New Roman"/>
                <w:b/>
                <w:bCs/>
                <w:sz w:val="22"/>
                <w:szCs w:val="22"/>
              </w:rPr>
            </w:pPr>
            <w:r>
              <w:rPr>
                <w:rFonts w:ascii="Times New Roman" w:hAnsi="Times New Roman" w:cs="Times New Roman"/>
                <w:b/>
                <w:bCs/>
                <w:sz w:val="22"/>
                <w:szCs w:val="22"/>
              </w:rPr>
              <w:t>Хохольский район</w:t>
            </w:r>
          </w:p>
        </w:tc>
      </w:tr>
      <w:tr w:rsidR="008550B0" w:rsidRPr="00A94770" w:rsidTr="00E37B58">
        <w:trPr>
          <w:trHeight w:val="142"/>
        </w:trPr>
        <w:tc>
          <w:tcPr>
            <w:tcW w:w="5000" w:type="pct"/>
            <w:gridSpan w:val="7"/>
            <w:vAlign w:val="center"/>
          </w:tcPr>
          <w:p w:rsidR="008550B0" w:rsidRPr="00A94770" w:rsidRDefault="008550B0" w:rsidP="00E37B58">
            <w:pPr>
              <w:jc w:val="center"/>
              <w:rPr>
                <w:rFonts w:ascii="Times New Roman" w:hAnsi="Times New Roman" w:cs="Times New Roman"/>
                <w:sz w:val="22"/>
                <w:szCs w:val="22"/>
              </w:rPr>
            </w:pPr>
            <w:r w:rsidRPr="00A94770">
              <w:rPr>
                <w:rFonts w:ascii="Times New Roman" w:hAnsi="Times New Roman" w:cs="Times New Roman"/>
                <w:sz w:val="22"/>
                <w:szCs w:val="22"/>
              </w:rPr>
              <w:t>ЛОТ №1 (</w:t>
            </w:r>
            <w:r>
              <w:rPr>
                <w:rFonts w:ascii="Times New Roman" w:hAnsi="Times New Roman" w:cs="Times New Roman"/>
                <w:sz w:val="22"/>
                <w:szCs w:val="22"/>
              </w:rPr>
              <w:t>Семидесятское  с/п</w:t>
            </w:r>
            <w:r w:rsidRPr="00A94770">
              <w:rPr>
                <w:rFonts w:ascii="Times New Roman" w:hAnsi="Times New Roman" w:cs="Times New Roman"/>
                <w:sz w:val="22"/>
                <w:szCs w:val="22"/>
              </w:rPr>
              <w:t>)</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color w:val="000000"/>
                <w:sz w:val="22"/>
                <w:szCs w:val="22"/>
              </w:rPr>
            </w:pPr>
            <w:r w:rsidRPr="005F5ACE">
              <w:rPr>
                <w:rFonts w:ascii="Times New Roman" w:hAnsi="Times New Roman" w:cs="Times New Roman"/>
                <w:sz w:val="22"/>
                <w:szCs w:val="22"/>
              </w:rPr>
              <w:t>36:31:3800021</w:t>
            </w:r>
            <w:r w:rsidRPr="005F5ACE">
              <w:rPr>
                <w:rFonts w:ascii="Times New Roman" w:hAnsi="Times New Roman" w:cs="Times New Roman"/>
                <w:sz w:val="22"/>
                <w:szCs w:val="22"/>
                <w:lang w:val="en-US"/>
              </w:rPr>
              <w:t>:</w:t>
            </w:r>
            <w:r w:rsidRPr="005F5ACE">
              <w:rPr>
                <w:rFonts w:ascii="Times New Roman" w:hAnsi="Times New Roman" w:cs="Times New Roman"/>
                <w:sz w:val="22"/>
                <w:szCs w:val="22"/>
              </w:rPr>
              <w:t>21</w:t>
            </w:r>
          </w:p>
        </w:tc>
        <w:tc>
          <w:tcPr>
            <w:tcW w:w="660" w:type="pct"/>
            <w:vAlign w:val="center"/>
          </w:tcPr>
          <w:p w:rsidR="008550B0" w:rsidRPr="005F5ACE" w:rsidRDefault="008550B0" w:rsidP="00E37B58">
            <w:pPr>
              <w:jc w:val="right"/>
              <w:rPr>
                <w:rFonts w:ascii="Times New Roman" w:hAnsi="Times New Roman" w:cs="Times New Roman"/>
                <w:color w:val="000000"/>
                <w:sz w:val="22"/>
                <w:szCs w:val="22"/>
              </w:rPr>
            </w:pPr>
            <w:r w:rsidRPr="005F5ACE">
              <w:rPr>
                <w:rFonts w:ascii="Times New Roman" w:hAnsi="Times New Roman" w:cs="Times New Roman"/>
                <w:sz w:val="22"/>
                <w:szCs w:val="22"/>
              </w:rPr>
              <w:t>400 955</w:t>
            </w:r>
          </w:p>
        </w:tc>
        <w:tc>
          <w:tcPr>
            <w:tcW w:w="1625" w:type="pct"/>
          </w:tcPr>
          <w:p w:rsidR="008550B0" w:rsidRPr="005F5ACE" w:rsidRDefault="008550B0" w:rsidP="00E37B58">
            <w:pPr>
              <w:jc w:val="both"/>
              <w:rPr>
                <w:rFonts w:ascii="Times New Roman" w:hAnsi="Times New Roman" w:cs="Times New Roman"/>
                <w:sz w:val="22"/>
                <w:szCs w:val="22"/>
              </w:rPr>
            </w:pPr>
            <w:r w:rsidRPr="005F5ACE">
              <w:rPr>
                <w:rFonts w:ascii="Times New Roman" w:hAnsi="Times New Roman" w:cs="Times New Roman"/>
                <w:sz w:val="22"/>
                <w:szCs w:val="22"/>
              </w:rPr>
              <w:t>Воронежская область, Хохольский район, ООО «Семидесятное»</w:t>
            </w:r>
          </w:p>
        </w:tc>
        <w:tc>
          <w:tcPr>
            <w:tcW w:w="886" w:type="pct"/>
            <w:vAlign w:val="bottom"/>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tc>
        <w:tc>
          <w:tcPr>
            <w:tcW w:w="503"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55 154,70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t>11</w:t>
            </w:r>
            <w:r>
              <w:rPr>
                <w:rFonts w:ascii="Times New Roman" w:hAnsi="Times New Roman" w:cs="Times New Roman"/>
                <w:sz w:val="22"/>
                <w:szCs w:val="22"/>
              </w:rPr>
              <w:t xml:space="preserve"> </w:t>
            </w:r>
            <w:r w:rsidRPr="005F5ACE">
              <w:rPr>
                <w:rFonts w:ascii="Times New Roman" w:hAnsi="Times New Roman" w:cs="Times New Roman"/>
                <w:sz w:val="22"/>
                <w:szCs w:val="22"/>
              </w:rPr>
              <w:t>030,94</w:t>
            </w:r>
          </w:p>
        </w:tc>
      </w:tr>
      <w:tr w:rsidR="008550B0" w:rsidRPr="00A94770" w:rsidTr="00E37B58">
        <w:trPr>
          <w:trHeight w:val="142"/>
        </w:trPr>
        <w:tc>
          <w:tcPr>
            <w:tcW w:w="5000" w:type="pct"/>
            <w:gridSpan w:val="7"/>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t>ЛОТ №2  (Семидесятское  с/п)</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36:31:3900021:77</w:t>
            </w:r>
          </w:p>
        </w:tc>
        <w:tc>
          <w:tcPr>
            <w:tcW w:w="660" w:type="pct"/>
            <w:vAlign w:val="center"/>
          </w:tcPr>
          <w:p w:rsidR="008550B0" w:rsidRPr="005F5ACE" w:rsidRDefault="008550B0" w:rsidP="00E37B58">
            <w:pPr>
              <w:jc w:val="right"/>
              <w:rPr>
                <w:rFonts w:ascii="Times New Roman" w:hAnsi="Times New Roman" w:cs="Times New Roman"/>
                <w:sz w:val="22"/>
                <w:szCs w:val="22"/>
              </w:rPr>
            </w:pPr>
            <w:r w:rsidRPr="005F5ACE">
              <w:rPr>
                <w:rFonts w:ascii="Times New Roman" w:hAnsi="Times New Roman" w:cs="Times New Roman"/>
                <w:sz w:val="22"/>
                <w:szCs w:val="22"/>
              </w:rPr>
              <w:t>1 324 153</w:t>
            </w:r>
          </w:p>
        </w:tc>
        <w:tc>
          <w:tcPr>
            <w:tcW w:w="1625" w:type="pct"/>
          </w:tcPr>
          <w:p w:rsidR="008550B0" w:rsidRPr="005F5ACE" w:rsidRDefault="008550B0" w:rsidP="00E37B58">
            <w:pPr>
              <w:jc w:val="both"/>
              <w:rPr>
                <w:rFonts w:ascii="Times New Roman" w:hAnsi="Times New Roman" w:cs="Times New Roman"/>
                <w:sz w:val="22"/>
                <w:szCs w:val="22"/>
              </w:rPr>
            </w:pPr>
            <w:r w:rsidRPr="005F5ACE">
              <w:rPr>
                <w:rFonts w:ascii="Times New Roman" w:hAnsi="Times New Roman" w:cs="Times New Roman"/>
                <w:sz w:val="22"/>
                <w:szCs w:val="22"/>
              </w:rPr>
              <w:t>Воронежская область, Хохольский район, ООО «Семидесятное»</w:t>
            </w:r>
          </w:p>
        </w:tc>
        <w:tc>
          <w:tcPr>
            <w:tcW w:w="886" w:type="pct"/>
            <w:vAlign w:val="bottom"/>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tc>
        <w:tc>
          <w:tcPr>
            <w:tcW w:w="503" w:type="pct"/>
            <w:vAlign w:val="center"/>
          </w:tcPr>
          <w:p w:rsidR="008550B0" w:rsidRPr="005F5ACE" w:rsidRDefault="008550B0" w:rsidP="00E37B58">
            <w:pPr>
              <w:widowControl/>
              <w:autoSpaceDE/>
              <w:autoSpaceDN/>
              <w:adjustRightInd/>
              <w:jc w:val="center"/>
              <w:rPr>
                <w:rFonts w:ascii="Times New Roman" w:hAnsi="Times New Roman" w:cs="Times New Roman"/>
                <w:b/>
                <w:sz w:val="22"/>
                <w:szCs w:val="22"/>
              </w:rPr>
            </w:pPr>
            <w:r w:rsidRPr="005F5ACE">
              <w:rPr>
                <w:rFonts w:ascii="Times New Roman" w:hAnsi="Times New Roman" w:cs="Times New Roman"/>
                <w:sz w:val="22"/>
                <w:szCs w:val="22"/>
              </w:rPr>
              <w:t>178 796,70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35 759,34</w:t>
            </w:r>
          </w:p>
        </w:tc>
      </w:tr>
      <w:tr w:rsidR="008550B0" w:rsidRPr="00A94770" w:rsidTr="00E37B58">
        <w:trPr>
          <w:trHeight w:val="317"/>
        </w:trPr>
        <w:tc>
          <w:tcPr>
            <w:tcW w:w="5000" w:type="pct"/>
            <w:gridSpan w:val="7"/>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t>ЛОТ №3  (Семидесятское  с/п)</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36:31:3900021:78</w:t>
            </w:r>
          </w:p>
        </w:tc>
        <w:tc>
          <w:tcPr>
            <w:tcW w:w="660" w:type="pct"/>
            <w:vAlign w:val="center"/>
          </w:tcPr>
          <w:p w:rsidR="008550B0" w:rsidRPr="005F5ACE" w:rsidRDefault="008550B0" w:rsidP="00E37B58">
            <w:pPr>
              <w:jc w:val="right"/>
              <w:rPr>
                <w:rFonts w:ascii="Times New Roman" w:hAnsi="Times New Roman" w:cs="Times New Roman"/>
                <w:color w:val="000000"/>
                <w:sz w:val="22"/>
                <w:szCs w:val="22"/>
              </w:rPr>
            </w:pPr>
            <w:r w:rsidRPr="005F5ACE">
              <w:rPr>
                <w:rFonts w:ascii="Times New Roman" w:hAnsi="Times New Roman" w:cs="Times New Roman"/>
                <w:color w:val="000000"/>
                <w:sz w:val="22"/>
                <w:szCs w:val="22"/>
              </w:rPr>
              <w:t>1 374 208</w:t>
            </w:r>
          </w:p>
        </w:tc>
        <w:tc>
          <w:tcPr>
            <w:tcW w:w="1625" w:type="pct"/>
          </w:tcPr>
          <w:p w:rsidR="008550B0" w:rsidRPr="005F5ACE" w:rsidRDefault="008550B0" w:rsidP="00E37B58">
            <w:pPr>
              <w:jc w:val="both"/>
              <w:rPr>
                <w:rFonts w:ascii="Times New Roman" w:hAnsi="Times New Roman" w:cs="Times New Roman"/>
                <w:sz w:val="22"/>
                <w:szCs w:val="22"/>
              </w:rPr>
            </w:pPr>
            <w:r w:rsidRPr="005F5ACE">
              <w:rPr>
                <w:rFonts w:ascii="Times New Roman" w:hAnsi="Times New Roman" w:cs="Times New Roman"/>
                <w:sz w:val="22"/>
                <w:szCs w:val="22"/>
              </w:rPr>
              <w:t>Воронежская область, Хохольский район, ООО «Семидесятное»</w:t>
            </w:r>
          </w:p>
        </w:tc>
        <w:tc>
          <w:tcPr>
            <w:tcW w:w="886" w:type="pct"/>
            <w:vAlign w:val="bottom"/>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tc>
        <w:tc>
          <w:tcPr>
            <w:tcW w:w="503" w:type="pct"/>
            <w:vAlign w:val="center"/>
          </w:tcPr>
          <w:p w:rsidR="008550B0" w:rsidRPr="005F5ACE" w:rsidRDefault="008550B0" w:rsidP="00E37B58">
            <w:pPr>
              <w:widowControl/>
              <w:autoSpaceDE/>
              <w:autoSpaceDN/>
              <w:adjustRightInd/>
              <w:jc w:val="center"/>
              <w:rPr>
                <w:rFonts w:ascii="Times New Roman" w:hAnsi="Times New Roman" w:cs="Times New Roman"/>
                <w:b/>
                <w:sz w:val="22"/>
                <w:szCs w:val="22"/>
              </w:rPr>
            </w:pPr>
            <w:r w:rsidRPr="005F5ACE">
              <w:rPr>
                <w:rFonts w:ascii="Times New Roman" w:hAnsi="Times New Roman" w:cs="Times New Roman"/>
                <w:sz w:val="22"/>
                <w:szCs w:val="22"/>
              </w:rPr>
              <w:t>185 556,60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37 111,32</w:t>
            </w:r>
          </w:p>
        </w:tc>
      </w:tr>
      <w:tr w:rsidR="008550B0" w:rsidRPr="00A94770" w:rsidTr="00E37B58">
        <w:trPr>
          <w:trHeight w:val="142"/>
        </w:trPr>
        <w:tc>
          <w:tcPr>
            <w:tcW w:w="5000" w:type="pct"/>
            <w:gridSpan w:val="7"/>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t>ЛОТ №4  (Семидесятское  с/п)</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36:31:3900022:80</w:t>
            </w:r>
          </w:p>
        </w:tc>
        <w:tc>
          <w:tcPr>
            <w:tcW w:w="660" w:type="pct"/>
            <w:vAlign w:val="center"/>
          </w:tcPr>
          <w:p w:rsidR="008550B0" w:rsidRPr="005F5ACE" w:rsidRDefault="008550B0" w:rsidP="00E37B58">
            <w:pPr>
              <w:jc w:val="right"/>
              <w:rPr>
                <w:rFonts w:ascii="Times New Roman" w:hAnsi="Times New Roman" w:cs="Times New Roman"/>
                <w:sz w:val="22"/>
                <w:szCs w:val="22"/>
              </w:rPr>
            </w:pPr>
            <w:r w:rsidRPr="005F5ACE">
              <w:rPr>
                <w:rFonts w:ascii="Times New Roman" w:hAnsi="Times New Roman" w:cs="Times New Roman"/>
                <w:sz w:val="22"/>
                <w:szCs w:val="22"/>
              </w:rPr>
              <w:t>1 193 527</w:t>
            </w:r>
          </w:p>
        </w:tc>
        <w:tc>
          <w:tcPr>
            <w:tcW w:w="1625" w:type="pct"/>
          </w:tcPr>
          <w:p w:rsidR="008550B0" w:rsidRPr="005F5ACE" w:rsidRDefault="008550B0" w:rsidP="00E37B58">
            <w:pPr>
              <w:jc w:val="both"/>
              <w:rPr>
                <w:rFonts w:ascii="Times New Roman" w:hAnsi="Times New Roman" w:cs="Times New Roman"/>
                <w:sz w:val="22"/>
                <w:szCs w:val="22"/>
              </w:rPr>
            </w:pPr>
            <w:r w:rsidRPr="005F5ACE">
              <w:rPr>
                <w:rFonts w:ascii="Times New Roman" w:hAnsi="Times New Roman" w:cs="Times New Roman"/>
                <w:sz w:val="22"/>
                <w:szCs w:val="22"/>
              </w:rPr>
              <w:t>Воронежская область, Хохольский район, ООО «Семидесятное»</w:t>
            </w:r>
          </w:p>
        </w:tc>
        <w:tc>
          <w:tcPr>
            <w:tcW w:w="886" w:type="pct"/>
            <w:vAlign w:val="bottom"/>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tc>
        <w:tc>
          <w:tcPr>
            <w:tcW w:w="503" w:type="pct"/>
            <w:vAlign w:val="center"/>
          </w:tcPr>
          <w:p w:rsidR="008550B0" w:rsidRPr="005F5ACE" w:rsidRDefault="008550B0" w:rsidP="00E37B58">
            <w:pPr>
              <w:widowControl/>
              <w:autoSpaceDE/>
              <w:autoSpaceDN/>
              <w:adjustRightInd/>
              <w:jc w:val="center"/>
              <w:rPr>
                <w:rFonts w:ascii="Times New Roman" w:hAnsi="Times New Roman" w:cs="Times New Roman"/>
                <w:b/>
                <w:sz w:val="22"/>
                <w:szCs w:val="22"/>
              </w:rPr>
            </w:pPr>
            <w:r w:rsidRPr="005F5ACE">
              <w:rPr>
                <w:rFonts w:ascii="Times New Roman" w:hAnsi="Times New Roman" w:cs="Times New Roman"/>
                <w:sz w:val="22"/>
                <w:szCs w:val="22"/>
              </w:rPr>
              <w:t>164 181,60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32 836,32</w:t>
            </w:r>
          </w:p>
        </w:tc>
      </w:tr>
      <w:tr w:rsidR="008550B0" w:rsidRPr="00A94770" w:rsidTr="00E37B58">
        <w:trPr>
          <w:trHeight w:val="142"/>
        </w:trPr>
        <w:tc>
          <w:tcPr>
            <w:tcW w:w="5000" w:type="pct"/>
            <w:gridSpan w:val="7"/>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t>ЛОТ №5  (Семидесятское  с/п)</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color w:val="000000"/>
                <w:sz w:val="22"/>
                <w:szCs w:val="22"/>
              </w:rPr>
            </w:pPr>
            <w:r w:rsidRPr="005F5ACE">
              <w:rPr>
                <w:rFonts w:ascii="Times New Roman" w:hAnsi="Times New Roman" w:cs="Times New Roman"/>
                <w:sz w:val="22"/>
                <w:szCs w:val="22"/>
              </w:rPr>
              <w:t>36:31:3900022:81</w:t>
            </w:r>
          </w:p>
        </w:tc>
        <w:tc>
          <w:tcPr>
            <w:tcW w:w="660" w:type="pct"/>
            <w:vAlign w:val="center"/>
          </w:tcPr>
          <w:p w:rsidR="008550B0" w:rsidRPr="005F5ACE" w:rsidRDefault="008550B0" w:rsidP="00E37B58">
            <w:pPr>
              <w:jc w:val="right"/>
              <w:rPr>
                <w:rFonts w:ascii="Times New Roman" w:hAnsi="Times New Roman" w:cs="Times New Roman"/>
                <w:color w:val="000000"/>
                <w:sz w:val="22"/>
                <w:szCs w:val="22"/>
              </w:rPr>
            </w:pPr>
            <w:r w:rsidRPr="005F5ACE">
              <w:rPr>
                <w:rFonts w:ascii="Times New Roman" w:hAnsi="Times New Roman" w:cs="Times New Roman"/>
                <w:color w:val="000000"/>
                <w:sz w:val="22"/>
                <w:szCs w:val="22"/>
              </w:rPr>
              <w:t>80 335</w:t>
            </w:r>
          </w:p>
        </w:tc>
        <w:tc>
          <w:tcPr>
            <w:tcW w:w="1625" w:type="pct"/>
          </w:tcPr>
          <w:p w:rsidR="008550B0" w:rsidRPr="005F5ACE" w:rsidRDefault="008550B0" w:rsidP="00E37B58">
            <w:pPr>
              <w:pStyle w:val="a3"/>
              <w:spacing w:line="288" w:lineRule="auto"/>
              <w:ind w:right="2"/>
              <w:jc w:val="both"/>
              <w:rPr>
                <w:rFonts w:ascii="Times New Roman" w:hAnsi="Times New Roman"/>
                <w:sz w:val="22"/>
                <w:szCs w:val="22"/>
              </w:rPr>
            </w:pPr>
            <w:r w:rsidRPr="005F5ACE">
              <w:rPr>
                <w:rFonts w:ascii="Times New Roman" w:hAnsi="Times New Roman"/>
                <w:sz w:val="22"/>
                <w:szCs w:val="22"/>
              </w:rPr>
              <w:t>Воронежская область, Хохольский район, ООО «Семидесятное»</w:t>
            </w:r>
          </w:p>
        </w:tc>
        <w:tc>
          <w:tcPr>
            <w:tcW w:w="886" w:type="pct"/>
            <w:vAlign w:val="bottom"/>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tc>
        <w:tc>
          <w:tcPr>
            <w:tcW w:w="503"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10 948,50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2 189,70</w:t>
            </w:r>
          </w:p>
        </w:tc>
      </w:tr>
      <w:tr w:rsidR="008550B0" w:rsidRPr="00A94770" w:rsidTr="00E37B58">
        <w:trPr>
          <w:trHeight w:val="142"/>
        </w:trPr>
        <w:tc>
          <w:tcPr>
            <w:tcW w:w="5000" w:type="pct"/>
            <w:gridSpan w:val="7"/>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t>ЛОТ №6  (Семидесятское  с/п)</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color w:val="000000"/>
                <w:sz w:val="22"/>
                <w:szCs w:val="22"/>
              </w:rPr>
            </w:pPr>
            <w:r w:rsidRPr="005F5ACE">
              <w:rPr>
                <w:rFonts w:ascii="Times New Roman" w:hAnsi="Times New Roman" w:cs="Times New Roman"/>
                <w:sz w:val="22"/>
                <w:szCs w:val="22"/>
              </w:rPr>
              <w:t>36:31:3900022:83</w:t>
            </w:r>
          </w:p>
        </w:tc>
        <w:tc>
          <w:tcPr>
            <w:tcW w:w="660" w:type="pct"/>
            <w:vAlign w:val="center"/>
          </w:tcPr>
          <w:p w:rsidR="008550B0" w:rsidRPr="005F5ACE" w:rsidRDefault="008550B0" w:rsidP="00E37B58">
            <w:pPr>
              <w:jc w:val="right"/>
              <w:rPr>
                <w:rFonts w:ascii="Times New Roman" w:hAnsi="Times New Roman" w:cs="Times New Roman"/>
                <w:color w:val="000000"/>
                <w:sz w:val="22"/>
                <w:szCs w:val="22"/>
              </w:rPr>
            </w:pPr>
            <w:r w:rsidRPr="005F5ACE">
              <w:rPr>
                <w:rFonts w:ascii="Times New Roman" w:hAnsi="Times New Roman" w:cs="Times New Roman"/>
                <w:color w:val="000000"/>
                <w:sz w:val="22"/>
                <w:szCs w:val="22"/>
              </w:rPr>
              <w:t>470 109</w:t>
            </w:r>
          </w:p>
        </w:tc>
        <w:tc>
          <w:tcPr>
            <w:tcW w:w="1625" w:type="pct"/>
          </w:tcPr>
          <w:p w:rsidR="008550B0" w:rsidRPr="005F5ACE" w:rsidRDefault="008550B0" w:rsidP="00E37B58">
            <w:pPr>
              <w:jc w:val="both"/>
              <w:rPr>
                <w:rFonts w:ascii="Times New Roman" w:hAnsi="Times New Roman" w:cs="Times New Roman"/>
                <w:sz w:val="22"/>
                <w:szCs w:val="22"/>
              </w:rPr>
            </w:pPr>
            <w:r w:rsidRPr="005F5ACE">
              <w:rPr>
                <w:rFonts w:ascii="Times New Roman" w:hAnsi="Times New Roman" w:cs="Times New Roman"/>
                <w:sz w:val="22"/>
                <w:szCs w:val="22"/>
              </w:rPr>
              <w:t>Воронежская область, Хохольский район, ООО «Семидесятное»</w:t>
            </w:r>
          </w:p>
        </w:tc>
        <w:tc>
          <w:tcPr>
            <w:tcW w:w="886" w:type="pct"/>
            <w:vAlign w:val="bottom"/>
          </w:tcPr>
          <w:p w:rsidR="008550B0"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p w:rsidR="008550B0" w:rsidRPr="005F5ACE" w:rsidRDefault="008550B0" w:rsidP="00E37B58">
            <w:pPr>
              <w:jc w:val="center"/>
              <w:rPr>
                <w:rFonts w:ascii="Times New Roman" w:hAnsi="Times New Roman" w:cs="Times New Roman"/>
                <w:sz w:val="22"/>
                <w:szCs w:val="22"/>
              </w:rPr>
            </w:pPr>
          </w:p>
        </w:tc>
        <w:tc>
          <w:tcPr>
            <w:tcW w:w="503"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64 071,90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12 814,38</w:t>
            </w:r>
          </w:p>
        </w:tc>
      </w:tr>
      <w:tr w:rsidR="008550B0" w:rsidRPr="00A94770" w:rsidTr="00E37B58">
        <w:trPr>
          <w:trHeight w:val="142"/>
        </w:trPr>
        <w:tc>
          <w:tcPr>
            <w:tcW w:w="5000" w:type="pct"/>
            <w:gridSpan w:val="7"/>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lastRenderedPageBreak/>
              <w:t>ЛОТ №7  (Семидесятское  с/п)</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36:31:3900022:78</w:t>
            </w:r>
          </w:p>
        </w:tc>
        <w:tc>
          <w:tcPr>
            <w:tcW w:w="660" w:type="pct"/>
            <w:vAlign w:val="center"/>
          </w:tcPr>
          <w:p w:rsidR="008550B0" w:rsidRPr="005F5ACE" w:rsidRDefault="008550B0" w:rsidP="00E37B58">
            <w:pPr>
              <w:jc w:val="right"/>
              <w:rPr>
                <w:rFonts w:ascii="Times New Roman" w:hAnsi="Times New Roman" w:cs="Times New Roman"/>
                <w:sz w:val="22"/>
                <w:szCs w:val="22"/>
              </w:rPr>
            </w:pPr>
            <w:r w:rsidRPr="005F5ACE">
              <w:rPr>
                <w:rFonts w:ascii="Times New Roman" w:hAnsi="Times New Roman" w:cs="Times New Roman"/>
                <w:sz w:val="22"/>
                <w:szCs w:val="22"/>
              </w:rPr>
              <w:t>549 516 (в том числе 16</w:t>
            </w:r>
            <w:r>
              <w:rPr>
                <w:rFonts w:ascii="Times New Roman" w:hAnsi="Times New Roman" w:cs="Times New Roman"/>
                <w:sz w:val="22"/>
                <w:szCs w:val="22"/>
              </w:rPr>
              <w:t xml:space="preserve"> </w:t>
            </w:r>
            <w:r w:rsidRPr="005F5ACE">
              <w:rPr>
                <w:rFonts w:ascii="Times New Roman" w:hAnsi="Times New Roman" w:cs="Times New Roman"/>
                <w:sz w:val="22"/>
                <w:szCs w:val="22"/>
              </w:rPr>
              <w:t>751 ограничено в использовании</w:t>
            </w:r>
            <w:r w:rsidR="00B8248B">
              <w:rPr>
                <w:rFonts w:ascii="Times New Roman" w:hAnsi="Times New Roman" w:cs="Times New Roman"/>
                <w:sz w:val="22"/>
                <w:szCs w:val="22"/>
              </w:rPr>
              <w:t>*</w:t>
            </w:r>
            <w:r w:rsidRPr="005F5ACE">
              <w:rPr>
                <w:rFonts w:ascii="Times New Roman" w:hAnsi="Times New Roman" w:cs="Times New Roman"/>
                <w:sz w:val="22"/>
                <w:szCs w:val="22"/>
              </w:rPr>
              <w:t>)</w:t>
            </w:r>
          </w:p>
        </w:tc>
        <w:tc>
          <w:tcPr>
            <w:tcW w:w="1625" w:type="pct"/>
          </w:tcPr>
          <w:p w:rsidR="008550B0" w:rsidRPr="005F5ACE" w:rsidRDefault="008550B0" w:rsidP="00E37B58">
            <w:pPr>
              <w:jc w:val="both"/>
              <w:rPr>
                <w:rFonts w:ascii="Times New Roman" w:hAnsi="Times New Roman" w:cs="Times New Roman"/>
                <w:sz w:val="22"/>
                <w:szCs w:val="22"/>
              </w:rPr>
            </w:pPr>
            <w:r w:rsidRPr="005F5ACE">
              <w:rPr>
                <w:rFonts w:ascii="Times New Roman" w:hAnsi="Times New Roman" w:cs="Times New Roman"/>
                <w:sz w:val="22"/>
                <w:szCs w:val="22"/>
              </w:rPr>
              <w:t xml:space="preserve"> Воронежская область, Хохольский район, ООО «Семидесятное»</w:t>
            </w:r>
          </w:p>
        </w:tc>
        <w:tc>
          <w:tcPr>
            <w:tcW w:w="886" w:type="pct"/>
            <w:vAlign w:val="bottom"/>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tc>
        <w:tc>
          <w:tcPr>
            <w:tcW w:w="503"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75 590,10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15 118,02</w:t>
            </w:r>
          </w:p>
        </w:tc>
      </w:tr>
      <w:tr w:rsidR="008550B0" w:rsidRPr="00A94770" w:rsidTr="00E37B58">
        <w:trPr>
          <w:trHeight w:val="142"/>
        </w:trPr>
        <w:tc>
          <w:tcPr>
            <w:tcW w:w="5000" w:type="pct"/>
            <w:gridSpan w:val="7"/>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t>ЛОТ №8  (Семидесятское  с/п)</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36:31:3800022:84</w:t>
            </w:r>
          </w:p>
        </w:tc>
        <w:tc>
          <w:tcPr>
            <w:tcW w:w="660" w:type="pct"/>
            <w:vAlign w:val="center"/>
          </w:tcPr>
          <w:p w:rsidR="008550B0" w:rsidRPr="005F5ACE" w:rsidRDefault="008550B0" w:rsidP="00E37B58">
            <w:pPr>
              <w:jc w:val="right"/>
              <w:rPr>
                <w:rFonts w:ascii="Times New Roman" w:hAnsi="Times New Roman" w:cs="Times New Roman"/>
                <w:sz w:val="22"/>
                <w:szCs w:val="22"/>
              </w:rPr>
            </w:pPr>
            <w:r w:rsidRPr="005F5ACE">
              <w:rPr>
                <w:rFonts w:ascii="Times New Roman" w:hAnsi="Times New Roman" w:cs="Times New Roman"/>
                <w:sz w:val="22"/>
                <w:szCs w:val="22"/>
              </w:rPr>
              <w:t>990 232</w:t>
            </w:r>
          </w:p>
        </w:tc>
        <w:tc>
          <w:tcPr>
            <w:tcW w:w="1625" w:type="pct"/>
          </w:tcPr>
          <w:p w:rsidR="008550B0" w:rsidRPr="005F5ACE" w:rsidRDefault="008550B0" w:rsidP="00E37B58">
            <w:pPr>
              <w:jc w:val="both"/>
              <w:rPr>
                <w:rFonts w:ascii="Times New Roman" w:hAnsi="Times New Roman" w:cs="Times New Roman"/>
                <w:sz w:val="22"/>
                <w:szCs w:val="22"/>
              </w:rPr>
            </w:pPr>
            <w:r w:rsidRPr="005F5ACE">
              <w:rPr>
                <w:rFonts w:ascii="Times New Roman" w:hAnsi="Times New Roman" w:cs="Times New Roman"/>
                <w:sz w:val="22"/>
                <w:szCs w:val="22"/>
              </w:rPr>
              <w:t>Воронежская область, Хохольский район, в границах бывшего колхоза «1 Мая»</w:t>
            </w:r>
          </w:p>
        </w:tc>
        <w:tc>
          <w:tcPr>
            <w:tcW w:w="886" w:type="pct"/>
            <w:vAlign w:val="bottom"/>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для  сельскохозяйственного производства</w:t>
            </w:r>
          </w:p>
        </w:tc>
        <w:tc>
          <w:tcPr>
            <w:tcW w:w="503"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134 836,20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26 967,24</w:t>
            </w:r>
          </w:p>
        </w:tc>
      </w:tr>
      <w:tr w:rsidR="008550B0" w:rsidRPr="00A94770" w:rsidTr="00E37B58">
        <w:trPr>
          <w:trHeight w:val="142"/>
        </w:trPr>
        <w:tc>
          <w:tcPr>
            <w:tcW w:w="5000" w:type="pct"/>
            <w:gridSpan w:val="7"/>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t>ЛОТ №9  (Семидесятское  с/п)</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36:31:3800022:87</w:t>
            </w:r>
          </w:p>
        </w:tc>
        <w:tc>
          <w:tcPr>
            <w:tcW w:w="660" w:type="pct"/>
            <w:vAlign w:val="center"/>
          </w:tcPr>
          <w:p w:rsidR="008550B0" w:rsidRPr="005F5ACE" w:rsidRDefault="008550B0" w:rsidP="00E37B58">
            <w:pPr>
              <w:jc w:val="right"/>
              <w:rPr>
                <w:rFonts w:ascii="Times New Roman" w:hAnsi="Times New Roman" w:cs="Times New Roman"/>
                <w:sz w:val="22"/>
                <w:szCs w:val="22"/>
              </w:rPr>
            </w:pPr>
            <w:r w:rsidRPr="005F5ACE">
              <w:rPr>
                <w:rFonts w:ascii="Times New Roman" w:hAnsi="Times New Roman" w:cs="Times New Roman"/>
                <w:sz w:val="22"/>
                <w:szCs w:val="22"/>
              </w:rPr>
              <w:t>554 301</w:t>
            </w:r>
          </w:p>
        </w:tc>
        <w:tc>
          <w:tcPr>
            <w:tcW w:w="1625" w:type="pct"/>
          </w:tcPr>
          <w:p w:rsidR="008550B0" w:rsidRPr="005F5ACE" w:rsidRDefault="008550B0" w:rsidP="00E37B58">
            <w:pPr>
              <w:jc w:val="both"/>
              <w:rPr>
                <w:rFonts w:ascii="Times New Roman" w:hAnsi="Times New Roman" w:cs="Times New Roman"/>
                <w:sz w:val="22"/>
                <w:szCs w:val="22"/>
              </w:rPr>
            </w:pPr>
            <w:r w:rsidRPr="005F5ACE">
              <w:rPr>
                <w:rFonts w:ascii="Times New Roman" w:hAnsi="Times New Roman" w:cs="Times New Roman"/>
                <w:sz w:val="22"/>
                <w:szCs w:val="22"/>
              </w:rPr>
              <w:t>Воронежская область, Хохольский район, в границах бывшего колхоза «1 Мая»</w:t>
            </w:r>
          </w:p>
        </w:tc>
        <w:tc>
          <w:tcPr>
            <w:tcW w:w="886" w:type="pct"/>
            <w:vAlign w:val="bottom"/>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для  сельскохозяйственного производства</w:t>
            </w:r>
          </w:p>
        </w:tc>
        <w:tc>
          <w:tcPr>
            <w:tcW w:w="503"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76 178,70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15 235,74</w:t>
            </w:r>
          </w:p>
        </w:tc>
      </w:tr>
      <w:tr w:rsidR="008550B0" w:rsidRPr="00A94770" w:rsidTr="00E37B58">
        <w:trPr>
          <w:trHeight w:val="142"/>
        </w:trPr>
        <w:tc>
          <w:tcPr>
            <w:tcW w:w="5000" w:type="pct"/>
            <w:gridSpan w:val="7"/>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sidRPr="005F5ACE">
              <w:rPr>
                <w:rFonts w:ascii="Times New Roman" w:hAnsi="Times New Roman" w:cs="Times New Roman"/>
                <w:sz w:val="22"/>
                <w:szCs w:val="22"/>
              </w:rPr>
              <w:t>ЛОТ №10  (Семидесятское  с/п)</w:t>
            </w:r>
          </w:p>
        </w:tc>
      </w:tr>
      <w:tr w:rsidR="008550B0" w:rsidRPr="00A94770" w:rsidTr="00E37B58">
        <w:trPr>
          <w:trHeight w:val="142"/>
        </w:trPr>
        <w:tc>
          <w:tcPr>
            <w:tcW w:w="183" w:type="pct"/>
            <w:vAlign w:val="center"/>
          </w:tcPr>
          <w:p w:rsidR="008550B0" w:rsidRPr="00A94770" w:rsidRDefault="008550B0" w:rsidP="00E37B58">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36:31:3800024:36</w:t>
            </w:r>
          </w:p>
        </w:tc>
        <w:tc>
          <w:tcPr>
            <w:tcW w:w="660" w:type="pct"/>
            <w:vAlign w:val="center"/>
          </w:tcPr>
          <w:p w:rsidR="008550B0" w:rsidRPr="005F5ACE" w:rsidRDefault="008550B0" w:rsidP="00E37B58">
            <w:pPr>
              <w:jc w:val="right"/>
              <w:rPr>
                <w:rFonts w:ascii="Times New Roman" w:hAnsi="Times New Roman" w:cs="Times New Roman"/>
                <w:sz w:val="22"/>
                <w:szCs w:val="22"/>
              </w:rPr>
            </w:pPr>
            <w:r w:rsidRPr="005F5ACE">
              <w:rPr>
                <w:rFonts w:ascii="Times New Roman" w:hAnsi="Times New Roman" w:cs="Times New Roman"/>
                <w:sz w:val="22"/>
                <w:szCs w:val="22"/>
              </w:rPr>
              <w:t>1 232 045</w:t>
            </w:r>
          </w:p>
        </w:tc>
        <w:tc>
          <w:tcPr>
            <w:tcW w:w="1625" w:type="pct"/>
          </w:tcPr>
          <w:p w:rsidR="008550B0" w:rsidRPr="005F5ACE" w:rsidRDefault="008550B0" w:rsidP="00E37B58">
            <w:pPr>
              <w:jc w:val="both"/>
              <w:rPr>
                <w:rFonts w:ascii="Times New Roman" w:hAnsi="Times New Roman" w:cs="Times New Roman"/>
                <w:sz w:val="22"/>
                <w:szCs w:val="22"/>
              </w:rPr>
            </w:pPr>
            <w:r w:rsidRPr="005F5ACE">
              <w:rPr>
                <w:rFonts w:ascii="Times New Roman" w:hAnsi="Times New Roman" w:cs="Times New Roman"/>
                <w:sz w:val="22"/>
                <w:szCs w:val="22"/>
              </w:rPr>
              <w:t>Воронежская область, Хохольский район, в границах бывшего колхоза «1 Мая»</w:t>
            </w:r>
          </w:p>
        </w:tc>
        <w:tc>
          <w:tcPr>
            <w:tcW w:w="886" w:type="pct"/>
            <w:vAlign w:val="bottom"/>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для  сельскохозяйственного производства</w:t>
            </w:r>
          </w:p>
        </w:tc>
        <w:tc>
          <w:tcPr>
            <w:tcW w:w="503" w:type="pct"/>
            <w:vAlign w:val="center"/>
          </w:tcPr>
          <w:p w:rsidR="008550B0" w:rsidRPr="005F5ACE" w:rsidRDefault="008550B0" w:rsidP="00E37B58">
            <w:pPr>
              <w:jc w:val="center"/>
              <w:rPr>
                <w:rFonts w:ascii="Times New Roman" w:hAnsi="Times New Roman" w:cs="Times New Roman"/>
                <w:sz w:val="22"/>
                <w:szCs w:val="22"/>
              </w:rPr>
            </w:pPr>
            <w:r w:rsidRPr="005F5ACE">
              <w:rPr>
                <w:rFonts w:ascii="Times New Roman" w:hAnsi="Times New Roman" w:cs="Times New Roman"/>
                <w:sz w:val="22"/>
                <w:szCs w:val="22"/>
              </w:rPr>
              <w:t>169 479,00</w:t>
            </w:r>
          </w:p>
        </w:tc>
        <w:tc>
          <w:tcPr>
            <w:tcW w:w="431" w:type="pct"/>
            <w:vAlign w:val="center"/>
          </w:tcPr>
          <w:p w:rsidR="008550B0" w:rsidRPr="005F5ACE" w:rsidRDefault="008550B0" w:rsidP="00E37B5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33 895,80</w:t>
            </w:r>
          </w:p>
        </w:tc>
      </w:tr>
    </w:tbl>
    <w:p w:rsidR="00B8248B" w:rsidRDefault="00B8248B" w:rsidP="00B168CF">
      <w:pPr>
        <w:pStyle w:val="aa"/>
        <w:ind w:left="0"/>
        <w:jc w:val="both"/>
        <w:rPr>
          <w:rFonts w:ascii="Times New Roman" w:hAnsi="Times New Roman" w:cs="Times New Roman"/>
          <w:sz w:val="22"/>
          <w:szCs w:val="22"/>
        </w:rPr>
      </w:pPr>
    </w:p>
    <w:p w:rsidR="00996741" w:rsidRPr="00B8248B" w:rsidRDefault="00B8248B" w:rsidP="00B168CF">
      <w:pPr>
        <w:pStyle w:val="aa"/>
        <w:ind w:left="0"/>
        <w:jc w:val="both"/>
        <w:rPr>
          <w:rFonts w:ascii="Times New Roman" w:hAnsi="Times New Roman" w:cs="Times New Roman"/>
          <w:b/>
          <w:sz w:val="22"/>
          <w:szCs w:val="22"/>
        </w:rPr>
      </w:pPr>
      <w:r>
        <w:rPr>
          <w:rFonts w:ascii="Times New Roman" w:hAnsi="Times New Roman" w:cs="Times New Roman"/>
          <w:sz w:val="22"/>
          <w:szCs w:val="22"/>
        </w:rPr>
        <w:t xml:space="preserve">             * В отношении части земельного участка </w:t>
      </w:r>
      <w:r>
        <w:rPr>
          <w:rFonts w:ascii="Times New Roman" w:hAnsi="Times New Roman" w:cs="Times New Roman"/>
          <w:color w:val="000000"/>
          <w:sz w:val="22"/>
          <w:szCs w:val="22"/>
        </w:rPr>
        <w:t xml:space="preserve">площадью </w:t>
      </w:r>
      <w:r w:rsidRPr="00E12C16">
        <w:rPr>
          <w:rFonts w:ascii="Times New Roman" w:hAnsi="Times New Roman" w:cs="Times New Roman"/>
          <w:color w:val="000000"/>
          <w:sz w:val="22"/>
          <w:szCs w:val="22"/>
        </w:rPr>
        <w:t xml:space="preserve"> </w:t>
      </w:r>
      <w:r w:rsidRPr="00996741">
        <w:rPr>
          <w:rFonts w:ascii="Times New Roman" w:hAnsi="Times New Roman" w:cs="Times New Roman"/>
          <w:sz w:val="24"/>
          <w:szCs w:val="24"/>
        </w:rPr>
        <w:t xml:space="preserve">8 156 </w:t>
      </w:r>
      <w:r>
        <w:rPr>
          <w:rFonts w:ascii="Times New Roman" w:hAnsi="Times New Roman" w:cs="Times New Roman"/>
          <w:color w:val="000000"/>
          <w:sz w:val="22"/>
          <w:szCs w:val="22"/>
        </w:rPr>
        <w:t xml:space="preserve">кв. м установлены ограничения прав на земельный участок, предусмотренные </w:t>
      </w:r>
      <w:r>
        <w:rPr>
          <w:rFonts w:ascii="Times New Roman" w:hAnsi="Times New Roman" w:cs="Times New Roman"/>
          <w:sz w:val="22"/>
          <w:szCs w:val="22"/>
        </w:rPr>
        <w:t>статьями</w:t>
      </w:r>
      <w:r>
        <w:rPr>
          <w:rFonts w:ascii="Times New Roman" w:hAnsi="Times New Roman" w:cs="Times New Roman"/>
          <w:b/>
          <w:sz w:val="22"/>
          <w:szCs w:val="22"/>
        </w:rPr>
        <w:t xml:space="preserve"> </w:t>
      </w:r>
      <w:r w:rsidR="00421D00" w:rsidRPr="00996741">
        <w:rPr>
          <w:rFonts w:ascii="Times New Roman" w:hAnsi="Times New Roman" w:cs="Times New Roman"/>
          <w:sz w:val="24"/>
          <w:szCs w:val="24"/>
        </w:rPr>
        <w:t xml:space="preserve">56, 56.1 Земельного кодекса Российской Федерации. </w:t>
      </w:r>
      <w:r w:rsidR="00043271" w:rsidRPr="00996741">
        <w:rPr>
          <w:rFonts w:ascii="Times New Roman" w:hAnsi="Times New Roman" w:cs="Times New Roman"/>
          <w:sz w:val="24"/>
          <w:szCs w:val="24"/>
        </w:rPr>
        <w:t>Ограничение использования объектов недвижимости в границах зоны предусмотрено Постановлением</w:t>
      </w:r>
      <w:r w:rsidR="00CE5370" w:rsidRPr="00996741">
        <w:rPr>
          <w:rFonts w:ascii="Times New Roman" w:hAnsi="Times New Roman" w:cs="Times New Roman"/>
          <w:sz w:val="24"/>
          <w:szCs w:val="24"/>
        </w:rPr>
        <w:t xml:space="preserve"> Совета Министров СССР от 26.03.1984 г. № 255 « Об утверждении правил охраны электрических сетей напряжением свыше 1000 вольт» п. 11</w:t>
      </w:r>
      <w:r w:rsidR="00524944" w:rsidRPr="00996741">
        <w:rPr>
          <w:rFonts w:ascii="Times New Roman" w:hAnsi="Times New Roman" w:cs="Times New Roman"/>
          <w:sz w:val="24"/>
          <w:szCs w:val="24"/>
        </w:rPr>
        <w:t>. 13. 36.31.2.7. Постановление Правительства РФ от 24.02.2009 № 160</w:t>
      </w:r>
      <w:r w:rsidR="00996741" w:rsidRPr="00996741">
        <w:rPr>
          <w:rFonts w:ascii="Times New Roman" w:hAnsi="Times New Roman" w:cs="Times New Roman"/>
          <w:sz w:val="24"/>
          <w:szCs w:val="24"/>
        </w:rPr>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w:t>
      </w:r>
      <w:r w:rsidR="00996741">
        <w:rPr>
          <w:rFonts w:ascii="Times New Roman" w:hAnsi="Times New Roman" w:cs="Times New Roman"/>
          <w:sz w:val="24"/>
          <w:szCs w:val="24"/>
        </w:rPr>
        <w:t>2009 № 160;</w:t>
      </w:r>
      <w:r w:rsidRPr="00B8248B">
        <w:rPr>
          <w:rFonts w:ascii="Times New Roman" w:hAnsi="Times New Roman" w:cs="Times New Roman"/>
          <w:sz w:val="24"/>
          <w:szCs w:val="24"/>
        </w:rPr>
        <w:t xml:space="preserve"> </w:t>
      </w:r>
    </w:p>
    <w:p w:rsidR="00996741" w:rsidRDefault="00B8248B" w:rsidP="00996741">
      <w:pPr>
        <w:pStyle w:val="aa"/>
        <w:ind w:left="0" w:firstLine="709"/>
        <w:jc w:val="both"/>
        <w:rPr>
          <w:rFonts w:ascii="Times New Roman" w:hAnsi="Times New Roman" w:cs="Times New Roman"/>
          <w:sz w:val="24"/>
          <w:szCs w:val="24"/>
        </w:rPr>
      </w:pPr>
      <w:r>
        <w:rPr>
          <w:rFonts w:ascii="Times New Roman" w:hAnsi="Times New Roman" w:cs="Times New Roman"/>
          <w:sz w:val="22"/>
          <w:szCs w:val="22"/>
        </w:rPr>
        <w:t xml:space="preserve">В отношении части земельного участка </w:t>
      </w:r>
      <w:r>
        <w:rPr>
          <w:rFonts w:ascii="Times New Roman" w:hAnsi="Times New Roman" w:cs="Times New Roman"/>
          <w:color w:val="000000"/>
          <w:sz w:val="22"/>
          <w:szCs w:val="22"/>
        </w:rPr>
        <w:t xml:space="preserve">площадью </w:t>
      </w:r>
      <w:r w:rsidRPr="00E12C16">
        <w:rPr>
          <w:rFonts w:ascii="Times New Roman" w:hAnsi="Times New Roman" w:cs="Times New Roman"/>
          <w:color w:val="000000"/>
          <w:sz w:val="22"/>
          <w:szCs w:val="22"/>
        </w:rPr>
        <w:t xml:space="preserve"> </w:t>
      </w:r>
      <w:r w:rsidRPr="00996741">
        <w:rPr>
          <w:rFonts w:ascii="Times New Roman" w:hAnsi="Times New Roman" w:cs="Times New Roman"/>
          <w:sz w:val="24"/>
          <w:szCs w:val="24"/>
        </w:rPr>
        <w:t>8</w:t>
      </w:r>
      <w:r>
        <w:rPr>
          <w:rFonts w:ascii="Times New Roman" w:hAnsi="Times New Roman" w:cs="Times New Roman"/>
          <w:sz w:val="24"/>
          <w:szCs w:val="24"/>
        </w:rPr>
        <w:t> </w:t>
      </w:r>
      <w:r w:rsidRPr="00996741">
        <w:rPr>
          <w:rFonts w:ascii="Times New Roman" w:hAnsi="Times New Roman" w:cs="Times New Roman"/>
          <w:sz w:val="24"/>
          <w:szCs w:val="24"/>
        </w:rPr>
        <w:t>595</w:t>
      </w:r>
      <w:r>
        <w:rPr>
          <w:rFonts w:ascii="Times New Roman" w:hAnsi="Times New Roman" w:cs="Times New Roman"/>
          <w:sz w:val="24"/>
          <w:szCs w:val="24"/>
        </w:rPr>
        <w:t xml:space="preserve"> </w:t>
      </w:r>
      <w:r>
        <w:rPr>
          <w:rFonts w:ascii="Times New Roman" w:hAnsi="Times New Roman" w:cs="Times New Roman"/>
          <w:color w:val="000000"/>
          <w:sz w:val="22"/>
          <w:szCs w:val="22"/>
        </w:rPr>
        <w:t xml:space="preserve">кв. м установлены ограничения прав на земельный участок, предусмотренные </w:t>
      </w:r>
      <w:r w:rsidR="00996741" w:rsidRPr="00996741">
        <w:rPr>
          <w:rFonts w:ascii="Times New Roman" w:hAnsi="Times New Roman" w:cs="Times New Roman"/>
          <w:sz w:val="24"/>
          <w:szCs w:val="24"/>
        </w:rPr>
        <w:t>статьями 56, 56.1 Земельного кодекса Российской Федерации. Ограничение использования объектов недвижимости в границах зоны предусмотрено Постановлен</w:t>
      </w:r>
      <w:bookmarkStart w:id="0" w:name="_GoBack"/>
      <w:bookmarkEnd w:id="0"/>
      <w:r w:rsidR="00996741" w:rsidRPr="00996741">
        <w:rPr>
          <w:rFonts w:ascii="Times New Roman" w:hAnsi="Times New Roman" w:cs="Times New Roman"/>
          <w:sz w:val="24"/>
          <w:szCs w:val="24"/>
        </w:rPr>
        <w:t>ием Совета Министров СССР от 26.03.1984 г. № 255 « Об утверждении правил охраны электрических сетей напряжением свыше 1000 вольт» п. 11. 13. 36.31.2.8.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w:t>
      </w:r>
    </w:p>
    <w:p w:rsidR="00421D00" w:rsidRDefault="00421D00" w:rsidP="008011CA">
      <w:pPr>
        <w:pStyle w:val="aa"/>
        <w:ind w:left="0" w:firstLine="709"/>
        <w:jc w:val="both"/>
        <w:rPr>
          <w:rFonts w:ascii="Times New Roman" w:hAnsi="Times New Roman" w:cs="Times New Roman"/>
          <w:sz w:val="24"/>
          <w:szCs w:val="24"/>
        </w:rPr>
      </w:pPr>
    </w:p>
    <w:p w:rsidR="00EC2C44" w:rsidRDefault="00EC2C44" w:rsidP="00C46C4D">
      <w:pPr>
        <w:pStyle w:val="aa"/>
        <w:ind w:left="0" w:firstLine="709"/>
        <w:jc w:val="both"/>
        <w:rPr>
          <w:rFonts w:ascii="Times New Roman" w:hAnsi="Times New Roman" w:cs="Times New Roman"/>
          <w:sz w:val="24"/>
          <w:szCs w:val="24"/>
        </w:rPr>
      </w:pPr>
    </w:p>
    <w:p w:rsidR="008011CA" w:rsidRDefault="008011CA" w:rsidP="00421D00">
      <w:pPr>
        <w:ind w:firstLine="709"/>
        <w:rPr>
          <w:rFonts w:ascii="Times New Roman" w:hAnsi="Times New Roman" w:cs="Times New Roman"/>
          <w:b/>
          <w:sz w:val="24"/>
          <w:szCs w:val="24"/>
        </w:rPr>
        <w:sectPr w:rsidR="008011CA"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C46C4D">
        <w:rPr>
          <w:rFonts w:ascii="Times New Roman" w:hAnsi="Times New Roman"/>
          <w:sz w:val="24"/>
          <w:szCs w:val="24"/>
        </w:rPr>
        <w:t>10</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sidR="00094921">
        <w:rPr>
          <w:rFonts w:ascii="Times New Roman" w:hAnsi="Times New Roman"/>
          <w:sz w:val="24"/>
          <w:szCs w:val="24"/>
        </w:rPr>
        <w:t xml:space="preserve">рок аренды земельных </w:t>
      </w:r>
      <w:r w:rsidR="00094921" w:rsidRPr="005F5ACE">
        <w:rPr>
          <w:rFonts w:ascii="Times New Roman" w:hAnsi="Times New Roman"/>
          <w:sz w:val="24"/>
          <w:szCs w:val="24"/>
        </w:rPr>
        <w:t xml:space="preserve">участков – </w:t>
      </w:r>
      <w:r w:rsidR="005F5ACE" w:rsidRPr="005F5ACE">
        <w:rPr>
          <w:rFonts w:ascii="Times New Roman" w:hAnsi="Times New Roman"/>
          <w:sz w:val="24"/>
          <w:szCs w:val="24"/>
        </w:rPr>
        <w:t>3 года</w:t>
      </w:r>
      <w:r w:rsidR="005B75D3" w:rsidRPr="005F5ACE">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Получатель – ДФ ВО (КУ ВО «Фонд госимущества Воронежской области», л.с. 064.14.003.1); ИНН 3666026938; КПП 366601001; р/с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w:t>
      </w:r>
      <w:r w:rsidR="00094921">
        <w:rPr>
          <w:rFonts w:ascii="Times New Roman" w:hAnsi="Times New Roman"/>
          <w:sz w:val="24"/>
          <w:szCs w:val="24"/>
        </w:rPr>
        <w:t>ючения договора аренды земельного участка</w:t>
      </w:r>
      <w:r w:rsidRPr="00EE1DEE">
        <w:rPr>
          <w:rFonts w:ascii="Times New Roman" w:hAnsi="Times New Roman"/>
          <w:sz w:val="24"/>
          <w:szCs w:val="24"/>
        </w:rPr>
        <w:t>,  лот № _______, р</w:t>
      </w:r>
      <w:r w:rsidR="003857CD">
        <w:rPr>
          <w:rFonts w:ascii="Times New Roman" w:hAnsi="Times New Roman"/>
          <w:sz w:val="24"/>
          <w:szCs w:val="24"/>
        </w:rPr>
        <w:t>еестровый номер торгов – 2016-</w:t>
      </w:r>
      <w:r w:rsidR="002307AF">
        <w:rPr>
          <w:rFonts w:ascii="Times New Roman" w:hAnsi="Times New Roman"/>
          <w:sz w:val="24"/>
          <w:szCs w:val="24"/>
        </w:rPr>
        <w:t>120</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непоступление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011CA" w:rsidRPr="00B30735" w:rsidRDefault="008011CA" w:rsidP="008011CA">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8011CA" w:rsidRDefault="008011CA"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КУ ВО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 ____мин.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torgi</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gov</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ru</w:t>
      </w:r>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8011CA" w:rsidRPr="00D11B24" w:rsidRDefault="008011CA" w:rsidP="008011CA">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8011CA" w:rsidRPr="00514E1E" w:rsidRDefault="008011CA" w:rsidP="008011C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8011CA" w:rsidRPr="00514E1E" w:rsidRDefault="008011CA" w:rsidP="008011C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 xml:space="preserve">аренды земельного(ых) участка(ов) </w:t>
      </w:r>
    </w:p>
    <w:p w:rsidR="008011CA" w:rsidRPr="00514E1E" w:rsidRDefault="008011CA" w:rsidP="008011CA">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8011CA" w:rsidRPr="00514E1E" w:rsidRDefault="008011CA" w:rsidP="008011CA">
      <w:pPr>
        <w:ind w:left="57" w:right="57" w:firstLine="360"/>
        <w:jc w:val="center"/>
        <w:rPr>
          <w:rFonts w:ascii="Times New Roman" w:hAnsi="Times New Roman"/>
          <w:sz w:val="24"/>
          <w:szCs w:val="24"/>
        </w:rPr>
      </w:pP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8011CA" w:rsidRPr="00514E1E" w:rsidRDefault="008011CA" w:rsidP="008011CA">
      <w:pPr>
        <w:ind w:left="57" w:right="57" w:firstLine="360"/>
        <w:jc w:val="both"/>
        <w:rPr>
          <w:rFonts w:ascii="Times New Roman" w:hAnsi="Times New Roman"/>
          <w:sz w:val="24"/>
          <w:szCs w:val="24"/>
        </w:rPr>
      </w:pPr>
    </w:p>
    <w:p w:rsidR="008011CA" w:rsidRPr="00514E1E" w:rsidRDefault="008011CA" w:rsidP="008011CA">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8011CA" w:rsidRPr="00514E1E" w:rsidRDefault="008011CA" w:rsidP="008011CA">
      <w:pPr>
        <w:shd w:val="clear" w:color="auto" w:fill="FFFFFF"/>
        <w:tabs>
          <w:tab w:val="left" w:pos="10206"/>
        </w:tabs>
        <w:ind w:left="57" w:right="57" w:firstLine="360"/>
        <w:jc w:val="both"/>
        <w:rPr>
          <w:rFonts w:ascii="Times New Roman" w:hAnsi="Times New Roman"/>
          <w:sz w:val="24"/>
          <w:szCs w:val="24"/>
        </w:rPr>
      </w:pPr>
    </w:p>
    <w:p w:rsidR="008011CA" w:rsidRPr="00514E1E" w:rsidRDefault="008011CA" w:rsidP="008011CA">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8011CA" w:rsidRPr="00514E1E" w:rsidRDefault="008011CA" w:rsidP="008011CA">
      <w:pPr>
        <w:shd w:val="clear" w:color="auto" w:fill="FFFFFF"/>
        <w:tabs>
          <w:tab w:val="left" w:pos="10206"/>
        </w:tabs>
        <w:ind w:left="57" w:right="57" w:firstLine="360"/>
        <w:jc w:val="center"/>
        <w:rPr>
          <w:rFonts w:ascii="Times New Roman" w:hAnsi="Times New Roman"/>
          <w:b/>
          <w:bCs/>
          <w:spacing w:val="-2"/>
          <w:sz w:val="24"/>
          <w:szCs w:val="24"/>
        </w:rPr>
      </w:pPr>
    </w:p>
    <w:p w:rsidR="008011CA" w:rsidRPr="00514E1E"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8011CA" w:rsidRPr="00514E1E"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8011CA" w:rsidRPr="00514E1E"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8011CA" w:rsidRPr="00514E1E"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8011CA"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8011CA"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r w:rsidRPr="00514E1E">
        <w:rPr>
          <w:rFonts w:ascii="Times New Roman" w:hAnsi="Times New Roman"/>
          <w:sz w:val="24"/>
          <w:szCs w:val="24"/>
        </w:rPr>
        <w:t>ых</w:t>
      </w:r>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8011CA" w:rsidRDefault="008011CA" w:rsidP="008011CA">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8011CA" w:rsidRPr="008669F8" w:rsidRDefault="008011CA" w:rsidP="008011CA">
      <w:pPr>
        <w:ind w:left="57" w:right="57" w:firstLine="360"/>
        <w:jc w:val="both"/>
        <w:rPr>
          <w:rFonts w:ascii="Times New Roman" w:hAnsi="Times New Roman"/>
          <w:sz w:val="24"/>
          <w:szCs w:val="24"/>
        </w:rPr>
      </w:pPr>
      <w:r>
        <w:rPr>
          <w:rFonts w:ascii="Times New Roman" w:hAnsi="Times New Roman"/>
          <w:sz w:val="24"/>
          <w:szCs w:val="24"/>
        </w:rPr>
        <w:lastRenderedPageBreak/>
        <w:t>2) от ____________ № ________________,</w:t>
      </w:r>
      <w:r w:rsidRPr="008669F8">
        <w:rPr>
          <w:rFonts w:ascii="Times New Roman" w:hAnsi="Times New Roman"/>
          <w:sz w:val="24"/>
          <w:szCs w:val="24"/>
        </w:rPr>
        <w:t>.</w:t>
      </w:r>
    </w:p>
    <w:p w:rsidR="008011CA" w:rsidRDefault="008011CA" w:rsidP="008011C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8011CA" w:rsidRPr="002C167B" w:rsidRDefault="008011CA" w:rsidP="008011CA">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8011CA" w:rsidRPr="00514E1E" w:rsidRDefault="008011CA" w:rsidP="008011CA">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8011CA" w:rsidRPr="00514E1E" w:rsidRDefault="008011CA" w:rsidP="008011CA">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8011CA" w:rsidRPr="00DA0C2E" w:rsidRDefault="008011CA" w:rsidP="008011CA">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8011CA" w:rsidRPr="00514E1E" w:rsidRDefault="008011CA" w:rsidP="008011CA">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011CA" w:rsidRPr="00514E1E" w:rsidRDefault="008011CA" w:rsidP="008011C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8011CA" w:rsidRDefault="008011CA" w:rsidP="008011CA">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8011CA" w:rsidRDefault="008011CA" w:rsidP="008011CA">
      <w:pPr>
        <w:shd w:val="clear" w:color="auto" w:fill="FFFFFF"/>
        <w:ind w:right="57"/>
        <w:rPr>
          <w:rFonts w:ascii="Times New Roman" w:hAnsi="Times New Roman"/>
          <w:b/>
          <w:bCs/>
          <w:spacing w:val="-3"/>
          <w:sz w:val="24"/>
          <w:szCs w:val="24"/>
        </w:rPr>
      </w:pPr>
    </w:p>
    <w:p w:rsidR="008011CA" w:rsidRPr="00514E1E" w:rsidRDefault="008011CA" w:rsidP="008011CA">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8011CA" w:rsidRPr="00514E1E" w:rsidRDefault="008011CA" w:rsidP="008011CA">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8011CA" w:rsidRPr="00514E1E" w:rsidRDefault="008011CA" w:rsidP="008011C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8011CA" w:rsidRPr="00514E1E" w:rsidRDefault="008011CA" w:rsidP="008011C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8011CA"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8011CA" w:rsidRPr="00514E1E" w:rsidRDefault="008011CA" w:rsidP="008011CA">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 xml:space="preserve">заказным письмом </w:t>
      </w:r>
      <w:r w:rsidRPr="00514E1E">
        <w:rPr>
          <w:rFonts w:ascii="Times New Roman" w:hAnsi="Times New Roman"/>
          <w:sz w:val="24"/>
          <w:szCs w:val="24"/>
        </w:rPr>
        <w:lastRenderedPageBreak/>
        <w:t>по адресу, указанному в Договоре.</w:t>
      </w:r>
    </w:p>
    <w:p w:rsidR="008011CA" w:rsidRPr="00514E1E" w:rsidRDefault="008011CA" w:rsidP="008011CA">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8011CA" w:rsidRDefault="008011CA" w:rsidP="008011CA">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8011CA" w:rsidRDefault="008011CA" w:rsidP="008011CA">
      <w:pPr>
        <w:shd w:val="clear" w:color="auto" w:fill="FFFFFF"/>
        <w:tabs>
          <w:tab w:val="left" w:pos="590"/>
        </w:tabs>
        <w:ind w:right="57"/>
        <w:rPr>
          <w:rFonts w:ascii="Times New Roman" w:hAnsi="Times New Roman"/>
          <w:b/>
          <w:sz w:val="24"/>
          <w:szCs w:val="24"/>
        </w:rPr>
      </w:pPr>
    </w:p>
    <w:p w:rsidR="008011CA" w:rsidRDefault="008011CA" w:rsidP="008011CA">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8011CA" w:rsidRPr="00514E1E" w:rsidRDefault="008011CA" w:rsidP="008011CA">
      <w:pPr>
        <w:shd w:val="clear" w:color="auto" w:fill="FFFFFF"/>
        <w:tabs>
          <w:tab w:val="left" w:pos="590"/>
        </w:tabs>
        <w:ind w:left="57" w:right="57" w:firstLine="360"/>
        <w:jc w:val="center"/>
        <w:rPr>
          <w:rFonts w:ascii="Times New Roman" w:hAnsi="Times New Roman"/>
          <w:b/>
          <w:sz w:val="24"/>
          <w:szCs w:val="24"/>
        </w:rPr>
      </w:pPr>
    </w:p>
    <w:p w:rsidR="008011CA" w:rsidRDefault="008011CA" w:rsidP="008011CA">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8011CA" w:rsidRDefault="008011CA" w:rsidP="008011CA">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8011CA" w:rsidRDefault="008011CA" w:rsidP="008011CA">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8011CA" w:rsidRPr="00742965" w:rsidRDefault="008011CA" w:rsidP="008011CA">
      <w:pPr>
        <w:ind w:right="57" w:firstLine="426"/>
        <w:jc w:val="both"/>
        <w:rPr>
          <w:rFonts w:ascii="Times New Roman" w:hAnsi="Times New Roman"/>
          <w:sz w:val="24"/>
          <w:szCs w:val="24"/>
        </w:rPr>
      </w:pPr>
    </w:p>
    <w:p w:rsidR="008011CA" w:rsidRDefault="008011CA" w:rsidP="008011CA">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8011CA" w:rsidRDefault="008011CA" w:rsidP="008011CA">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8011CA" w:rsidRDefault="008011CA" w:rsidP="008011CA">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8011CA" w:rsidRDefault="008011CA" w:rsidP="008011CA">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8011CA" w:rsidRPr="005A3202" w:rsidRDefault="008011CA" w:rsidP="008011CA">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8011CA" w:rsidRPr="005A3202" w:rsidRDefault="008011CA" w:rsidP="008011CA">
      <w:pPr>
        <w:shd w:val="clear" w:color="auto" w:fill="FFFFFF"/>
        <w:tabs>
          <w:tab w:val="left" w:pos="-142"/>
          <w:tab w:val="num" w:pos="720"/>
        </w:tabs>
        <w:ind w:right="57"/>
        <w:jc w:val="both"/>
        <w:rPr>
          <w:rFonts w:ascii="Times New Roman" w:hAnsi="Times New Roman"/>
          <w:b/>
          <w:bCs/>
          <w:spacing w:val="-5"/>
          <w:sz w:val="24"/>
          <w:szCs w:val="24"/>
        </w:rPr>
      </w:pPr>
    </w:p>
    <w:p w:rsidR="008011CA" w:rsidRDefault="008011CA" w:rsidP="008011CA">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8011CA" w:rsidRPr="00E41732" w:rsidRDefault="008011CA" w:rsidP="008011CA">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8011CA" w:rsidRDefault="008011CA" w:rsidP="008011CA">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8011CA" w:rsidRPr="00BD612F" w:rsidRDefault="008011CA" w:rsidP="008011CA">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8011CA" w:rsidRPr="00514E1E" w:rsidRDefault="008011CA" w:rsidP="008011CA">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8011CA" w:rsidRDefault="008011CA" w:rsidP="008011CA">
      <w:pPr>
        <w:ind w:left="57" w:right="57" w:firstLine="360"/>
        <w:rPr>
          <w:rFonts w:ascii="Times New Roman" w:hAnsi="Times New Roman" w:cs="Times New Roman"/>
          <w:b/>
          <w:sz w:val="24"/>
          <w:szCs w:val="24"/>
        </w:rPr>
      </w:pPr>
    </w:p>
    <w:p w:rsidR="008011CA" w:rsidRPr="00514E1E" w:rsidRDefault="008011CA" w:rsidP="008011CA">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8011CA" w:rsidRPr="00514E1E" w:rsidRDefault="008011CA" w:rsidP="008011CA">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8011CA" w:rsidRPr="00514E1E" w:rsidRDefault="008011CA" w:rsidP="008011CA">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lastRenderedPageBreak/>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Роспотребнадзора,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8011CA" w:rsidRPr="00514E1E" w:rsidRDefault="008011CA" w:rsidP="008011CA">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8011CA" w:rsidRPr="00514E1E"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8011CA" w:rsidRPr="00514E1E" w:rsidRDefault="008011CA" w:rsidP="008011CA">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8011CA" w:rsidRPr="00514E1E" w:rsidRDefault="008011CA" w:rsidP="008011CA">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8011CA" w:rsidRPr="00514E1E" w:rsidRDefault="008011CA" w:rsidP="008011CA">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8011CA" w:rsidRPr="00514E1E" w:rsidRDefault="008011CA" w:rsidP="008011CA">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8011CA" w:rsidRPr="00514E1E" w:rsidRDefault="008011CA" w:rsidP="008011C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w:t>
      </w:r>
      <w:r w:rsidRPr="00514E1E">
        <w:rPr>
          <w:rFonts w:ascii="Times New Roman" w:hAnsi="Times New Roman"/>
          <w:sz w:val="24"/>
          <w:szCs w:val="24"/>
        </w:rPr>
        <w:lastRenderedPageBreak/>
        <w:t>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8011CA" w:rsidRPr="00514E1E" w:rsidRDefault="008011CA" w:rsidP="008011C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8011CA" w:rsidRPr="00514E1E" w:rsidRDefault="008011CA" w:rsidP="008011CA">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8011CA" w:rsidRPr="00514E1E" w:rsidRDefault="008011CA" w:rsidP="008011CA">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8011CA" w:rsidRDefault="008011CA" w:rsidP="008011C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8011CA" w:rsidRDefault="008011CA" w:rsidP="008011CA">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8011CA" w:rsidRPr="00490C12" w:rsidRDefault="008011CA" w:rsidP="008011CA">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011CA" w:rsidRDefault="008011CA" w:rsidP="008011CA">
      <w:pPr>
        <w:shd w:val="clear" w:color="auto" w:fill="FFFFFF"/>
        <w:tabs>
          <w:tab w:val="left" w:pos="830"/>
        </w:tabs>
        <w:ind w:left="57" w:right="57" w:firstLine="360"/>
        <w:jc w:val="center"/>
        <w:rPr>
          <w:rFonts w:ascii="Times New Roman" w:hAnsi="Times New Roman"/>
          <w:b/>
          <w:bCs/>
          <w:spacing w:val="-2"/>
          <w:sz w:val="24"/>
          <w:szCs w:val="24"/>
        </w:rPr>
      </w:pPr>
    </w:p>
    <w:p w:rsidR="008011CA" w:rsidRDefault="008011CA" w:rsidP="008011CA">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8011CA" w:rsidRPr="00514E1E" w:rsidRDefault="008011CA" w:rsidP="008011CA">
      <w:pPr>
        <w:shd w:val="clear" w:color="auto" w:fill="FFFFFF"/>
        <w:tabs>
          <w:tab w:val="left" w:pos="830"/>
        </w:tabs>
        <w:ind w:left="57" w:right="57" w:firstLine="360"/>
        <w:jc w:val="center"/>
        <w:rPr>
          <w:rFonts w:ascii="Times New Roman" w:hAnsi="Times New Roman"/>
          <w:b/>
          <w:bCs/>
          <w:spacing w:val="-2"/>
          <w:sz w:val="24"/>
          <w:szCs w:val="24"/>
        </w:rPr>
      </w:pPr>
    </w:p>
    <w:p w:rsidR="008011CA" w:rsidRPr="00514E1E"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8011CA" w:rsidRDefault="008011CA" w:rsidP="008011CA">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8011CA" w:rsidRPr="00514E1E" w:rsidRDefault="008011CA" w:rsidP="008011CA">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8011CA" w:rsidRPr="00514E1E" w:rsidRDefault="008011CA" w:rsidP="008011C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8011CA" w:rsidRPr="00514E1E" w:rsidRDefault="008011CA" w:rsidP="008011C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8011CA" w:rsidRPr="008011CA"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8011CA" w:rsidRDefault="008011CA" w:rsidP="008011CA">
      <w:pPr>
        <w:shd w:val="clear" w:color="auto" w:fill="FFFFFF"/>
        <w:ind w:left="57" w:right="57" w:firstLine="360"/>
        <w:jc w:val="center"/>
        <w:rPr>
          <w:rFonts w:ascii="Times New Roman" w:hAnsi="Times New Roman"/>
          <w:b/>
          <w:bCs/>
          <w:spacing w:val="-1"/>
          <w:sz w:val="24"/>
          <w:szCs w:val="24"/>
        </w:rPr>
      </w:pPr>
    </w:p>
    <w:p w:rsidR="008011CA" w:rsidRPr="008011CA" w:rsidRDefault="008011CA" w:rsidP="008011CA">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8011CA" w:rsidRPr="00514E1E" w:rsidRDefault="008011CA" w:rsidP="008011C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w:t>
      </w:r>
      <w:r w:rsidRPr="00514E1E">
        <w:rPr>
          <w:rFonts w:ascii="Times New Roman" w:hAnsi="Times New Roman"/>
          <w:spacing w:val="-1"/>
          <w:sz w:val="24"/>
          <w:szCs w:val="24"/>
        </w:rPr>
        <w:lastRenderedPageBreak/>
        <w:t xml:space="preserve">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8011CA" w:rsidRPr="00AC70B6" w:rsidRDefault="008011CA" w:rsidP="008011CA">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8011CA" w:rsidRPr="00AC70B6" w:rsidRDefault="008011CA" w:rsidP="008011C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8011CA" w:rsidRPr="00AC70B6" w:rsidRDefault="008011CA" w:rsidP="008011CA">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8011CA" w:rsidRPr="00AC70B6" w:rsidRDefault="008011CA" w:rsidP="008011C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8011CA" w:rsidRPr="00AC70B6" w:rsidRDefault="008011CA" w:rsidP="008011C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8011CA" w:rsidRDefault="008011CA" w:rsidP="008011C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8011CA" w:rsidRDefault="008011CA" w:rsidP="008011CA">
      <w:pPr>
        <w:ind w:left="57" w:right="57" w:firstLine="360"/>
        <w:rPr>
          <w:rFonts w:ascii="Times New Roman" w:hAnsi="Times New Roman" w:cs="Times New Roman"/>
          <w:b/>
          <w:sz w:val="24"/>
          <w:szCs w:val="24"/>
        </w:rPr>
      </w:pPr>
    </w:p>
    <w:p w:rsidR="008011CA" w:rsidRDefault="008011CA" w:rsidP="008011CA">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8011CA" w:rsidRPr="00514E1E" w:rsidRDefault="008011CA" w:rsidP="008011CA">
      <w:pPr>
        <w:ind w:left="57" w:right="57" w:firstLine="360"/>
        <w:jc w:val="center"/>
        <w:rPr>
          <w:rFonts w:ascii="Times New Roman" w:hAnsi="Times New Roman" w:cs="Times New Roman"/>
          <w:b/>
          <w:sz w:val="24"/>
          <w:szCs w:val="24"/>
        </w:rPr>
      </w:pPr>
    </w:p>
    <w:p w:rsidR="008011CA" w:rsidRPr="00514E1E"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011CA" w:rsidRPr="00514E1E" w:rsidRDefault="008011CA" w:rsidP="008011CA">
      <w:pPr>
        <w:shd w:val="clear" w:color="auto" w:fill="FFFFFF"/>
        <w:ind w:right="57"/>
        <w:rPr>
          <w:rFonts w:ascii="Times New Roman" w:hAnsi="Times New Roman"/>
          <w:b/>
          <w:bCs/>
          <w:sz w:val="24"/>
          <w:szCs w:val="24"/>
          <w:highlight w:val="yellow"/>
        </w:rPr>
      </w:pPr>
    </w:p>
    <w:p w:rsidR="008011CA" w:rsidRDefault="008011CA" w:rsidP="008011CA">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8011CA" w:rsidRPr="00514E1E" w:rsidRDefault="008011CA" w:rsidP="008011CA">
      <w:pPr>
        <w:shd w:val="clear" w:color="auto" w:fill="FFFFFF"/>
        <w:ind w:left="57" w:right="57" w:firstLine="360"/>
        <w:jc w:val="center"/>
        <w:rPr>
          <w:rFonts w:ascii="Times New Roman" w:hAnsi="Times New Roman"/>
          <w:b/>
          <w:bCs/>
          <w:sz w:val="24"/>
          <w:szCs w:val="24"/>
        </w:rPr>
      </w:pP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8011CA" w:rsidRPr="00514E1E" w:rsidRDefault="008011CA" w:rsidP="008011CA">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8011CA" w:rsidRPr="00514E1E"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w:t>
      </w:r>
      <w:r w:rsidRPr="00514E1E">
        <w:rPr>
          <w:rFonts w:ascii="Times New Roman" w:hAnsi="Times New Roman"/>
          <w:spacing w:val="-2"/>
          <w:sz w:val="24"/>
          <w:szCs w:val="24"/>
        </w:rPr>
        <w:lastRenderedPageBreak/>
        <w:t xml:space="preserve">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8011CA" w:rsidRPr="00514E1E" w:rsidRDefault="008011CA" w:rsidP="008011CA">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8011CA" w:rsidRPr="00514E1E" w:rsidRDefault="008011CA" w:rsidP="008011C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8011CA" w:rsidRPr="00514E1E" w:rsidRDefault="008011CA" w:rsidP="008011C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8011CA" w:rsidRPr="00514E1E" w:rsidRDefault="008011CA" w:rsidP="008011C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8011CA" w:rsidRDefault="008011CA" w:rsidP="008011CA">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8011CA" w:rsidRDefault="008011CA" w:rsidP="008011CA">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8011CA" w:rsidRPr="00514E1E" w:rsidRDefault="008011CA" w:rsidP="008011CA">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8011CA" w:rsidRPr="003475E2" w:rsidRDefault="008011CA" w:rsidP="008011CA">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3475E2">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3475E2">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3475E2">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3475E2">
        <w:rPr>
          <w:rFonts w:ascii="Times New Roman" w:hAnsi="Times New Roman" w:cs="Times New Roman"/>
          <w:spacing w:val="-4"/>
          <w:sz w:val="24"/>
          <w:szCs w:val="24"/>
        </w:rPr>
        <w:t xml:space="preserve">: </w:t>
      </w:r>
      <w:r w:rsidRPr="00514E1E">
        <w:rPr>
          <w:rFonts w:ascii="Times New Roman" w:hAnsi="Times New Roman" w:cs="Times New Roman"/>
          <w:spacing w:val="-4"/>
          <w:sz w:val="24"/>
          <w:szCs w:val="24"/>
          <w:lang w:val="en-US"/>
        </w:rPr>
        <w:t>dizo</w:t>
      </w:r>
      <w:r w:rsidRPr="003475E2">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govvrn</w:t>
      </w:r>
      <w:r w:rsidRPr="003475E2">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ru</w:t>
      </w:r>
    </w:p>
    <w:p w:rsidR="008011CA" w:rsidRPr="00514E1E" w:rsidRDefault="008011CA" w:rsidP="008011CA">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8011CA" w:rsidRDefault="008011CA" w:rsidP="008011CA">
      <w:pPr>
        <w:ind w:right="57"/>
        <w:jc w:val="both"/>
        <w:rPr>
          <w:rFonts w:ascii="Times New Roman" w:hAnsi="Times New Roman"/>
          <w:b/>
          <w:sz w:val="24"/>
          <w:szCs w:val="24"/>
        </w:rPr>
      </w:pPr>
    </w:p>
    <w:p w:rsidR="008011CA" w:rsidRPr="00514E1E" w:rsidRDefault="008011CA" w:rsidP="008011CA">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8011CA" w:rsidRPr="00514E1E" w:rsidRDefault="008011CA" w:rsidP="008011CA">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8011CA" w:rsidRPr="00531425" w:rsidRDefault="008011CA" w:rsidP="008011CA">
      <w:pPr>
        <w:ind w:right="57" w:firstLine="360"/>
        <w:jc w:val="center"/>
        <w:rPr>
          <w:rFonts w:ascii="Times New Roman" w:hAnsi="Times New Roman"/>
          <w:b/>
          <w:sz w:val="24"/>
          <w:szCs w:val="24"/>
        </w:rPr>
      </w:pPr>
    </w:p>
    <w:p w:rsidR="008011CA" w:rsidRPr="00514E1E" w:rsidRDefault="008011CA" w:rsidP="008011CA">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8011CA" w:rsidRPr="00514E1E" w:rsidTr="00501480">
        <w:trPr>
          <w:jc w:val="center"/>
        </w:trPr>
        <w:tc>
          <w:tcPr>
            <w:tcW w:w="5793" w:type="dxa"/>
          </w:tcPr>
          <w:p w:rsidR="008011CA" w:rsidRPr="00514E1E" w:rsidRDefault="008011CA" w:rsidP="00501480">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8011CA" w:rsidRPr="00514E1E" w:rsidRDefault="008011CA" w:rsidP="00501480">
            <w:pPr>
              <w:ind w:left="57" w:right="57" w:firstLine="360"/>
              <w:jc w:val="center"/>
              <w:rPr>
                <w:rFonts w:ascii="Times New Roman" w:hAnsi="Times New Roman"/>
                <w:sz w:val="24"/>
                <w:szCs w:val="24"/>
              </w:rPr>
            </w:pPr>
          </w:p>
          <w:p w:rsidR="008011CA" w:rsidRPr="00514E1E" w:rsidRDefault="008011CA" w:rsidP="00501480">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8011CA" w:rsidRPr="00514E1E" w:rsidRDefault="008011CA" w:rsidP="00501480">
            <w:pPr>
              <w:suppressAutoHyphens/>
              <w:ind w:left="810" w:right="57"/>
              <w:jc w:val="both"/>
              <w:rPr>
                <w:rFonts w:ascii="Times New Roman" w:hAnsi="Times New Roman" w:cs="Times New Roman"/>
                <w:b/>
                <w:bCs/>
                <w:kern w:val="2"/>
                <w:sz w:val="24"/>
                <w:szCs w:val="24"/>
                <w:lang w:eastAsia="ar-SA"/>
              </w:rPr>
            </w:pPr>
          </w:p>
          <w:p w:rsidR="008011CA" w:rsidRPr="00514E1E" w:rsidRDefault="008011CA" w:rsidP="00501480">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8011CA" w:rsidRPr="00514E1E" w:rsidRDefault="008011CA" w:rsidP="00501480">
            <w:pPr>
              <w:ind w:left="810" w:right="57"/>
              <w:jc w:val="both"/>
              <w:rPr>
                <w:rFonts w:ascii="Times New Roman" w:hAnsi="Times New Roman"/>
                <w:sz w:val="24"/>
                <w:szCs w:val="24"/>
              </w:rPr>
            </w:pPr>
            <w:r w:rsidRPr="00514E1E">
              <w:rPr>
                <w:rFonts w:ascii="Times New Roman" w:hAnsi="Times New Roman"/>
                <w:sz w:val="24"/>
                <w:szCs w:val="24"/>
              </w:rPr>
              <w:t>ИНН 3666057069</w:t>
            </w:r>
          </w:p>
          <w:p w:rsidR="008011CA" w:rsidRPr="00514E1E" w:rsidRDefault="008011CA" w:rsidP="00501480">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8011CA" w:rsidRPr="00514E1E" w:rsidRDefault="008011CA" w:rsidP="00501480">
            <w:pPr>
              <w:ind w:left="810" w:right="57"/>
              <w:rPr>
                <w:rFonts w:ascii="Times New Roman" w:hAnsi="Times New Roman"/>
                <w:sz w:val="24"/>
                <w:szCs w:val="24"/>
              </w:rPr>
            </w:pPr>
            <w:r w:rsidRPr="00514E1E">
              <w:rPr>
                <w:rFonts w:ascii="Times New Roman" w:hAnsi="Times New Roman"/>
                <w:sz w:val="24"/>
                <w:szCs w:val="24"/>
              </w:rPr>
              <w:t>________________________</w:t>
            </w:r>
          </w:p>
          <w:p w:rsidR="008011CA" w:rsidRPr="00514E1E" w:rsidRDefault="008011CA" w:rsidP="00501480">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8011CA" w:rsidRPr="00514E1E" w:rsidRDefault="008011CA" w:rsidP="00501480">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8011CA" w:rsidRPr="00514E1E" w:rsidRDefault="008011CA" w:rsidP="00501480">
            <w:pPr>
              <w:ind w:left="57" w:right="57" w:firstLine="360"/>
              <w:jc w:val="center"/>
              <w:rPr>
                <w:rFonts w:ascii="Times New Roman" w:hAnsi="Times New Roman"/>
                <w:sz w:val="24"/>
                <w:szCs w:val="24"/>
              </w:rPr>
            </w:pPr>
          </w:p>
          <w:p w:rsidR="008011CA" w:rsidRPr="00514E1E" w:rsidRDefault="008011CA" w:rsidP="00501480">
            <w:pPr>
              <w:ind w:left="57" w:right="57" w:firstLine="360"/>
              <w:jc w:val="center"/>
              <w:rPr>
                <w:rFonts w:ascii="Times New Roman" w:hAnsi="Times New Roman"/>
                <w:sz w:val="24"/>
                <w:szCs w:val="24"/>
              </w:rPr>
            </w:pPr>
          </w:p>
          <w:p w:rsidR="008011CA" w:rsidRPr="00514E1E" w:rsidRDefault="008011CA" w:rsidP="00501480">
            <w:pPr>
              <w:ind w:left="57" w:right="57" w:firstLine="360"/>
              <w:jc w:val="center"/>
              <w:rPr>
                <w:rFonts w:ascii="Times New Roman" w:hAnsi="Times New Roman"/>
                <w:sz w:val="24"/>
                <w:szCs w:val="24"/>
              </w:rPr>
            </w:pPr>
          </w:p>
          <w:p w:rsidR="008011CA" w:rsidRPr="00514E1E" w:rsidRDefault="008011CA" w:rsidP="00501480">
            <w:pPr>
              <w:ind w:left="57" w:right="57" w:firstLine="360"/>
              <w:jc w:val="center"/>
              <w:rPr>
                <w:rFonts w:ascii="Times New Roman" w:hAnsi="Times New Roman"/>
                <w:sz w:val="24"/>
                <w:szCs w:val="24"/>
              </w:rPr>
            </w:pPr>
          </w:p>
          <w:p w:rsidR="008011CA" w:rsidRPr="00514E1E" w:rsidRDefault="008011CA" w:rsidP="00501480">
            <w:pPr>
              <w:ind w:left="57" w:right="57" w:firstLine="360"/>
              <w:jc w:val="center"/>
              <w:rPr>
                <w:rFonts w:ascii="Times New Roman" w:hAnsi="Times New Roman"/>
                <w:sz w:val="24"/>
                <w:szCs w:val="24"/>
              </w:rPr>
            </w:pPr>
          </w:p>
          <w:p w:rsidR="008011CA" w:rsidRPr="00514E1E" w:rsidRDefault="008011CA" w:rsidP="00501480">
            <w:pPr>
              <w:ind w:left="57" w:right="57" w:firstLine="360"/>
              <w:jc w:val="center"/>
              <w:rPr>
                <w:rFonts w:ascii="Times New Roman" w:hAnsi="Times New Roman"/>
                <w:sz w:val="24"/>
                <w:szCs w:val="24"/>
              </w:rPr>
            </w:pPr>
          </w:p>
          <w:p w:rsidR="008011CA" w:rsidRPr="00514E1E" w:rsidRDefault="008011CA" w:rsidP="00501480">
            <w:pPr>
              <w:ind w:left="57" w:right="57" w:firstLine="360"/>
              <w:jc w:val="center"/>
              <w:rPr>
                <w:rFonts w:ascii="Times New Roman" w:hAnsi="Times New Roman"/>
                <w:b/>
                <w:sz w:val="24"/>
                <w:szCs w:val="24"/>
              </w:rPr>
            </w:pPr>
          </w:p>
          <w:p w:rsidR="008011CA" w:rsidRPr="00514E1E" w:rsidRDefault="008011CA" w:rsidP="00501480">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8011CA" w:rsidRPr="00514E1E" w:rsidRDefault="008011CA" w:rsidP="00501480">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8011CA" w:rsidRPr="00514E1E" w:rsidRDefault="008011CA" w:rsidP="00501480">
            <w:pPr>
              <w:ind w:left="57" w:right="57" w:firstLine="360"/>
              <w:jc w:val="center"/>
              <w:rPr>
                <w:rFonts w:ascii="Times New Roman" w:hAnsi="Times New Roman"/>
                <w:b/>
                <w:sz w:val="24"/>
                <w:szCs w:val="24"/>
              </w:rPr>
            </w:pPr>
          </w:p>
          <w:p w:rsidR="008011CA" w:rsidRPr="00514E1E" w:rsidRDefault="008011CA" w:rsidP="00501480">
            <w:pPr>
              <w:ind w:left="57" w:right="57" w:firstLine="360"/>
              <w:jc w:val="center"/>
              <w:rPr>
                <w:rFonts w:ascii="Times New Roman" w:hAnsi="Times New Roman"/>
                <w:b/>
                <w:sz w:val="24"/>
                <w:szCs w:val="24"/>
              </w:rPr>
            </w:pPr>
          </w:p>
        </w:tc>
      </w:tr>
    </w:tbl>
    <w:p w:rsidR="008011CA" w:rsidRDefault="008011CA" w:rsidP="008011CA">
      <w:pPr>
        <w:ind w:left="6521"/>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323" w:rsidRDefault="00422323" w:rsidP="00225547">
      <w:r>
        <w:separator/>
      </w:r>
    </w:p>
  </w:endnote>
  <w:endnote w:type="continuationSeparator" w:id="0">
    <w:p w:rsidR="00422323" w:rsidRDefault="00422323"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501480" w:rsidRDefault="001B0346">
        <w:pPr>
          <w:pStyle w:val="a6"/>
          <w:jc w:val="right"/>
        </w:pPr>
        <w:r>
          <w:fldChar w:fldCharType="begin"/>
        </w:r>
        <w:r w:rsidR="00501480">
          <w:instrText xml:space="preserve"> PAGE   \* MERGEFORMAT </w:instrText>
        </w:r>
        <w:r>
          <w:fldChar w:fldCharType="separate"/>
        </w:r>
        <w:r w:rsidR="00325856">
          <w:rPr>
            <w:noProof/>
          </w:rPr>
          <w:t>3</w:t>
        </w:r>
        <w:r>
          <w:rPr>
            <w:noProof/>
          </w:rPr>
          <w:fldChar w:fldCharType="end"/>
        </w:r>
      </w:p>
    </w:sdtContent>
  </w:sdt>
  <w:p w:rsidR="00501480" w:rsidRDefault="0050148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80" w:rsidRPr="00794D78" w:rsidRDefault="001B0346">
    <w:pPr>
      <w:pStyle w:val="a6"/>
      <w:jc w:val="right"/>
      <w:rPr>
        <w:rFonts w:ascii="Times New Roman" w:hAnsi="Times New Roman" w:cs="Times New Roman"/>
      </w:rPr>
    </w:pPr>
    <w:r w:rsidRPr="00794D78">
      <w:rPr>
        <w:rFonts w:ascii="Times New Roman" w:hAnsi="Times New Roman" w:cs="Times New Roman"/>
      </w:rPr>
      <w:fldChar w:fldCharType="begin"/>
    </w:r>
    <w:r w:rsidR="00501480"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325856">
      <w:rPr>
        <w:rFonts w:ascii="Times New Roman" w:hAnsi="Times New Roman" w:cs="Times New Roman"/>
        <w:noProof/>
      </w:rPr>
      <w:t>4</w:t>
    </w:r>
    <w:r w:rsidRPr="00794D78">
      <w:rPr>
        <w:rFonts w:ascii="Times New Roman" w:hAnsi="Times New Roman" w:cs="Times New Roman"/>
      </w:rPr>
      <w:fldChar w:fldCharType="end"/>
    </w:r>
  </w:p>
  <w:p w:rsidR="00501480" w:rsidRDefault="005014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323" w:rsidRDefault="00422323" w:rsidP="00225547">
      <w:r>
        <w:separator/>
      </w:r>
    </w:p>
  </w:footnote>
  <w:footnote w:type="continuationSeparator" w:id="0">
    <w:p w:rsidR="00422323" w:rsidRDefault="00422323"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416FE"/>
    <w:rsid w:val="00043271"/>
    <w:rsid w:val="00056B69"/>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D433D"/>
    <w:rsid w:val="000E070B"/>
    <w:rsid w:val="000E5FD2"/>
    <w:rsid w:val="000E797C"/>
    <w:rsid w:val="001009BE"/>
    <w:rsid w:val="0011381E"/>
    <w:rsid w:val="00117F33"/>
    <w:rsid w:val="00121BA1"/>
    <w:rsid w:val="00124231"/>
    <w:rsid w:val="00126DFE"/>
    <w:rsid w:val="00133951"/>
    <w:rsid w:val="001345D3"/>
    <w:rsid w:val="0013477C"/>
    <w:rsid w:val="00143638"/>
    <w:rsid w:val="0014401E"/>
    <w:rsid w:val="00147D47"/>
    <w:rsid w:val="001528B0"/>
    <w:rsid w:val="001563AD"/>
    <w:rsid w:val="0015717C"/>
    <w:rsid w:val="0015753E"/>
    <w:rsid w:val="0016156D"/>
    <w:rsid w:val="00161B4A"/>
    <w:rsid w:val="001644DA"/>
    <w:rsid w:val="00164BE2"/>
    <w:rsid w:val="00165890"/>
    <w:rsid w:val="00167B0B"/>
    <w:rsid w:val="00170B54"/>
    <w:rsid w:val="00175AFE"/>
    <w:rsid w:val="00177379"/>
    <w:rsid w:val="0018152F"/>
    <w:rsid w:val="00182334"/>
    <w:rsid w:val="00185C5E"/>
    <w:rsid w:val="001A2C0F"/>
    <w:rsid w:val="001A5B52"/>
    <w:rsid w:val="001A691F"/>
    <w:rsid w:val="001B0346"/>
    <w:rsid w:val="001B1142"/>
    <w:rsid w:val="001B63D3"/>
    <w:rsid w:val="001B7326"/>
    <w:rsid w:val="001C39FB"/>
    <w:rsid w:val="001D32CC"/>
    <w:rsid w:val="001D3D2B"/>
    <w:rsid w:val="001D714D"/>
    <w:rsid w:val="001E1E58"/>
    <w:rsid w:val="001E3211"/>
    <w:rsid w:val="001E51F0"/>
    <w:rsid w:val="001E73A3"/>
    <w:rsid w:val="001F3787"/>
    <w:rsid w:val="001F3FED"/>
    <w:rsid w:val="001F6314"/>
    <w:rsid w:val="001F7390"/>
    <w:rsid w:val="00221D4A"/>
    <w:rsid w:val="00222553"/>
    <w:rsid w:val="00222A43"/>
    <w:rsid w:val="00225547"/>
    <w:rsid w:val="002307AF"/>
    <w:rsid w:val="002347BD"/>
    <w:rsid w:val="00254865"/>
    <w:rsid w:val="00256D30"/>
    <w:rsid w:val="00261515"/>
    <w:rsid w:val="00275CE6"/>
    <w:rsid w:val="00276DEA"/>
    <w:rsid w:val="00281201"/>
    <w:rsid w:val="00282809"/>
    <w:rsid w:val="00291CBF"/>
    <w:rsid w:val="00293B04"/>
    <w:rsid w:val="0029647B"/>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25856"/>
    <w:rsid w:val="00331241"/>
    <w:rsid w:val="00332E62"/>
    <w:rsid w:val="003331ED"/>
    <w:rsid w:val="00334A00"/>
    <w:rsid w:val="00334E49"/>
    <w:rsid w:val="003441E1"/>
    <w:rsid w:val="003515E5"/>
    <w:rsid w:val="00355211"/>
    <w:rsid w:val="0036166B"/>
    <w:rsid w:val="00365F43"/>
    <w:rsid w:val="00384CF8"/>
    <w:rsid w:val="003857CD"/>
    <w:rsid w:val="003860A9"/>
    <w:rsid w:val="003862BA"/>
    <w:rsid w:val="00387C9F"/>
    <w:rsid w:val="003A1D36"/>
    <w:rsid w:val="003B1F84"/>
    <w:rsid w:val="003B422E"/>
    <w:rsid w:val="003B49AA"/>
    <w:rsid w:val="003C00B8"/>
    <w:rsid w:val="003C5CE9"/>
    <w:rsid w:val="003C6515"/>
    <w:rsid w:val="003D02F4"/>
    <w:rsid w:val="003D085D"/>
    <w:rsid w:val="003D65C8"/>
    <w:rsid w:val="003D6693"/>
    <w:rsid w:val="003E3204"/>
    <w:rsid w:val="003E3585"/>
    <w:rsid w:val="003E4A5E"/>
    <w:rsid w:val="003E747F"/>
    <w:rsid w:val="003F3AEB"/>
    <w:rsid w:val="003F775F"/>
    <w:rsid w:val="003F7A2D"/>
    <w:rsid w:val="004107F2"/>
    <w:rsid w:val="004210F6"/>
    <w:rsid w:val="00421A14"/>
    <w:rsid w:val="00421D00"/>
    <w:rsid w:val="00422323"/>
    <w:rsid w:val="0042776C"/>
    <w:rsid w:val="0045016E"/>
    <w:rsid w:val="00451AFF"/>
    <w:rsid w:val="00464F21"/>
    <w:rsid w:val="00470D52"/>
    <w:rsid w:val="00477588"/>
    <w:rsid w:val="00480408"/>
    <w:rsid w:val="00481236"/>
    <w:rsid w:val="0049223E"/>
    <w:rsid w:val="004942AD"/>
    <w:rsid w:val="004A6B21"/>
    <w:rsid w:val="004A7CA4"/>
    <w:rsid w:val="004B5DA6"/>
    <w:rsid w:val="004C17A6"/>
    <w:rsid w:val="004C415B"/>
    <w:rsid w:val="004D0E63"/>
    <w:rsid w:val="004F48E9"/>
    <w:rsid w:val="00501480"/>
    <w:rsid w:val="005023F0"/>
    <w:rsid w:val="00503FD1"/>
    <w:rsid w:val="005040AD"/>
    <w:rsid w:val="00507555"/>
    <w:rsid w:val="005078F3"/>
    <w:rsid w:val="00516668"/>
    <w:rsid w:val="00516F61"/>
    <w:rsid w:val="00524944"/>
    <w:rsid w:val="00527D28"/>
    <w:rsid w:val="00534FA3"/>
    <w:rsid w:val="00535F2F"/>
    <w:rsid w:val="00540F19"/>
    <w:rsid w:val="00543969"/>
    <w:rsid w:val="005450DD"/>
    <w:rsid w:val="0055486E"/>
    <w:rsid w:val="005576CB"/>
    <w:rsid w:val="00560B40"/>
    <w:rsid w:val="00560F89"/>
    <w:rsid w:val="00576929"/>
    <w:rsid w:val="005778D9"/>
    <w:rsid w:val="00585939"/>
    <w:rsid w:val="00590234"/>
    <w:rsid w:val="005918A2"/>
    <w:rsid w:val="005B3B89"/>
    <w:rsid w:val="005B3C17"/>
    <w:rsid w:val="005B75D3"/>
    <w:rsid w:val="005C31F6"/>
    <w:rsid w:val="005C6565"/>
    <w:rsid w:val="005D1CB2"/>
    <w:rsid w:val="005E09B9"/>
    <w:rsid w:val="005E0C3A"/>
    <w:rsid w:val="005E6E6D"/>
    <w:rsid w:val="005F1E04"/>
    <w:rsid w:val="005F5ACE"/>
    <w:rsid w:val="005F6F14"/>
    <w:rsid w:val="006117E5"/>
    <w:rsid w:val="00625E03"/>
    <w:rsid w:val="006348D4"/>
    <w:rsid w:val="00650F98"/>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11CA"/>
    <w:rsid w:val="00803650"/>
    <w:rsid w:val="00805E8C"/>
    <w:rsid w:val="00811F65"/>
    <w:rsid w:val="00815E35"/>
    <w:rsid w:val="0081790C"/>
    <w:rsid w:val="00822F7D"/>
    <w:rsid w:val="00823E01"/>
    <w:rsid w:val="00823E75"/>
    <w:rsid w:val="00832F3D"/>
    <w:rsid w:val="008360A1"/>
    <w:rsid w:val="008421D6"/>
    <w:rsid w:val="00845BBA"/>
    <w:rsid w:val="008473BC"/>
    <w:rsid w:val="008505EE"/>
    <w:rsid w:val="008550B0"/>
    <w:rsid w:val="00864B01"/>
    <w:rsid w:val="00874FD4"/>
    <w:rsid w:val="00876590"/>
    <w:rsid w:val="0088761E"/>
    <w:rsid w:val="00887892"/>
    <w:rsid w:val="00892DFF"/>
    <w:rsid w:val="0089340C"/>
    <w:rsid w:val="008A0957"/>
    <w:rsid w:val="008A462B"/>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35C22"/>
    <w:rsid w:val="00953C05"/>
    <w:rsid w:val="00955456"/>
    <w:rsid w:val="0096143A"/>
    <w:rsid w:val="00973838"/>
    <w:rsid w:val="009743AF"/>
    <w:rsid w:val="009758A0"/>
    <w:rsid w:val="00975C72"/>
    <w:rsid w:val="00977A13"/>
    <w:rsid w:val="0098000A"/>
    <w:rsid w:val="00996741"/>
    <w:rsid w:val="009979BB"/>
    <w:rsid w:val="009A3F4D"/>
    <w:rsid w:val="009B1706"/>
    <w:rsid w:val="009B1746"/>
    <w:rsid w:val="009B460B"/>
    <w:rsid w:val="009C2D33"/>
    <w:rsid w:val="009E0F48"/>
    <w:rsid w:val="009E17F5"/>
    <w:rsid w:val="009E5896"/>
    <w:rsid w:val="009E76E6"/>
    <w:rsid w:val="009F137F"/>
    <w:rsid w:val="009F474E"/>
    <w:rsid w:val="009F6C69"/>
    <w:rsid w:val="009F7A87"/>
    <w:rsid w:val="00A02401"/>
    <w:rsid w:val="00A10117"/>
    <w:rsid w:val="00A13E69"/>
    <w:rsid w:val="00A14E1D"/>
    <w:rsid w:val="00A27E4D"/>
    <w:rsid w:val="00A378CC"/>
    <w:rsid w:val="00A4043F"/>
    <w:rsid w:val="00A410B7"/>
    <w:rsid w:val="00A5143D"/>
    <w:rsid w:val="00A52AD4"/>
    <w:rsid w:val="00A5400D"/>
    <w:rsid w:val="00A62246"/>
    <w:rsid w:val="00A63750"/>
    <w:rsid w:val="00A64142"/>
    <w:rsid w:val="00A64878"/>
    <w:rsid w:val="00A66F67"/>
    <w:rsid w:val="00A85B03"/>
    <w:rsid w:val="00A86299"/>
    <w:rsid w:val="00A94770"/>
    <w:rsid w:val="00A94FA4"/>
    <w:rsid w:val="00AA51D7"/>
    <w:rsid w:val="00AB0FE3"/>
    <w:rsid w:val="00AB1EE7"/>
    <w:rsid w:val="00AC18AC"/>
    <w:rsid w:val="00AC516E"/>
    <w:rsid w:val="00AC5862"/>
    <w:rsid w:val="00AC77F4"/>
    <w:rsid w:val="00AD0361"/>
    <w:rsid w:val="00AD0CBC"/>
    <w:rsid w:val="00AD4467"/>
    <w:rsid w:val="00B07B38"/>
    <w:rsid w:val="00B07DA8"/>
    <w:rsid w:val="00B168CF"/>
    <w:rsid w:val="00B21513"/>
    <w:rsid w:val="00B22F45"/>
    <w:rsid w:val="00B33AD1"/>
    <w:rsid w:val="00B366BD"/>
    <w:rsid w:val="00B36740"/>
    <w:rsid w:val="00B374EC"/>
    <w:rsid w:val="00B40312"/>
    <w:rsid w:val="00B60157"/>
    <w:rsid w:val="00B62AB9"/>
    <w:rsid w:val="00B8248B"/>
    <w:rsid w:val="00B85252"/>
    <w:rsid w:val="00B911E3"/>
    <w:rsid w:val="00B94BA5"/>
    <w:rsid w:val="00B97176"/>
    <w:rsid w:val="00BB3C55"/>
    <w:rsid w:val="00BB4C0A"/>
    <w:rsid w:val="00BB51D6"/>
    <w:rsid w:val="00BB59BE"/>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46C4D"/>
    <w:rsid w:val="00C52982"/>
    <w:rsid w:val="00C65EF1"/>
    <w:rsid w:val="00C76139"/>
    <w:rsid w:val="00C83695"/>
    <w:rsid w:val="00C84F0D"/>
    <w:rsid w:val="00C919DA"/>
    <w:rsid w:val="00C91BFF"/>
    <w:rsid w:val="00C91E1F"/>
    <w:rsid w:val="00C9669D"/>
    <w:rsid w:val="00CA4614"/>
    <w:rsid w:val="00CB67A3"/>
    <w:rsid w:val="00CB6B14"/>
    <w:rsid w:val="00CC5820"/>
    <w:rsid w:val="00CD2A3F"/>
    <w:rsid w:val="00CD59E0"/>
    <w:rsid w:val="00CE0EF1"/>
    <w:rsid w:val="00CE43C0"/>
    <w:rsid w:val="00CE5370"/>
    <w:rsid w:val="00CF15A8"/>
    <w:rsid w:val="00CF68DA"/>
    <w:rsid w:val="00D00EE0"/>
    <w:rsid w:val="00D037DB"/>
    <w:rsid w:val="00D06F46"/>
    <w:rsid w:val="00D11B24"/>
    <w:rsid w:val="00D12B8D"/>
    <w:rsid w:val="00D31473"/>
    <w:rsid w:val="00D31EC8"/>
    <w:rsid w:val="00D329AB"/>
    <w:rsid w:val="00D34B15"/>
    <w:rsid w:val="00D3654F"/>
    <w:rsid w:val="00D41D25"/>
    <w:rsid w:val="00D42181"/>
    <w:rsid w:val="00D457BA"/>
    <w:rsid w:val="00D504F3"/>
    <w:rsid w:val="00D50AEF"/>
    <w:rsid w:val="00D55C83"/>
    <w:rsid w:val="00D55EE4"/>
    <w:rsid w:val="00D71630"/>
    <w:rsid w:val="00D76BEA"/>
    <w:rsid w:val="00D800D3"/>
    <w:rsid w:val="00D80D27"/>
    <w:rsid w:val="00D81317"/>
    <w:rsid w:val="00D84CA8"/>
    <w:rsid w:val="00D91EC0"/>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341A"/>
    <w:rsid w:val="00E67E22"/>
    <w:rsid w:val="00E812C2"/>
    <w:rsid w:val="00E87F90"/>
    <w:rsid w:val="00EA368F"/>
    <w:rsid w:val="00EB12EC"/>
    <w:rsid w:val="00EB37E5"/>
    <w:rsid w:val="00EB3E5F"/>
    <w:rsid w:val="00EB5566"/>
    <w:rsid w:val="00EC0573"/>
    <w:rsid w:val="00EC0726"/>
    <w:rsid w:val="00EC272B"/>
    <w:rsid w:val="00EC2C44"/>
    <w:rsid w:val="00EC52AB"/>
    <w:rsid w:val="00ED11CB"/>
    <w:rsid w:val="00ED2CD3"/>
    <w:rsid w:val="00EE1DEE"/>
    <w:rsid w:val="00EE332B"/>
    <w:rsid w:val="00EF112F"/>
    <w:rsid w:val="00EF61B2"/>
    <w:rsid w:val="00EF7329"/>
    <w:rsid w:val="00F16B31"/>
    <w:rsid w:val="00F17B36"/>
    <w:rsid w:val="00F3527A"/>
    <w:rsid w:val="00F419E8"/>
    <w:rsid w:val="00F43458"/>
    <w:rsid w:val="00F53206"/>
    <w:rsid w:val="00F53974"/>
    <w:rsid w:val="00F6335D"/>
    <w:rsid w:val="00F70BBD"/>
    <w:rsid w:val="00F73C6A"/>
    <w:rsid w:val="00F74A11"/>
    <w:rsid w:val="00F80368"/>
    <w:rsid w:val="00F96587"/>
    <w:rsid w:val="00FA2FD8"/>
    <w:rsid w:val="00FB3AE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79A6E-1C83-42EA-8F0A-7DF98C8F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15</Pages>
  <Words>6209</Words>
  <Characters>35397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9</cp:revision>
  <cp:lastPrinted>2016-12-01T12:13:00Z</cp:lastPrinted>
  <dcterms:created xsi:type="dcterms:W3CDTF">2016-11-30T08:39:00Z</dcterms:created>
  <dcterms:modified xsi:type="dcterms:W3CDTF">2016-12-06T07:12:00Z</dcterms:modified>
</cp:coreProperties>
</file>