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28" w:rsidRPr="00C33D7C" w:rsidRDefault="000E2B28" w:rsidP="000E2B28">
      <w:pPr>
        <w:pStyle w:val="1"/>
        <w:ind w:firstLine="540"/>
        <w:jc w:val="center"/>
        <w:rPr>
          <w:b/>
          <w:sz w:val="22"/>
          <w:szCs w:val="22"/>
        </w:rPr>
      </w:pPr>
      <w:r w:rsidRPr="00C33D7C">
        <w:rPr>
          <w:b/>
          <w:sz w:val="22"/>
          <w:szCs w:val="22"/>
        </w:rPr>
        <w:t>ИЗВЕЩЕНИЕ</w:t>
      </w:r>
    </w:p>
    <w:p w:rsidR="000E2B28" w:rsidRPr="008F63BC" w:rsidRDefault="000E2B28" w:rsidP="00A5263E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63BC">
        <w:rPr>
          <w:rFonts w:ascii="Times New Roman" w:hAnsi="Times New Roman" w:cs="Times New Roman"/>
          <w:b/>
          <w:sz w:val="22"/>
          <w:szCs w:val="22"/>
        </w:rPr>
        <w:t>о проведении открытог</w:t>
      </w:r>
      <w:r w:rsidR="00A5263E">
        <w:rPr>
          <w:rFonts w:ascii="Times New Roman" w:hAnsi="Times New Roman" w:cs="Times New Roman"/>
          <w:b/>
          <w:sz w:val="22"/>
          <w:szCs w:val="22"/>
        </w:rPr>
        <w:t>о аукциона по продаже земельных участков, находящихся</w:t>
      </w:r>
      <w:r w:rsidRPr="008F63BC">
        <w:rPr>
          <w:rFonts w:ascii="Times New Roman" w:hAnsi="Times New Roman" w:cs="Times New Roman"/>
          <w:b/>
          <w:sz w:val="22"/>
          <w:szCs w:val="22"/>
        </w:rPr>
        <w:t xml:space="preserve"> в соб</w:t>
      </w:r>
      <w:r w:rsidR="00A5263E">
        <w:rPr>
          <w:rFonts w:ascii="Times New Roman" w:hAnsi="Times New Roman" w:cs="Times New Roman"/>
          <w:b/>
          <w:sz w:val="22"/>
          <w:szCs w:val="22"/>
        </w:rPr>
        <w:t>ственности Воронежской области</w:t>
      </w:r>
    </w:p>
    <w:p w:rsidR="008F63BC" w:rsidRDefault="008F63BC" w:rsidP="000E2B28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807A8" w:rsidRPr="000D3378" w:rsidRDefault="00C807A8" w:rsidP="00C807A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Реестровый номер торгов 20</w:t>
      </w:r>
      <w:r>
        <w:rPr>
          <w:rFonts w:ascii="Times New Roman" w:hAnsi="Times New Roman" w:cs="Times New Roman"/>
          <w:b/>
          <w:sz w:val="22"/>
          <w:szCs w:val="22"/>
        </w:rPr>
        <w:t>21 - 9</w:t>
      </w:r>
    </w:p>
    <w:p w:rsidR="00C807A8" w:rsidRPr="000D3378" w:rsidRDefault="00C807A8" w:rsidP="000E2B28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D1645" w:rsidRDefault="007D1645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D1645">
        <w:rPr>
          <w:rFonts w:ascii="Times New Roman" w:hAnsi="Times New Roman" w:cs="Times New Roman"/>
          <w:sz w:val="22"/>
          <w:szCs w:val="22"/>
        </w:rPr>
        <w:t>Основание проведения аукциона: приказы уполномоченного органа - департамента имущественных и земельных отношений Воронежской области от </w:t>
      </w:r>
      <w:r w:rsidRPr="007D1645">
        <w:rPr>
          <w:rFonts w:ascii="Times New Roman" w:hAnsi="Times New Roman" w:cs="Times New Roman"/>
          <w:bCs/>
          <w:sz w:val="22"/>
          <w:szCs w:val="22"/>
        </w:rPr>
        <w:t>25.01.2021 № 135</w:t>
      </w:r>
      <w:r w:rsidRPr="007D1645">
        <w:rPr>
          <w:rFonts w:ascii="Times New Roman" w:hAnsi="Times New Roman" w:cs="Times New Roman"/>
          <w:sz w:val="22"/>
          <w:szCs w:val="22"/>
        </w:rPr>
        <w:t> «О проведении открытого аукциона по продаже земельного участка, находящегося в собственности Воронежской области, расположенного по адресу: Российская Федерация, Воронежская область, городской округ город Воронеж, город Воронеж, бульвар Победы, 38е», от  </w:t>
      </w:r>
      <w:r w:rsidRPr="007D1645">
        <w:rPr>
          <w:rFonts w:ascii="Times New Roman" w:hAnsi="Times New Roman" w:cs="Times New Roman"/>
          <w:bCs/>
          <w:sz w:val="22"/>
          <w:szCs w:val="22"/>
        </w:rPr>
        <w:t>25.01.2021 № 134</w:t>
      </w:r>
      <w:r w:rsidRPr="007D1645">
        <w:rPr>
          <w:rFonts w:ascii="Times New Roman" w:hAnsi="Times New Roman" w:cs="Times New Roman"/>
          <w:sz w:val="22"/>
          <w:szCs w:val="22"/>
        </w:rPr>
        <w:t> «О проведении открытого аукциона по продаже земельного участка, находящегося в собственности Воронежской области, расположенного по адресу: Воронежская область, г. Воронеж, ул. Кавалерийская, 15д».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начала пр</w:t>
      </w:r>
      <w:r w:rsidR="00642176">
        <w:rPr>
          <w:rFonts w:ascii="Times New Roman" w:hAnsi="Times New Roman" w:cs="Times New Roman"/>
          <w:sz w:val="22"/>
          <w:szCs w:val="22"/>
        </w:rPr>
        <w:t xml:space="preserve">иема заявок – </w:t>
      </w:r>
      <w:r w:rsidR="00720D8A">
        <w:rPr>
          <w:rFonts w:ascii="Times New Roman" w:hAnsi="Times New Roman" w:cs="Times New Roman"/>
          <w:sz w:val="22"/>
          <w:szCs w:val="22"/>
        </w:rPr>
        <w:t xml:space="preserve">27 января </w:t>
      </w:r>
      <w:r w:rsidR="00642176">
        <w:rPr>
          <w:rFonts w:ascii="Times New Roman" w:hAnsi="Times New Roman" w:cs="Times New Roman"/>
          <w:sz w:val="22"/>
          <w:szCs w:val="22"/>
        </w:rPr>
        <w:t>2021</w:t>
      </w:r>
      <w:r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и время окончания пр</w:t>
      </w:r>
      <w:r w:rsidR="00642176">
        <w:rPr>
          <w:rFonts w:ascii="Times New Roman" w:hAnsi="Times New Roman" w:cs="Times New Roman"/>
          <w:sz w:val="22"/>
          <w:szCs w:val="22"/>
        </w:rPr>
        <w:t xml:space="preserve">иема заявок – </w:t>
      </w:r>
      <w:r w:rsidR="00720D8A">
        <w:rPr>
          <w:rFonts w:ascii="Times New Roman" w:hAnsi="Times New Roman" w:cs="Times New Roman"/>
          <w:sz w:val="22"/>
          <w:szCs w:val="22"/>
        </w:rPr>
        <w:t>01 марта</w:t>
      </w:r>
      <w:r w:rsidR="00642176">
        <w:rPr>
          <w:rFonts w:ascii="Times New Roman" w:hAnsi="Times New Roman" w:cs="Times New Roman"/>
          <w:sz w:val="22"/>
          <w:szCs w:val="22"/>
        </w:rPr>
        <w:t xml:space="preserve"> 2021</w:t>
      </w:r>
      <w:r>
        <w:rPr>
          <w:rFonts w:ascii="Times New Roman" w:hAnsi="Times New Roman" w:cs="Times New Roman"/>
          <w:sz w:val="22"/>
          <w:szCs w:val="22"/>
        </w:rPr>
        <w:t xml:space="preserve"> г. 11:00.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и место приема заявок: по рабочим дням с 10:00 до 13:00 и с 14:00 до 16:00 по адресу:               г. Воронеж, ул. Средне-Московская, 12, к. 207, контактный тел. 212-70-01.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рассмотр</w:t>
      </w:r>
      <w:r w:rsidR="00642176">
        <w:rPr>
          <w:rFonts w:ascii="Times New Roman" w:hAnsi="Times New Roman" w:cs="Times New Roman"/>
          <w:sz w:val="22"/>
          <w:szCs w:val="22"/>
        </w:rPr>
        <w:t xml:space="preserve">ения заявок – </w:t>
      </w:r>
      <w:r w:rsidR="00720D8A">
        <w:rPr>
          <w:rFonts w:ascii="Times New Roman" w:hAnsi="Times New Roman" w:cs="Times New Roman"/>
          <w:sz w:val="22"/>
          <w:szCs w:val="22"/>
        </w:rPr>
        <w:t>03 марта</w:t>
      </w:r>
      <w:r w:rsidR="00642176">
        <w:rPr>
          <w:rFonts w:ascii="Times New Roman" w:hAnsi="Times New Roman" w:cs="Times New Roman"/>
          <w:sz w:val="22"/>
          <w:szCs w:val="22"/>
        </w:rPr>
        <w:t xml:space="preserve"> 2021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Дата, время и место проведе</w:t>
      </w:r>
      <w:r w:rsidR="00642176">
        <w:rPr>
          <w:rFonts w:ascii="Times New Roman" w:hAnsi="Times New Roman" w:cs="Times New Roman"/>
          <w:sz w:val="22"/>
          <w:szCs w:val="22"/>
        </w:rPr>
        <w:t xml:space="preserve">ния аукциона – </w:t>
      </w:r>
      <w:r w:rsidR="00720D8A">
        <w:rPr>
          <w:rFonts w:ascii="Times New Roman" w:hAnsi="Times New Roman" w:cs="Times New Roman"/>
          <w:sz w:val="22"/>
          <w:szCs w:val="22"/>
        </w:rPr>
        <w:t xml:space="preserve">05 марта </w:t>
      </w:r>
      <w:r w:rsidR="00642176">
        <w:rPr>
          <w:rFonts w:ascii="Times New Roman" w:hAnsi="Times New Roman" w:cs="Times New Roman"/>
          <w:sz w:val="22"/>
          <w:szCs w:val="22"/>
        </w:rPr>
        <w:t>2021</w:t>
      </w:r>
      <w:r>
        <w:rPr>
          <w:rFonts w:ascii="Times New Roman" w:hAnsi="Times New Roman" w:cs="Times New Roman"/>
          <w:sz w:val="22"/>
          <w:szCs w:val="22"/>
        </w:rPr>
        <w:t xml:space="preserve"> г. по адресу: г. Воронеж, ул. Средне - Московская, 12, 2</w:t>
      </w:r>
      <w:r w:rsidR="009218A3">
        <w:rPr>
          <w:rFonts w:ascii="Times New Roman" w:hAnsi="Times New Roman" w:cs="Times New Roman"/>
          <w:sz w:val="22"/>
          <w:szCs w:val="22"/>
        </w:rPr>
        <w:t xml:space="preserve"> этаж, зал проведения аукционов:</w:t>
      </w:r>
      <w:proofErr w:type="gramEnd"/>
    </w:p>
    <w:p w:rsidR="009218A3" w:rsidRDefault="009218A3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1 – в 09 часов 15 минут;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2 – в 09 часов 25 минут.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и время осмотра з</w:t>
      </w:r>
      <w:r w:rsidR="0069556D">
        <w:rPr>
          <w:rFonts w:ascii="Times New Roman" w:hAnsi="Times New Roman" w:cs="Times New Roman"/>
          <w:sz w:val="22"/>
          <w:szCs w:val="22"/>
        </w:rPr>
        <w:t xml:space="preserve">емельного участка на местности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устанавливается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63BC">
        <w:rPr>
          <w:rFonts w:ascii="Times New Roman" w:hAnsi="Times New Roman" w:cs="Times New Roman"/>
          <w:b/>
          <w:sz w:val="22"/>
          <w:szCs w:val="22"/>
        </w:rPr>
        <w:t>Сведения о предмете аукциона</w:t>
      </w:r>
    </w:p>
    <w:p w:rsidR="009218A3" w:rsidRDefault="009218A3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18A3" w:rsidRP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218A3">
        <w:rPr>
          <w:rFonts w:ascii="Times New Roman" w:hAnsi="Times New Roman" w:cs="Times New Roman"/>
          <w:b/>
          <w:sz w:val="22"/>
          <w:szCs w:val="22"/>
          <w:u w:val="single"/>
        </w:rPr>
        <w:t>Лот № 1</w:t>
      </w:r>
    </w:p>
    <w:p w:rsidR="008F63BC" w:rsidRPr="008F63BC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F63BC">
        <w:rPr>
          <w:rFonts w:ascii="Times New Roman" w:hAnsi="Times New Roman" w:cs="Times New Roman"/>
          <w:sz w:val="22"/>
          <w:szCs w:val="22"/>
        </w:rPr>
        <w:t xml:space="preserve">Предмет аукциона – земельный участок, расположенный по адресу: </w:t>
      </w:r>
      <w:r w:rsidR="008F63BC" w:rsidRPr="008F63BC">
        <w:rPr>
          <w:rFonts w:ascii="Times New Roman" w:hAnsi="Times New Roman" w:cs="Times New Roman"/>
          <w:sz w:val="22"/>
          <w:szCs w:val="22"/>
        </w:rPr>
        <w:t xml:space="preserve">Российская Федерация, Воронежская область, городской округ город Воронеж, город Воронеж, </w:t>
      </w:r>
      <w:r w:rsidR="001052A4">
        <w:rPr>
          <w:rFonts w:ascii="Times New Roman" w:hAnsi="Times New Roman" w:cs="Times New Roman"/>
          <w:sz w:val="22"/>
          <w:szCs w:val="22"/>
        </w:rPr>
        <w:t>б</w:t>
      </w:r>
      <w:r w:rsidR="008F63BC" w:rsidRPr="008F63BC">
        <w:rPr>
          <w:rFonts w:ascii="Times New Roman" w:hAnsi="Times New Roman" w:cs="Times New Roman"/>
          <w:sz w:val="22"/>
          <w:szCs w:val="22"/>
        </w:rPr>
        <w:t>ульвар Победы, 38е.</w:t>
      </w:r>
    </w:p>
    <w:p w:rsidR="000E2B28" w:rsidRPr="008F63BC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F63BC">
        <w:rPr>
          <w:rFonts w:ascii="Times New Roman" w:hAnsi="Times New Roman" w:cs="Times New Roman"/>
          <w:sz w:val="22"/>
          <w:szCs w:val="22"/>
        </w:rPr>
        <w:t>Площадь –</w:t>
      </w:r>
      <w:r w:rsidR="003C116F" w:rsidRPr="008F63BC">
        <w:rPr>
          <w:rFonts w:ascii="Times New Roman" w:hAnsi="Times New Roman" w:cs="Times New Roman"/>
          <w:sz w:val="22"/>
          <w:szCs w:val="22"/>
        </w:rPr>
        <w:t xml:space="preserve"> </w:t>
      </w:r>
      <w:r w:rsidR="008F63BC" w:rsidRPr="008F63BC">
        <w:rPr>
          <w:rFonts w:ascii="Times New Roman" w:hAnsi="Times New Roman" w:cs="Times New Roman"/>
          <w:sz w:val="22"/>
          <w:szCs w:val="22"/>
          <w:lang w:eastAsia="en-US"/>
        </w:rPr>
        <w:t>867</w:t>
      </w:r>
      <w:r w:rsidR="00C33D7C" w:rsidRPr="008F63BC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8F63BC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8F63BC">
        <w:rPr>
          <w:rFonts w:ascii="Times New Roman" w:hAnsi="Times New Roman" w:cs="Times New Roman"/>
          <w:sz w:val="22"/>
          <w:szCs w:val="22"/>
        </w:rPr>
        <w:t>.</w:t>
      </w:r>
    </w:p>
    <w:p w:rsidR="000E2B28" w:rsidRPr="008F63BC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F63BC">
        <w:rPr>
          <w:rFonts w:ascii="Times New Roman" w:hAnsi="Times New Roman" w:cs="Times New Roman"/>
          <w:sz w:val="22"/>
          <w:szCs w:val="22"/>
        </w:rPr>
        <w:t xml:space="preserve">Кадастровый номер – </w:t>
      </w:r>
      <w:r w:rsidR="008F63BC" w:rsidRPr="008F63BC">
        <w:rPr>
          <w:rFonts w:ascii="Times New Roman" w:hAnsi="Times New Roman" w:cs="Times New Roman"/>
          <w:sz w:val="22"/>
          <w:szCs w:val="22"/>
          <w:lang w:eastAsia="en-US"/>
        </w:rPr>
        <w:t>36:34:0203009:16334</w:t>
      </w:r>
      <w:r w:rsidR="00C32A66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0E2B28" w:rsidRPr="008F63BC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F63BC">
        <w:rPr>
          <w:rFonts w:ascii="Times New Roman" w:hAnsi="Times New Roman" w:cs="Times New Roman"/>
          <w:sz w:val="22"/>
          <w:szCs w:val="22"/>
        </w:rPr>
        <w:t>Собственник – Воронежская область.</w:t>
      </w:r>
    </w:p>
    <w:p w:rsidR="000E2B28" w:rsidRPr="008F63BC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F63BC">
        <w:rPr>
          <w:rFonts w:ascii="Times New Roman" w:hAnsi="Times New Roman" w:cs="Times New Roman"/>
          <w:sz w:val="22"/>
          <w:szCs w:val="22"/>
        </w:rPr>
        <w:t>О</w:t>
      </w:r>
      <w:r w:rsidR="0036255E" w:rsidRPr="008F63BC">
        <w:rPr>
          <w:rFonts w:ascii="Times New Roman" w:hAnsi="Times New Roman" w:cs="Times New Roman"/>
          <w:sz w:val="22"/>
          <w:szCs w:val="22"/>
        </w:rPr>
        <w:t xml:space="preserve">бременения – </w:t>
      </w:r>
      <w:r w:rsidR="00C33D7C" w:rsidRPr="008F63BC">
        <w:rPr>
          <w:rFonts w:ascii="Times New Roman" w:hAnsi="Times New Roman" w:cs="Times New Roman"/>
          <w:sz w:val="22"/>
          <w:szCs w:val="22"/>
        </w:rPr>
        <w:t>не зарегистрирован</w:t>
      </w:r>
      <w:r w:rsidR="00AB53EC" w:rsidRPr="008F63BC">
        <w:rPr>
          <w:rFonts w:ascii="Times New Roman" w:hAnsi="Times New Roman" w:cs="Times New Roman"/>
          <w:sz w:val="22"/>
          <w:szCs w:val="22"/>
        </w:rPr>
        <w:t>ы</w:t>
      </w:r>
      <w:r w:rsidR="00C33D7C" w:rsidRPr="008F63BC">
        <w:rPr>
          <w:rFonts w:ascii="Times New Roman" w:hAnsi="Times New Roman" w:cs="Times New Roman"/>
          <w:sz w:val="22"/>
          <w:szCs w:val="22"/>
        </w:rPr>
        <w:t>.</w:t>
      </w:r>
    </w:p>
    <w:p w:rsidR="003C116F" w:rsidRPr="003422F7" w:rsidRDefault="003C116F" w:rsidP="003C116F">
      <w:pPr>
        <w:tabs>
          <w:tab w:val="left" w:pos="142"/>
        </w:tabs>
        <w:spacing w:line="232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Ограничения – 2</w:t>
      </w:r>
      <w:r w:rsidR="008F63BC">
        <w:rPr>
          <w:rFonts w:ascii="Times New Roman" w:hAnsi="Times New Roman" w:cs="Times New Roman"/>
          <w:sz w:val="22"/>
          <w:szCs w:val="22"/>
        </w:rPr>
        <w:t xml:space="preserve">94 </w:t>
      </w:r>
      <w:r>
        <w:rPr>
          <w:rFonts w:ascii="Times New Roman" w:hAnsi="Times New Roman" w:cs="Times New Roman"/>
          <w:sz w:val="22"/>
          <w:szCs w:val="22"/>
        </w:rPr>
        <w:t>кв. м ограничено в использовании охранными зонами сетей инженерно-технического обеспечения.</w:t>
      </w:r>
    </w:p>
    <w:p w:rsidR="000E2B28" w:rsidRPr="003422F7" w:rsidRDefault="000E2B28" w:rsidP="000E2B28">
      <w:pPr>
        <w:tabs>
          <w:tab w:val="left" w:pos="142"/>
        </w:tabs>
        <w:spacing w:line="235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22F7">
        <w:rPr>
          <w:rFonts w:ascii="Times New Roman" w:hAnsi="Times New Roman" w:cs="Times New Roman"/>
          <w:sz w:val="22"/>
          <w:szCs w:val="22"/>
        </w:rPr>
        <w:t>Категория земель – земли населенных пунктов.</w:t>
      </w:r>
    </w:p>
    <w:p w:rsidR="008F63BC" w:rsidRDefault="008F63BC" w:rsidP="008F63BC">
      <w:pPr>
        <w:pStyle w:val="ab"/>
        <w:jc w:val="both"/>
        <w:rPr>
          <w:rFonts w:ascii="Times New Roman" w:eastAsia="Calibri" w:hAnsi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="000E2B28" w:rsidRPr="008F63BC">
        <w:rPr>
          <w:rFonts w:ascii="Times New Roman" w:hAnsi="Times New Roman" w:cs="Times New Roman"/>
          <w:sz w:val="22"/>
        </w:rPr>
        <w:t xml:space="preserve">Разрешенное использование – </w:t>
      </w:r>
      <w:r w:rsidRPr="008F63BC">
        <w:rPr>
          <w:rFonts w:ascii="Times New Roman" w:eastAsia="Calibri" w:hAnsi="Times New Roman"/>
          <w:sz w:val="22"/>
        </w:rPr>
        <w:t xml:space="preserve">зоны зеленых насаждений </w:t>
      </w:r>
      <w:proofErr w:type="spellStart"/>
      <w:r w:rsidRPr="008F63BC">
        <w:rPr>
          <w:rFonts w:ascii="Times New Roman" w:eastAsia="Calibri" w:hAnsi="Times New Roman"/>
          <w:sz w:val="22"/>
        </w:rPr>
        <w:t>внутримикрорайонного</w:t>
      </w:r>
      <w:proofErr w:type="spellEnd"/>
      <w:r w:rsidRPr="008F63BC">
        <w:rPr>
          <w:rFonts w:ascii="Times New Roman" w:eastAsia="Calibri" w:hAnsi="Times New Roman"/>
          <w:sz w:val="22"/>
        </w:rPr>
        <w:t xml:space="preserve"> пользования: детские площадки, площадки и инфраструктура для отдыха, для иных видов использования, характерных для населенных пунктов.</w:t>
      </w:r>
    </w:p>
    <w:p w:rsidR="000A5ED2" w:rsidRPr="008F63BC" w:rsidRDefault="000A5ED2" w:rsidP="000A5ED2">
      <w:pPr>
        <w:pStyle w:val="ab"/>
        <w:ind w:firstLine="426"/>
        <w:jc w:val="both"/>
        <w:rPr>
          <w:rFonts w:ascii="Times New Roman" w:eastAsia="Calibri" w:hAnsi="Times New Roman"/>
          <w:sz w:val="22"/>
        </w:rPr>
      </w:pPr>
      <w:r w:rsidRPr="000A5ED2">
        <w:rPr>
          <w:rFonts w:ascii="Times New Roman" w:eastAsia="Calibri" w:hAnsi="Times New Roman"/>
          <w:sz w:val="22"/>
        </w:rPr>
        <w:t>Участок предоставляется для целей, н</w:t>
      </w:r>
      <w:r w:rsidR="00DB1939">
        <w:rPr>
          <w:rFonts w:ascii="Times New Roman" w:eastAsia="Calibri" w:hAnsi="Times New Roman"/>
          <w:sz w:val="22"/>
        </w:rPr>
        <w:t>е связанных со строительством, б</w:t>
      </w:r>
      <w:r w:rsidRPr="000A5ED2">
        <w:rPr>
          <w:rFonts w:ascii="Times New Roman" w:eastAsia="Calibri" w:hAnsi="Times New Roman"/>
          <w:sz w:val="22"/>
        </w:rPr>
        <w:t>ез права изменения вида разрешенного использования и возведения капитальных объектов.</w:t>
      </w:r>
    </w:p>
    <w:p w:rsidR="000E2B28" w:rsidRPr="008F63BC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63BC">
        <w:rPr>
          <w:rFonts w:ascii="Times New Roman" w:hAnsi="Times New Roman" w:cs="Times New Roman"/>
          <w:b/>
          <w:sz w:val="22"/>
          <w:szCs w:val="22"/>
        </w:rPr>
        <w:t>Начальная цена предмета аукциона –</w:t>
      </w:r>
      <w:r w:rsidR="008F63BC" w:rsidRPr="008F63BC">
        <w:rPr>
          <w:rFonts w:ascii="Times New Roman" w:hAnsi="Times New Roman" w:cs="Times New Roman"/>
          <w:b/>
          <w:sz w:val="22"/>
          <w:szCs w:val="22"/>
        </w:rPr>
        <w:t xml:space="preserve"> 2 309 000 (два миллиона триста девять тысяч) рублей 00 копеек.</w:t>
      </w:r>
    </w:p>
    <w:p w:rsidR="000E2B28" w:rsidRPr="00E42DA0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2DA0">
        <w:rPr>
          <w:rFonts w:ascii="Times New Roman" w:hAnsi="Times New Roman" w:cs="Times New Roman"/>
          <w:b/>
          <w:sz w:val="22"/>
          <w:szCs w:val="22"/>
        </w:rPr>
        <w:t>Размер задатка – 100 % от начальной цены предмета аукциона.</w:t>
      </w:r>
    </w:p>
    <w:p w:rsidR="000E2B2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2DA0">
        <w:rPr>
          <w:rFonts w:ascii="Times New Roman" w:hAnsi="Times New Roman" w:cs="Times New Roman"/>
          <w:b/>
          <w:sz w:val="22"/>
          <w:szCs w:val="22"/>
        </w:rPr>
        <w:t>Величина повышения начальной цены предмета аукциона («шаг</w:t>
      </w:r>
      <w:r w:rsidRPr="003422F7">
        <w:rPr>
          <w:rFonts w:ascii="Times New Roman" w:hAnsi="Times New Roman" w:cs="Times New Roman"/>
          <w:b/>
          <w:sz w:val="22"/>
          <w:szCs w:val="22"/>
        </w:rPr>
        <w:t xml:space="preserve"> аукциона») - 3% (три процента) от начальной цены предмета аукциона. </w:t>
      </w:r>
    </w:p>
    <w:p w:rsidR="009218A3" w:rsidRDefault="009218A3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218A3" w:rsidRP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218A3">
        <w:rPr>
          <w:rFonts w:ascii="Times New Roman" w:hAnsi="Times New Roman" w:cs="Times New Roman"/>
          <w:b/>
          <w:sz w:val="22"/>
          <w:szCs w:val="22"/>
          <w:u w:val="single"/>
        </w:rPr>
        <w:t>Л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от № 2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Предмет аукциона – земельный участок, расположенный по адресу: Воронежская область,                         г. Воронеж, ул. Кавалерийская, 15д.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Площадь – 4 678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Кадастровый номер – 36:34:0605022:214.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Собственник – Воронежская область.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Обременения – не зарегистрированы.</w:t>
      </w:r>
    </w:p>
    <w:p w:rsidR="009218A3" w:rsidRDefault="009218A3" w:rsidP="009218A3">
      <w:pPr>
        <w:tabs>
          <w:tab w:val="left" w:pos="142"/>
        </w:tabs>
        <w:spacing w:line="232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Ограничения – 332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</w:t>
      </w:r>
      <w:proofErr w:type="gramStart"/>
      <w:r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ограничено в использовании охранными зонами сетей инженерно-технического обеспечения.</w:t>
      </w:r>
    </w:p>
    <w:p w:rsidR="009218A3" w:rsidRDefault="009218A3" w:rsidP="009218A3">
      <w:pPr>
        <w:tabs>
          <w:tab w:val="left" w:pos="142"/>
        </w:tabs>
        <w:spacing w:line="232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об ограничениях права на объект недвижимости, обременениях данного объекта, не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22.08.2017; Земельный участок 36.34.0.66; Реквизиты документа-основания: Приказ от 18.08.2016 № 71-01-07/162 выдан: Управление по охране объектов культурного наследия Воронежской области.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19.01.2018; Реквизиты документа-основания: Распоряжение от 21.12.2017 № 66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: Донское бассейновое водное управление Федерального агентства водных ресурсов (</w:t>
      </w:r>
      <w:proofErr w:type="spellStart"/>
      <w:r>
        <w:rPr>
          <w:rFonts w:ascii="Times New Roman" w:hAnsi="Times New Roman" w:cs="Times New Roman"/>
          <w:sz w:val="22"/>
          <w:szCs w:val="22"/>
        </w:rPr>
        <w:t>Росводресурсы</w:t>
      </w:r>
      <w:proofErr w:type="spellEnd"/>
      <w:r>
        <w:rPr>
          <w:rFonts w:ascii="Times New Roman" w:hAnsi="Times New Roman" w:cs="Times New Roman"/>
          <w:sz w:val="22"/>
          <w:szCs w:val="22"/>
        </w:rPr>
        <w:t>). Вид ограничения (обременения): Прочие ограничения прав и обременения объекта недвижимости.</w:t>
      </w:r>
    </w:p>
    <w:p w:rsidR="009218A3" w:rsidRDefault="009218A3" w:rsidP="009218A3">
      <w:pPr>
        <w:tabs>
          <w:tab w:val="left" w:pos="142"/>
        </w:tabs>
        <w:spacing w:line="232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Категория земель – земли населенных пунктов.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Разрешенное использование – отдых (рекреация).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Участок предоставляется для целей, не связанных со строительством, без права изменения вида разрешенного использования и возведения капитальных объектов.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Начальная цена предмета аукциона – 19 579 000 (девятнадцать миллионов пятьсот семьдесят девять тысяч) рублей 00 копеек.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Размер задатка – 100 % от начальной цены предмета аукциона.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9218A3" w:rsidRDefault="009218A3" w:rsidP="009218A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Условия участия в аукционе</w:t>
      </w:r>
      <w:r w:rsidRPr="000D33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Для участия в аукционе заявители представляют в установленный в извещении о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1) заявка на участие в аукционе по установленной в извещении о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форме (Приложение № 1 к настоящему извещению) с указанием банковских реквизитов счета для возврата задатка</w:t>
      </w:r>
      <w:r>
        <w:rPr>
          <w:rFonts w:ascii="Times New Roman" w:hAnsi="Times New Roman" w:cs="Times New Roman"/>
          <w:sz w:val="22"/>
          <w:szCs w:val="22"/>
        </w:rPr>
        <w:t xml:space="preserve"> (2 экз.)</w:t>
      </w:r>
      <w:r w:rsidRPr="000D3378">
        <w:rPr>
          <w:rFonts w:ascii="Times New Roman" w:hAnsi="Times New Roman" w:cs="Times New Roman"/>
          <w:sz w:val="22"/>
          <w:szCs w:val="22"/>
        </w:rPr>
        <w:t>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2) копии документов, удостоверяющих личность заявителя (для граждан);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4) документы, подтверждающие внесение задатка.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Указанные документы в части их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hAnsi="Times New Roman" w:cs="Times New Roman"/>
          <w:sz w:val="22"/>
          <w:szCs w:val="22"/>
        </w:rPr>
        <w:t xml:space="preserve">оформления 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hAnsi="Times New Roman" w:cs="Times New Roman"/>
          <w:sz w:val="22"/>
          <w:szCs w:val="22"/>
        </w:rPr>
        <w:t xml:space="preserve">содержания должны </w:t>
      </w:r>
      <w:r>
        <w:rPr>
          <w:rFonts w:ascii="Times New Roman" w:hAnsi="Times New Roman" w:cs="Times New Roman"/>
          <w:sz w:val="22"/>
          <w:szCs w:val="22"/>
        </w:rPr>
        <w:t xml:space="preserve">соответствовать требованиям </w:t>
      </w:r>
      <w:r w:rsidRPr="000D3378">
        <w:rPr>
          <w:rFonts w:ascii="Times New Roman" w:hAnsi="Times New Roman" w:cs="Times New Roman"/>
          <w:sz w:val="22"/>
          <w:szCs w:val="22"/>
        </w:rPr>
        <w:t>законодательства Российской Федерации.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Порядок внесения и возврата задатка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AE5440" w:rsidRPr="00F842E6" w:rsidRDefault="00AE5440" w:rsidP="00AE544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42E6">
        <w:rPr>
          <w:rFonts w:ascii="Times New Roman" w:hAnsi="Times New Roman" w:cs="Times New Roman"/>
          <w:b/>
          <w:sz w:val="22"/>
          <w:szCs w:val="22"/>
        </w:rPr>
        <w:t>Реквизиты для перечисления задатка:</w:t>
      </w:r>
    </w:p>
    <w:p w:rsidR="00AE5440" w:rsidRPr="00AE5440" w:rsidRDefault="00AE5440" w:rsidP="00AE544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5440">
        <w:rPr>
          <w:rFonts w:ascii="Times New Roman" w:hAnsi="Times New Roman" w:cs="Times New Roman"/>
          <w:b/>
          <w:sz w:val="22"/>
          <w:szCs w:val="22"/>
        </w:rPr>
        <w:t xml:space="preserve">Получатель – ДФ ВО (КУ </w:t>
      </w:r>
      <w:proofErr w:type="gramStart"/>
      <w:r w:rsidRPr="00AE54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AE54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 Воронежской области», </w:t>
      </w:r>
      <w:proofErr w:type="spellStart"/>
      <w:r w:rsidRPr="00AE5440">
        <w:rPr>
          <w:rFonts w:ascii="Times New Roman" w:hAnsi="Times New Roman" w:cs="Times New Roman"/>
          <w:b/>
          <w:sz w:val="22"/>
          <w:szCs w:val="22"/>
        </w:rPr>
        <w:t>л.с</w:t>
      </w:r>
      <w:proofErr w:type="spellEnd"/>
      <w:r w:rsidRPr="00AE5440">
        <w:rPr>
          <w:rFonts w:ascii="Times New Roman" w:hAnsi="Times New Roman" w:cs="Times New Roman"/>
          <w:b/>
          <w:sz w:val="22"/>
          <w:szCs w:val="22"/>
        </w:rPr>
        <w:t>. 05835020940); ИНН 3666026938; КПП 366601001; в поле «Банковский счет»: казначейский счет – 03222643200000003100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Назначение платежа: задаток за участие в аукционе на право заключения договора купли-продажи</w:t>
      </w:r>
      <w:r>
        <w:rPr>
          <w:rFonts w:ascii="Times New Roman" w:hAnsi="Times New Roman" w:cs="Times New Roman"/>
          <w:sz w:val="22"/>
          <w:szCs w:val="22"/>
        </w:rPr>
        <w:t xml:space="preserve"> земельного участка, реестровый номер торгов: </w:t>
      </w:r>
      <w:r w:rsidRPr="000D3378">
        <w:rPr>
          <w:rFonts w:ascii="Times New Roman" w:hAnsi="Times New Roman" w:cs="Times New Roman"/>
          <w:sz w:val="22"/>
          <w:szCs w:val="22"/>
        </w:rPr>
        <w:t>20</w:t>
      </w:r>
      <w:r w:rsidR="00AE5440">
        <w:rPr>
          <w:rFonts w:ascii="Times New Roman" w:hAnsi="Times New Roman" w:cs="Times New Roman"/>
          <w:sz w:val="22"/>
          <w:szCs w:val="22"/>
        </w:rPr>
        <w:t>21</w:t>
      </w:r>
      <w:r w:rsidR="00F42E22">
        <w:rPr>
          <w:rFonts w:ascii="Times New Roman" w:hAnsi="Times New Roman" w:cs="Times New Roman"/>
          <w:sz w:val="22"/>
          <w:szCs w:val="22"/>
        </w:rPr>
        <w:t xml:space="preserve"> – 9, лот № _____</w:t>
      </w:r>
      <w:r w:rsidRPr="000D3378">
        <w:rPr>
          <w:rFonts w:ascii="Times New Roman" w:hAnsi="Times New Roman" w:cs="Times New Roman"/>
          <w:sz w:val="22"/>
          <w:szCs w:val="22"/>
        </w:rPr>
        <w:t>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вносится</w:t>
      </w:r>
      <w:r>
        <w:rPr>
          <w:rFonts w:ascii="Times New Roman" w:hAnsi="Times New Roman" w:cs="Times New Roman"/>
          <w:sz w:val="22"/>
          <w:szCs w:val="22"/>
        </w:rPr>
        <w:t xml:space="preserve"> заявителем лично</w:t>
      </w:r>
      <w:r w:rsidRPr="000D3378">
        <w:rPr>
          <w:rFonts w:ascii="Times New Roman" w:hAnsi="Times New Roman" w:cs="Times New Roman"/>
          <w:sz w:val="22"/>
          <w:szCs w:val="22"/>
        </w:rPr>
        <w:t xml:space="preserve"> единым платежом.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lastRenderedPageBreak/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0D3378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0D3378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аукциона, засчитываются в </w:t>
      </w:r>
      <w:r w:rsidRPr="000D3378">
        <w:rPr>
          <w:rFonts w:ascii="Times New Roman" w:hAnsi="Times New Roman" w:cs="Times New Roman"/>
          <w:sz w:val="22"/>
          <w:szCs w:val="22"/>
        </w:rPr>
        <w:t>оплату приобретаемого земельного участка</w:t>
      </w:r>
      <w:r w:rsidRPr="000D3378">
        <w:rPr>
          <w:rFonts w:ascii="Times New Roman" w:eastAsia="Calibri" w:hAnsi="Times New Roman" w:cs="Times New Roman"/>
          <w:sz w:val="22"/>
          <w:szCs w:val="22"/>
        </w:rPr>
        <w:t>.</w:t>
      </w:r>
      <w:proofErr w:type="gramEnd"/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купли-продажи земельного участка (далее – договор купли-продажи), вследствие уклонения от заключения указанного договора, не возвращаются.</w:t>
      </w: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Порядок подачи и приема заявок на участие в аукционе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Порядок проведения аукциона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0E2B28" w:rsidRPr="000D3378" w:rsidRDefault="000E2B28" w:rsidP="000E2B28">
      <w:pPr>
        <w:pStyle w:val="ConsPlusNormal"/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По завершен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0D3378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0E2B28" w:rsidRPr="000D3378" w:rsidRDefault="000E2B28" w:rsidP="000E2B28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- </w:t>
      </w: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</w:t>
      </w:r>
      <w:r w:rsidRPr="000D3378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начальной цене предмета аукциона не поступило ни одного предложения о цене предмета аукциона, </w:t>
      </w:r>
      <w:proofErr w:type="gramStart"/>
      <w:r w:rsidRPr="000D3378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0E2B28" w:rsidRPr="000D3378" w:rsidRDefault="000E2B28" w:rsidP="000E2B28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8" w:history="1">
        <w:r w:rsidRPr="000D3378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0E2B28" w:rsidRPr="000D3378" w:rsidRDefault="000E2B28" w:rsidP="000E2B28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Заключение договора купли-продажи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Договор купли-продажи заключается не ранее чем через десять дней со дня размещения информации о результатах аукциона в сети «Интернет» на сайте</w:t>
      </w:r>
      <w:r w:rsidRPr="000D3378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0D3378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0D3378">
        <w:rPr>
          <w:rFonts w:ascii="Times New Roman" w:hAnsi="Times New Roman" w:cs="Times New Roman"/>
          <w:sz w:val="22"/>
          <w:szCs w:val="22"/>
        </w:rPr>
        <w:t>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Договор купли-продажи с победителем аукциона заключается по цене, установленной по результатам аукциона.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Договор купли-продажи заключается по начальной цене предмета аукциона: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 w:rsidRPr="000D3378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0D3378">
        <w:rPr>
          <w:rFonts w:ascii="Times New Roman" w:eastAsia="Calibri" w:hAnsi="Times New Roman" w:cs="Times New Roman"/>
          <w:sz w:val="22"/>
          <w:szCs w:val="22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</w:t>
      </w:r>
      <w:r w:rsidRPr="000D3378">
        <w:rPr>
          <w:rFonts w:ascii="Times New Roman" w:hAnsi="Times New Roman" w:cs="Times New Roman"/>
          <w:sz w:val="22"/>
          <w:szCs w:val="22"/>
        </w:rPr>
        <w:t>;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eastAsia="Calibri" w:hAnsi="Times New Roman" w:cs="Times New Roman"/>
          <w:sz w:val="22"/>
          <w:szCs w:val="22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E2B28" w:rsidRPr="000D3378" w:rsidRDefault="000E2B28" w:rsidP="000E2B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Сведения о победителе аукциона, уклонившегося от заключения договора </w:t>
      </w:r>
      <w:r w:rsidRPr="000D3378">
        <w:rPr>
          <w:rFonts w:ascii="Times New Roman" w:eastAsia="Calibri" w:hAnsi="Times New Roman" w:cs="Times New Roman"/>
          <w:sz w:val="22"/>
          <w:szCs w:val="22"/>
        </w:rPr>
        <w:t>купли-продажи</w:t>
      </w:r>
      <w:r w:rsidRPr="000D3378">
        <w:rPr>
          <w:rFonts w:ascii="Times New Roman" w:hAnsi="Times New Roman" w:cs="Times New Roman"/>
          <w:sz w:val="22"/>
          <w:szCs w:val="22"/>
        </w:rPr>
        <w:t>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0E2B28" w:rsidRPr="000D3378" w:rsidRDefault="000E2B28" w:rsidP="000E2B28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0D3378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E2B28" w:rsidRPr="000D3378" w:rsidRDefault="000E2B28" w:rsidP="000E2B28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Проект</w:t>
      </w:r>
      <w:r w:rsidR="00FF3B64">
        <w:rPr>
          <w:rFonts w:ascii="Times New Roman" w:hAnsi="Times New Roman" w:cs="Times New Roman"/>
          <w:sz w:val="22"/>
          <w:szCs w:val="22"/>
        </w:rPr>
        <w:t>ы договоров</w:t>
      </w:r>
      <w:r w:rsidRPr="000D3378">
        <w:rPr>
          <w:rFonts w:ascii="Times New Roman" w:hAnsi="Times New Roman" w:cs="Times New Roman"/>
          <w:sz w:val="22"/>
          <w:szCs w:val="22"/>
        </w:rPr>
        <w:t xml:space="preserve"> </w:t>
      </w:r>
      <w:r w:rsidRPr="000D3378">
        <w:rPr>
          <w:rFonts w:ascii="Times New Roman" w:eastAsia="Calibri" w:hAnsi="Times New Roman" w:cs="Times New Roman"/>
          <w:sz w:val="22"/>
          <w:szCs w:val="22"/>
        </w:rPr>
        <w:t xml:space="preserve">купли-продажи </w:t>
      </w:r>
      <w:r w:rsidRPr="000D3378">
        <w:rPr>
          <w:rFonts w:ascii="Times New Roman" w:hAnsi="Times New Roman" w:cs="Times New Roman"/>
          <w:sz w:val="22"/>
          <w:szCs w:val="22"/>
        </w:rPr>
        <w:t>представлен</w:t>
      </w:r>
      <w:r w:rsidR="00FF3B64">
        <w:rPr>
          <w:rFonts w:ascii="Times New Roman" w:hAnsi="Times New Roman" w:cs="Times New Roman"/>
          <w:sz w:val="22"/>
          <w:szCs w:val="22"/>
        </w:rPr>
        <w:t>ы в Приложениях</w:t>
      </w:r>
      <w:r w:rsidRPr="000D3378">
        <w:rPr>
          <w:rFonts w:ascii="Times New Roman" w:hAnsi="Times New Roman" w:cs="Times New Roman"/>
          <w:sz w:val="22"/>
          <w:szCs w:val="22"/>
        </w:rPr>
        <w:t xml:space="preserve"> №</w:t>
      </w:r>
      <w:r w:rsidR="00FF3B64">
        <w:rPr>
          <w:rFonts w:ascii="Times New Roman" w:hAnsi="Times New Roman" w:cs="Times New Roman"/>
          <w:sz w:val="22"/>
          <w:szCs w:val="22"/>
        </w:rPr>
        <w:t>№</w:t>
      </w:r>
      <w:r w:rsidRPr="000D3378">
        <w:rPr>
          <w:rFonts w:ascii="Times New Roman" w:hAnsi="Times New Roman" w:cs="Times New Roman"/>
          <w:sz w:val="22"/>
          <w:szCs w:val="22"/>
        </w:rPr>
        <w:t xml:space="preserve"> 2</w:t>
      </w:r>
      <w:r w:rsidR="00FF3B64">
        <w:rPr>
          <w:rFonts w:ascii="Times New Roman" w:hAnsi="Times New Roman" w:cs="Times New Roman"/>
          <w:sz w:val="22"/>
          <w:szCs w:val="22"/>
        </w:rPr>
        <w:t>, 3</w:t>
      </w:r>
      <w:r w:rsidRPr="000D3378">
        <w:rPr>
          <w:rFonts w:ascii="Times New Roman" w:hAnsi="Times New Roman" w:cs="Times New Roman"/>
          <w:sz w:val="22"/>
          <w:szCs w:val="22"/>
        </w:rPr>
        <w:t xml:space="preserve"> к настоящему извещению.</w:t>
      </w:r>
    </w:p>
    <w:p w:rsidR="000E2B28" w:rsidRDefault="000E2B28" w:rsidP="000E2B28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D3378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0E2B28" w:rsidRDefault="000E2B28" w:rsidP="000E2B28">
      <w:pPr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Pr="000D3378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о проведении открытого аукциона </w:t>
      </w:r>
    </w:p>
    <w:p w:rsidR="000E2B28" w:rsidRPr="000D3378" w:rsidRDefault="000E2B28" w:rsidP="000E2B28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0E2B28" w:rsidRPr="000D337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0D3378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0D3378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0E2B28" w:rsidRPr="000D337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>«_____»___________20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="00AE5440">
        <w:rPr>
          <w:rFonts w:ascii="Times New Roman" w:hAnsi="Times New Roman" w:cs="Times New Roman"/>
          <w:b/>
          <w:sz w:val="22"/>
          <w:szCs w:val="22"/>
        </w:rPr>
        <w:t>1</w:t>
      </w:r>
      <w:r w:rsidRPr="000D3378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</w:r>
      <w:r w:rsidRPr="000D3378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0E2B28" w:rsidRPr="000D337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  <w:r w:rsidRPr="000D3378"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 w:rsidRPr="000D3378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0D3378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0D3378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0D3378">
        <w:rPr>
          <w:rFonts w:ascii="Times New Roman" w:hAnsi="Times New Roman" w:cs="Times New Roman"/>
          <w:b/>
          <w:sz w:val="22"/>
          <w:szCs w:val="22"/>
        </w:rPr>
        <w:t>ин.</w:t>
      </w:r>
    </w:p>
    <w:p w:rsidR="000E2B28" w:rsidRDefault="000E2B28" w:rsidP="000E2B28">
      <w:pPr>
        <w:rPr>
          <w:rFonts w:ascii="Times New Roman" w:hAnsi="Times New Roman" w:cs="Times New Roman"/>
          <w:b/>
          <w:sz w:val="22"/>
          <w:szCs w:val="22"/>
        </w:rPr>
      </w:pPr>
    </w:p>
    <w:p w:rsidR="000E2B28" w:rsidRDefault="000E2B28" w:rsidP="000E2B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 на участие в открытом аукционе по продаже земельного участка</w:t>
      </w:r>
    </w:p>
    <w:p w:rsidR="00FF3B64" w:rsidRDefault="00FF3B64" w:rsidP="000E2B2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F3B64" w:rsidRDefault="00FF3B64" w:rsidP="000E2B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0E2B28" w:rsidRDefault="000E2B28" w:rsidP="000E2B2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E2B28" w:rsidRDefault="00AE5440" w:rsidP="000E2B2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2021</w:t>
      </w:r>
      <w:r w:rsidR="000E2B28">
        <w:rPr>
          <w:rFonts w:ascii="Times New Roman" w:hAnsi="Times New Roman" w:cs="Times New Roman"/>
          <w:b/>
          <w:sz w:val="22"/>
          <w:szCs w:val="22"/>
        </w:rPr>
        <w:t xml:space="preserve"> - ______</w:t>
      </w:r>
    </w:p>
    <w:p w:rsidR="000E2B28" w:rsidRDefault="000E2B28" w:rsidP="000E2B2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2B28" w:rsidRDefault="000E2B28" w:rsidP="000E2B28">
      <w:pPr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0E2B28" w:rsidRDefault="000E2B28" w:rsidP="000E2B28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</w:t>
      </w: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  </w:t>
      </w:r>
    </w:p>
    <w:p w:rsidR="000E2B28" w:rsidRDefault="000E2B28" w:rsidP="000E2B28">
      <w:pPr>
        <w:ind w:right="-1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</w:t>
      </w:r>
    </w:p>
    <w:p w:rsidR="000E2B28" w:rsidRDefault="000E2B28" w:rsidP="000E2B28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0E2B28" w:rsidRDefault="000E2B28" w:rsidP="000E2B28">
      <w:pPr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телефон:_______________________________________________________________________________</w:t>
      </w:r>
    </w:p>
    <w:p w:rsidR="000E2B28" w:rsidRDefault="000E2B28" w:rsidP="000E2B28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основании 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открытого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Платежные реквизиты, на которые следует перечислить подлежащую возврату сумму задатка:_______________________________________________________________________________</w:t>
      </w:r>
    </w:p>
    <w:p w:rsidR="000E2B28" w:rsidRDefault="000E2B28" w:rsidP="000E2B2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1.________________________________________________________________________________ 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2.________________________________________________________________________________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Принято:   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должность, подпись, ФИО</w:t>
      </w: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0E2B28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2B28" w:rsidRDefault="00AE5440" w:rsidP="000E2B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«____»______________2021</w:t>
      </w:r>
      <w:r w:rsidR="000E2B28">
        <w:rPr>
          <w:rFonts w:ascii="Times New Roman" w:hAnsi="Times New Roman" w:cs="Times New Roman"/>
          <w:sz w:val="22"/>
          <w:szCs w:val="22"/>
        </w:rPr>
        <w:t xml:space="preserve"> г.                                «____»____</w:t>
      </w:r>
      <w:r>
        <w:rPr>
          <w:rFonts w:ascii="Times New Roman" w:hAnsi="Times New Roman" w:cs="Times New Roman"/>
          <w:sz w:val="22"/>
          <w:szCs w:val="22"/>
        </w:rPr>
        <w:t>__________2021</w:t>
      </w:r>
      <w:r w:rsidR="000E2B28">
        <w:rPr>
          <w:rFonts w:ascii="Times New Roman" w:hAnsi="Times New Roman" w:cs="Times New Roman"/>
          <w:sz w:val="22"/>
          <w:szCs w:val="22"/>
        </w:rPr>
        <w:t xml:space="preserve"> г.              </w:t>
      </w:r>
    </w:p>
    <w:p w:rsidR="00FF3B64" w:rsidRDefault="000E2B28" w:rsidP="00FF3B6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br w:type="page"/>
      </w:r>
      <w:r w:rsidR="00FF3B64" w:rsidRPr="000D337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</w:t>
      </w:r>
      <w:r w:rsidR="00FF3B64">
        <w:rPr>
          <w:rFonts w:ascii="Times New Roman" w:hAnsi="Times New Roman" w:cs="Times New Roman"/>
          <w:sz w:val="22"/>
          <w:szCs w:val="22"/>
        </w:rPr>
        <w:t>Приложение № 2</w:t>
      </w:r>
      <w:r w:rsidR="00FF3B64" w:rsidRPr="000D3378">
        <w:rPr>
          <w:rFonts w:ascii="Times New Roman" w:hAnsi="Times New Roman" w:cs="Times New Roman"/>
          <w:sz w:val="22"/>
          <w:szCs w:val="22"/>
        </w:rPr>
        <w:t xml:space="preserve"> к извещению о </w:t>
      </w:r>
    </w:p>
    <w:p w:rsidR="000E2B28" w:rsidRPr="000D3378" w:rsidRDefault="00FF3B64" w:rsidP="00FF3B64">
      <w:pPr>
        <w:jc w:val="right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0D3378">
        <w:rPr>
          <w:rFonts w:ascii="Times New Roman" w:hAnsi="Times New Roman" w:cs="Times New Roman"/>
          <w:sz w:val="22"/>
          <w:szCs w:val="22"/>
        </w:rPr>
        <w:t>проведении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 xml:space="preserve"> открытого аукциона</w:t>
      </w:r>
    </w:p>
    <w:p w:rsidR="00FF3B64" w:rsidRDefault="00FF3B64" w:rsidP="00FF3B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КУПЛИ-ПРОДАЖИ </w:t>
      </w:r>
    </w:p>
    <w:p w:rsidR="00FF3B64" w:rsidRDefault="00FF3B64" w:rsidP="00FF3B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ЗЕМЕЛЬНОГО УЧАСТКА</w:t>
      </w:r>
    </w:p>
    <w:p w:rsidR="00FF3B64" w:rsidRDefault="00FF3B64" w:rsidP="00FF3B6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(заключенный по результатам аукциона)</w:t>
      </w:r>
    </w:p>
    <w:p w:rsidR="00FF3B64" w:rsidRDefault="00FF3B64" w:rsidP="00FF3B6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6"/>
      </w:tblGrid>
      <w:tr w:rsidR="00FF3B64" w:rsidTr="00FF3B64">
        <w:tc>
          <w:tcPr>
            <w:tcW w:w="4926" w:type="dxa"/>
            <w:hideMark/>
          </w:tcPr>
          <w:p w:rsidR="00FF3B64" w:rsidRDefault="00FF3B64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  <w:hideMark/>
          </w:tcPr>
          <w:p w:rsidR="00FF3B64" w:rsidRDefault="00FF3B64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 ___»____________ 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___г.</w:t>
            </w:r>
          </w:p>
        </w:tc>
      </w:tr>
    </w:tbl>
    <w:p w:rsidR="00FF3B64" w:rsidRDefault="00FF3B64" w:rsidP="00FF3B6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«Продавец», в лице ____________________________________________________________________, действующего на основании _____________________________, с одной стороны, и 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_______________________________________________________________, именуемый в дальнейшем «Покупатель», с другой стороны, именуемые в дальнейшем «Стороны», на основании протокола о __________________________ </w:t>
      </w:r>
      <w:proofErr w:type="gramStart"/>
      <w:r>
        <w:rPr>
          <w:rFonts w:ascii="Times New Roman" w:hAnsi="Times New Roman"/>
          <w:sz w:val="22"/>
          <w:szCs w:val="22"/>
        </w:rPr>
        <w:t>от</w:t>
      </w:r>
      <w:proofErr w:type="gramEnd"/>
      <w:r>
        <w:rPr>
          <w:rFonts w:ascii="Times New Roman" w:hAnsi="Times New Roman"/>
          <w:sz w:val="22"/>
          <w:szCs w:val="22"/>
        </w:rPr>
        <w:t xml:space="preserve"> _________ № ________ заключили настоящий договор (далее – Договор, настоящий Договор) о нижеследующем: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FF3B64" w:rsidRDefault="00FF3B64" w:rsidP="00FF3B64">
      <w:pPr>
        <w:widowControl/>
        <w:numPr>
          <w:ilvl w:val="0"/>
          <w:numId w:val="1"/>
        </w:numPr>
        <w:autoSpaceDE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:rsidR="00FF3B64" w:rsidRDefault="00FF3B64" w:rsidP="00FF3B64">
      <w:pPr>
        <w:pStyle w:val="ab"/>
        <w:ind w:firstLine="709"/>
        <w:jc w:val="both"/>
        <w:rPr>
          <w:rFonts w:ascii="Times New Roman" w:eastAsia="Calibri" w:hAnsi="Times New Roman" w:cs="Times New Roman"/>
          <w:sz w:val="22"/>
          <w:szCs w:val="20"/>
        </w:rPr>
      </w:pPr>
      <w:r>
        <w:rPr>
          <w:rFonts w:ascii="Times New Roman" w:hAnsi="Times New Roman"/>
          <w:sz w:val="22"/>
        </w:rPr>
        <w:t xml:space="preserve">1.1. «Продавец» обязуется передать в собственность, а «Покупатель» обязуется принять и оплатить по цене и на условиях настоящего Договора земельный участок из категории земель населенных пунктов, с кадастровым номером 36:34:0203009:16334, площадью 867  </w:t>
      </w:r>
      <w:proofErr w:type="spellStart"/>
      <w:r>
        <w:rPr>
          <w:rFonts w:ascii="Times New Roman" w:hAnsi="Times New Roman"/>
          <w:sz w:val="22"/>
        </w:rPr>
        <w:t>кв</w:t>
      </w:r>
      <w:proofErr w:type="gramStart"/>
      <w:r>
        <w:rPr>
          <w:rFonts w:ascii="Times New Roman" w:hAnsi="Times New Roman"/>
          <w:sz w:val="22"/>
        </w:rPr>
        <w:t>.м</w:t>
      </w:r>
      <w:proofErr w:type="spellEnd"/>
      <w:proofErr w:type="gramEnd"/>
      <w:r>
        <w:rPr>
          <w:rFonts w:ascii="Times New Roman" w:hAnsi="Times New Roman"/>
          <w:sz w:val="22"/>
        </w:rPr>
        <w:t>, расположенный по адресу: Российская Федерация, Воронежская область, городской округ город Воронеж, город Воронеж, бульвар Победы, 38е, именуемый в дальнейшем «Участок», с разрешенным использованием:</w:t>
      </w:r>
      <w:r>
        <w:rPr>
          <w:rFonts w:ascii="Times New Roman" w:hAnsi="Times New Roman"/>
          <w:bCs/>
          <w:kern w:val="2"/>
          <w:sz w:val="22"/>
          <w:lang w:eastAsia="ar-SA"/>
        </w:rPr>
        <w:t xml:space="preserve"> </w:t>
      </w:r>
      <w:r>
        <w:rPr>
          <w:rFonts w:ascii="Times New Roman" w:eastAsia="Calibri" w:hAnsi="Times New Roman"/>
          <w:sz w:val="22"/>
        </w:rPr>
        <w:t xml:space="preserve">зоны зеленых насаждений </w:t>
      </w:r>
      <w:proofErr w:type="spellStart"/>
      <w:r>
        <w:rPr>
          <w:rFonts w:ascii="Times New Roman" w:eastAsia="Calibri" w:hAnsi="Times New Roman"/>
          <w:sz w:val="22"/>
        </w:rPr>
        <w:t>внутримикрорайонного</w:t>
      </w:r>
      <w:proofErr w:type="spellEnd"/>
      <w:r>
        <w:rPr>
          <w:rFonts w:ascii="Times New Roman" w:eastAsia="Calibri" w:hAnsi="Times New Roman"/>
          <w:sz w:val="22"/>
        </w:rPr>
        <w:t xml:space="preserve"> пользования: детские площадки, площадки и инфраструктура для отдыха, для иных видов использования, характерных для населенных пунктов. Участок предоставляется для целей, не связанных со строительством, без права изменения вида разрешенного использования и возведения капитальных объектов.</w:t>
      </w:r>
    </w:p>
    <w:p w:rsidR="00FF3B64" w:rsidRDefault="00FF3B64" w:rsidP="00FF3B64">
      <w:pPr>
        <w:widowControl/>
        <w:suppressAutoHyphens/>
        <w:autoSpaceDE/>
        <w:adjustRightInd/>
        <w:ind w:right="-99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FF3B64" w:rsidRDefault="00FF3B64" w:rsidP="00FF3B64">
      <w:pPr>
        <w:widowControl/>
        <w:suppressAutoHyphens/>
        <w:autoSpaceDE/>
        <w:adjustRightInd/>
        <w:ind w:left="709" w:right="-99"/>
        <w:jc w:val="both"/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Плата по Договору.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Цена Участка, согласно протоколу ________ от ______ № __, составляет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 (______) </w:t>
      </w:r>
      <w:proofErr w:type="gramEnd"/>
      <w:r>
        <w:rPr>
          <w:rFonts w:ascii="Times New Roman" w:hAnsi="Times New Roman" w:cs="Times New Roman"/>
          <w:sz w:val="22"/>
          <w:szCs w:val="22"/>
        </w:rPr>
        <w:t>рублей _ коп.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Задаток в сумме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___________ (___________)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рублей ___ коп., внесённый Покупателем на счет организатора торгов, засчитывается в счет оплаты Участка.  </w:t>
      </w:r>
    </w:p>
    <w:p w:rsidR="00FF3B64" w:rsidRDefault="00FF3B64" w:rsidP="00FF3B64">
      <w:pPr>
        <w:pStyle w:val="ae"/>
        <w:ind w:firstLine="567"/>
        <w:jc w:val="both"/>
        <w:rPr>
          <w:b w:val="0"/>
          <w:bCs w:val="0"/>
          <w:kern w:val="0"/>
          <w:sz w:val="22"/>
          <w:szCs w:val="22"/>
          <w:lang w:eastAsia="ru-RU"/>
        </w:rPr>
      </w:pPr>
      <w:r>
        <w:rPr>
          <w:b w:val="0"/>
          <w:sz w:val="22"/>
          <w:szCs w:val="22"/>
        </w:rPr>
        <w:t>2.3. Подлежащая оплате оставшаяся часть цены Участка в сумме ________ (_____) рублей _ коп</w:t>
      </w:r>
      <w:proofErr w:type="gramStart"/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 </w:t>
      </w:r>
      <w:proofErr w:type="gramStart"/>
      <w:r>
        <w:rPr>
          <w:b w:val="0"/>
          <w:sz w:val="22"/>
          <w:szCs w:val="22"/>
        </w:rPr>
        <w:t>д</w:t>
      </w:r>
      <w:proofErr w:type="gramEnd"/>
      <w:r>
        <w:rPr>
          <w:b w:val="0"/>
          <w:sz w:val="22"/>
          <w:szCs w:val="22"/>
        </w:rPr>
        <w:t xml:space="preserve">олжна быть произведена Продавцу в течение 10 (десяти) банковских дней со дня подписания настоящего Договора на </w:t>
      </w:r>
      <w:r>
        <w:rPr>
          <w:b w:val="0"/>
          <w:bCs w:val="0"/>
          <w:kern w:val="0"/>
          <w:sz w:val="22"/>
          <w:szCs w:val="22"/>
          <w:lang w:eastAsia="ru-RU"/>
        </w:rPr>
        <w:t>расчетный счет Управления федерального казначейства по Воронежской области: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КБК 83511406022020000430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Расчетный счет 03100643000000013100 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кор</w:t>
      </w:r>
      <w:proofErr w:type="spellEnd"/>
      <w:r>
        <w:rPr>
          <w:rFonts w:ascii="Times New Roman" w:hAnsi="Times New Roman" w:cs="Times New Roman"/>
          <w:sz w:val="22"/>
          <w:szCs w:val="22"/>
        </w:rPr>
        <w:t>. счет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40102810945370000023 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БИК 012007084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3666057069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КПП 366601001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ОКТМО 20701000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назначении платежа указывается: оплата по Договору купли-продажи земельного участка от «_____»_____________20___ №____________.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 Моментом исполнения обязательства по оплате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настоящего Договора.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FF3B64" w:rsidRDefault="00FF3B64" w:rsidP="00FF3B64">
      <w:pPr>
        <w:pStyle w:val="af0"/>
        <w:spacing w:after="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В соответствии с Федеральным законом от 13.07.2015 № 218-ФЗ «О государственной регистрации недвижимости» обременения выкупаемого земельного Участка не установлены.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Ограничение по использованию Участка: </w:t>
      </w:r>
      <w:r>
        <w:rPr>
          <w:rFonts w:ascii="Times New Roman" w:hAnsi="Times New Roman" w:cs="Times New Roman"/>
          <w:bCs/>
          <w:sz w:val="22"/>
          <w:szCs w:val="22"/>
        </w:rPr>
        <w:t xml:space="preserve">294 кв. м ограничено в использовании охранными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зонами сетей инженерно-технического обеспечения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F3B64" w:rsidRDefault="00FF3B64" w:rsidP="00FF3B64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4.1. Продавец обязуется: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4.1.1. Передать Участок Покупателю. Доказательством передачи Участка является факт подписания Покупателем настоящего Договора.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4.1.2.Обеспечить государственную регистрацию права.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</w:t>
      </w:r>
      <w:proofErr w:type="gramStart"/>
      <w:r>
        <w:rPr>
          <w:rFonts w:ascii="Times New Roman" w:hAnsi="Times New Roman" w:cs="Times New Roman"/>
          <w:sz w:val="22"/>
          <w:szCs w:val="22"/>
        </w:rPr>
        <w:t>Оплатить цену Участка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>. 2.1 - 2.4 настоящего Договора.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4.2.4. 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за каждый календарный день просрочки.</w:t>
      </w:r>
    </w:p>
    <w:p w:rsidR="00FF3B64" w:rsidRDefault="00FF3B64" w:rsidP="00FF3B64">
      <w:pPr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pStyle w:val="1"/>
        <w:keepNext w:val="0"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Вступление в силу и переход права собственности</w:t>
      </w:r>
    </w:p>
    <w:p w:rsidR="00FF3B64" w:rsidRDefault="00FF3B64" w:rsidP="00FF3B64">
      <w:pPr>
        <w:pStyle w:val="af2"/>
        <w:spacing w:after="0"/>
        <w:ind w:left="0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 Настоящий Договор вступает в силу </w:t>
      </w:r>
      <w:proofErr w:type="gramStart"/>
      <w:r>
        <w:rPr>
          <w:rFonts w:ascii="Times New Roman" w:hAnsi="Times New Roman"/>
          <w:sz w:val="22"/>
          <w:szCs w:val="22"/>
        </w:rPr>
        <w:t>с даты</w:t>
      </w:r>
      <w:proofErr w:type="gramEnd"/>
      <w:r>
        <w:rPr>
          <w:rFonts w:ascii="Times New Roman" w:hAnsi="Times New Roman"/>
          <w:sz w:val="22"/>
          <w:szCs w:val="22"/>
        </w:rPr>
        <w:t xml:space="preserve"> его подписания Сторонами.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6.2. </w:t>
      </w:r>
      <w:proofErr w:type="gramStart"/>
      <w:r>
        <w:rPr>
          <w:rFonts w:ascii="Times New Roman" w:hAnsi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/>
          <w:sz w:val="22"/>
          <w:szCs w:val="22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6.3. На основании </w:t>
      </w:r>
      <w:proofErr w:type="spellStart"/>
      <w:r>
        <w:rPr>
          <w:rFonts w:ascii="Times New Roman" w:hAnsi="Times New Roman"/>
          <w:sz w:val="22"/>
          <w:szCs w:val="22"/>
        </w:rPr>
        <w:t>ст.ст</w:t>
      </w:r>
      <w:proofErr w:type="spellEnd"/>
      <w:r>
        <w:rPr>
          <w:rFonts w:ascii="Times New Roman" w:hAnsi="Times New Roman"/>
          <w:sz w:val="22"/>
          <w:szCs w:val="22"/>
        </w:rPr>
        <w:t>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Настоящий Договор составлен в трех экземплярах, один – у Продавца, один -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FF3B64" w:rsidRDefault="00FF3B64" w:rsidP="00FF3B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FF3B64" w:rsidRDefault="00FF3B64" w:rsidP="00FF3B64">
      <w:pPr>
        <w:pStyle w:val="ae"/>
        <w:ind w:firstLine="567"/>
        <w:rPr>
          <w:b w:val="0"/>
          <w:bCs w:val="0"/>
          <w:kern w:val="0"/>
          <w:sz w:val="22"/>
          <w:szCs w:val="22"/>
          <w:lang w:eastAsia="ru-RU"/>
        </w:rPr>
      </w:pPr>
      <w:r>
        <w:rPr>
          <w:b w:val="0"/>
          <w:bCs w:val="0"/>
          <w:kern w:val="0"/>
          <w:sz w:val="22"/>
          <w:szCs w:val="22"/>
          <w:lang w:eastAsia="ru-RU"/>
        </w:rPr>
        <w:t xml:space="preserve">Продавец:                                                     Покупатель: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5140"/>
      </w:tblGrid>
      <w:tr w:rsidR="00FF3B64" w:rsidTr="00FF3B64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64" w:rsidRDefault="00FF3B64">
            <w:pPr>
              <w:pStyle w:val="ae"/>
              <w:jc w:val="left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>Департамент имущественных и земельных отношений Воронежской области</w:t>
            </w:r>
          </w:p>
          <w:p w:rsidR="00FF3B64" w:rsidRDefault="00FF3B64">
            <w:pPr>
              <w:pStyle w:val="ae"/>
              <w:jc w:val="left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>394006, г. Воронеж, пл. Ленина, 12</w:t>
            </w:r>
          </w:p>
          <w:p w:rsidR="00FF3B64" w:rsidRDefault="00FF3B64">
            <w:pPr>
              <w:pStyle w:val="ae"/>
              <w:jc w:val="left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>ИНН 3666057069</w:t>
            </w:r>
          </w:p>
          <w:p w:rsidR="00FF3B64" w:rsidRDefault="00FF3B64">
            <w:pPr>
              <w:pStyle w:val="ac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ОГРН 1023601570904</w:t>
            </w: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____________ __________ </w:t>
            </w:r>
          </w:p>
          <w:p w:rsidR="00FF3B64" w:rsidRDefault="00FF3B64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М.П.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____________ __________ </w:t>
            </w:r>
          </w:p>
          <w:p w:rsidR="00FF3B64" w:rsidRDefault="00FF3B64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М.П.</w:t>
            </w:r>
          </w:p>
        </w:tc>
      </w:tr>
    </w:tbl>
    <w:p w:rsidR="00FF3B64" w:rsidRDefault="00FF3B64" w:rsidP="00FF3B64">
      <w:pPr>
        <w:rPr>
          <w:rFonts w:ascii="Times New Roman" w:hAnsi="Times New Roman" w:cs="Times New Roman"/>
          <w:sz w:val="22"/>
          <w:szCs w:val="22"/>
        </w:rPr>
      </w:pPr>
    </w:p>
    <w:p w:rsidR="00FF3B64" w:rsidRDefault="00FF3B64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F3B64" w:rsidRDefault="00FF3B64" w:rsidP="00FF3B6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  <w:r w:rsidRPr="000D3378">
        <w:rPr>
          <w:rFonts w:ascii="Times New Roman" w:hAnsi="Times New Roman" w:cs="Times New Roman"/>
          <w:sz w:val="22"/>
          <w:szCs w:val="22"/>
        </w:rPr>
        <w:t xml:space="preserve"> к извещению о </w:t>
      </w:r>
    </w:p>
    <w:p w:rsidR="00FF3B64" w:rsidRPr="000D3378" w:rsidRDefault="00FF3B64" w:rsidP="00FF3B64">
      <w:pPr>
        <w:jc w:val="right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0D3378">
        <w:rPr>
          <w:rFonts w:ascii="Times New Roman" w:hAnsi="Times New Roman" w:cs="Times New Roman"/>
          <w:sz w:val="22"/>
          <w:szCs w:val="22"/>
        </w:rPr>
        <w:t>проведении</w:t>
      </w:r>
      <w:proofErr w:type="gramEnd"/>
      <w:r w:rsidRPr="000D3378">
        <w:rPr>
          <w:rFonts w:ascii="Times New Roman" w:hAnsi="Times New Roman" w:cs="Times New Roman"/>
          <w:sz w:val="22"/>
          <w:szCs w:val="22"/>
        </w:rPr>
        <w:t xml:space="preserve"> открытого аукциона</w:t>
      </w:r>
    </w:p>
    <w:p w:rsidR="00FF3B64" w:rsidRDefault="00FF3B64" w:rsidP="00FF3B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КУПЛИ-ПРОДАЖИ </w:t>
      </w:r>
    </w:p>
    <w:p w:rsidR="00FF3B64" w:rsidRDefault="00FF3B64" w:rsidP="00FF3B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ЗЕМЕЛЬНОГО УЧАСТКА</w:t>
      </w:r>
    </w:p>
    <w:p w:rsidR="00FF3B64" w:rsidRDefault="00FF3B64" w:rsidP="00FF3B6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(заключенный по результатам аукциона)</w:t>
      </w:r>
    </w:p>
    <w:p w:rsidR="00FF3B64" w:rsidRDefault="00FF3B64" w:rsidP="00FF3B64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6"/>
      </w:tblGrid>
      <w:tr w:rsidR="00FF3B64" w:rsidTr="00FF3B64">
        <w:tc>
          <w:tcPr>
            <w:tcW w:w="4926" w:type="dxa"/>
            <w:hideMark/>
          </w:tcPr>
          <w:p w:rsidR="00FF3B64" w:rsidRDefault="00FF3B64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  <w:hideMark/>
          </w:tcPr>
          <w:p w:rsidR="00FF3B64" w:rsidRDefault="00FF3B64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 ___»____________ 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___г.</w:t>
            </w:r>
          </w:p>
        </w:tc>
      </w:tr>
    </w:tbl>
    <w:p w:rsidR="00FF3B64" w:rsidRDefault="00FF3B64" w:rsidP="00FF3B6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«Продавец», в лице ____________________________________________________________________, действующего на основании _____________________________, с одной стороны, и 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_______________________________________________________________, именуемый в дальнейшем «Покупатель», с другой стороны, именуемые в дальнейшем «Стороны», на основании протокола о __________________________ </w:t>
      </w:r>
      <w:proofErr w:type="gramStart"/>
      <w:r>
        <w:rPr>
          <w:rFonts w:ascii="Times New Roman" w:hAnsi="Times New Roman"/>
          <w:sz w:val="22"/>
          <w:szCs w:val="22"/>
        </w:rPr>
        <w:t>от</w:t>
      </w:r>
      <w:proofErr w:type="gramEnd"/>
      <w:r>
        <w:rPr>
          <w:rFonts w:ascii="Times New Roman" w:hAnsi="Times New Roman"/>
          <w:sz w:val="22"/>
          <w:szCs w:val="22"/>
        </w:rPr>
        <w:t xml:space="preserve"> _________ № ________ заключили настоящий договор (далее – Договор, настоящий Договор) о нижеследующем: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FF3B64" w:rsidRDefault="00FF3B64" w:rsidP="00FF3B64">
      <w:pPr>
        <w:widowControl/>
        <w:autoSpaceDE/>
        <w:adjustRightInd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1.1«Продавец» обязуется передать в собственность, а «Покупатель» обязуется принять и оплатить по цене и на условиях настоящего Договора земельный участок из категории земель населенных пунктов, с кадастровым номером 36:34:0605022:214, площадью 4 678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</w:t>
      </w:r>
      <w:proofErr w:type="gramStart"/>
      <w:r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, расположенный по адресу: </w:t>
      </w:r>
      <w:proofErr w:type="gramStart"/>
      <w:r>
        <w:rPr>
          <w:rFonts w:ascii="Times New Roman" w:hAnsi="Times New Roman" w:cs="Times New Roman"/>
          <w:sz w:val="22"/>
          <w:szCs w:val="22"/>
        </w:rPr>
        <w:t>Воронежская область, г. Воронеж, ул. Кавалерийская, 15д, именуемый в дальнейшем «Участок», с разрешенным использованием: отдых (рекреация).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Участок предоставляется для целей, не связанных со строительством, без права изменения вида разрешенного использования и возведения капитальных объектов.</w:t>
      </w:r>
    </w:p>
    <w:p w:rsidR="00FF3B64" w:rsidRDefault="00FF3B64" w:rsidP="00FF3B64">
      <w:pPr>
        <w:widowControl/>
        <w:suppressAutoHyphens/>
        <w:autoSpaceDE/>
        <w:adjustRightInd/>
        <w:ind w:right="-99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FF3B64" w:rsidRDefault="00FF3B64" w:rsidP="00FF3B64">
      <w:pPr>
        <w:widowControl/>
        <w:suppressAutoHyphens/>
        <w:autoSpaceDE/>
        <w:adjustRightInd/>
        <w:ind w:left="709" w:right="-99"/>
        <w:jc w:val="both"/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Плата по Договору.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Цена Участка, согласно протоколу ________ от ______ № __, составляет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 (______) </w:t>
      </w:r>
      <w:proofErr w:type="gramEnd"/>
      <w:r>
        <w:rPr>
          <w:rFonts w:ascii="Times New Roman" w:hAnsi="Times New Roman" w:cs="Times New Roman"/>
          <w:sz w:val="22"/>
          <w:szCs w:val="22"/>
        </w:rPr>
        <w:t>рублей _ коп.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Задаток в сумме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___________ (___________)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рублей ___ коп., внесённый Покупателем на счет организатора торгов, засчитывается в счет оплаты Участка.  </w:t>
      </w:r>
    </w:p>
    <w:p w:rsidR="00FF3B64" w:rsidRDefault="00FF3B64" w:rsidP="00FF3B64">
      <w:pPr>
        <w:pStyle w:val="ae"/>
        <w:ind w:firstLine="567"/>
        <w:jc w:val="both"/>
        <w:rPr>
          <w:b w:val="0"/>
          <w:bCs w:val="0"/>
          <w:kern w:val="0"/>
          <w:sz w:val="22"/>
          <w:szCs w:val="22"/>
          <w:lang w:eastAsia="ru-RU"/>
        </w:rPr>
      </w:pPr>
      <w:r>
        <w:rPr>
          <w:b w:val="0"/>
          <w:sz w:val="22"/>
          <w:szCs w:val="22"/>
        </w:rPr>
        <w:t>2.3. Подлежащая оплате оставшаяся часть цены Участка в сумме ________ (_____) рублей _ коп</w:t>
      </w:r>
      <w:proofErr w:type="gramStart"/>
      <w:r>
        <w:rPr>
          <w:b w:val="0"/>
          <w:sz w:val="22"/>
          <w:szCs w:val="22"/>
        </w:rPr>
        <w:t>.</w:t>
      </w:r>
      <w:proofErr w:type="gramEnd"/>
      <w:r>
        <w:rPr>
          <w:b w:val="0"/>
          <w:sz w:val="22"/>
          <w:szCs w:val="22"/>
        </w:rPr>
        <w:t xml:space="preserve"> </w:t>
      </w:r>
      <w:proofErr w:type="gramStart"/>
      <w:r>
        <w:rPr>
          <w:b w:val="0"/>
          <w:sz w:val="22"/>
          <w:szCs w:val="22"/>
        </w:rPr>
        <w:t>д</w:t>
      </w:r>
      <w:proofErr w:type="gramEnd"/>
      <w:r>
        <w:rPr>
          <w:b w:val="0"/>
          <w:sz w:val="22"/>
          <w:szCs w:val="22"/>
        </w:rPr>
        <w:t xml:space="preserve">олжна быть произведена Продавцу в течение 10 (десяти) банковских дней со дня подписания настоящего Договора на </w:t>
      </w:r>
      <w:r>
        <w:rPr>
          <w:b w:val="0"/>
          <w:bCs w:val="0"/>
          <w:kern w:val="0"/>
          <w:sz w:val="22"/>
          <w:szCs w:val="22"/>
          <w:lang w:eastAsia="ru-RU"/>
        </w:rPr>
        <w:t>расчетный счет Управления федерального казначейства по Воронежской области: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КБК 83511406022020000430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Расчетный счет 03100643000000013100 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кор</w:t>
      </w:r>
      <w:proofErr w:type="spellEnd"/>
      <w:r>
        <w:rPr>
          <w:rFonts w:ascii="Times New Roman" w:hAnsi="Times New Roman" w:cs="Times New Roman"/>
          <w:sz w:val="22"/>
          <w:szCs w:val="22"/>
        </w:rPr>
        <w:t>. счет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40102810945370000023 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БИК 012007084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3666057069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КПП 366601001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ОКТМО 20701000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назначении платежа указывается: оплата по Договору купли-продажи земельного участка от «_____»_____________20___ №____________.</w:t>
      </w:r>
    </w:p>
    <w:p w:rsidR="00FF3B64" w:rsidRDefault="00FF3B64" w:rsidP="00FF3B6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 Моментом исполнения обязательства по оплате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настоящего Договора.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FF3B64" w:rsidRDefault="00FF3B64" w:rsidP="00FF3B64">
      <w:pPr>
        <w:pStyle w:val="af0"/>
        <w:spacing w:after="0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 В соответствии с Федеральным законом от 13.07.2015 № 218-ФЗ «О государственной регистрации недвижимости» обременения выкупаемого земельного Участка не установлены.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Ограничение по использованию Участка: 332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</w:t>
      </w:r>
      <w:proofErr w:type="gramStart"/>
      <w:r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ограничено в использовании охранными зонами сетей инженерно-технического обеспечения.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22.08.2017; Земельный участок 36.34.0.66; Реквизиты документа-основания: Приказ от 18.08.2016 № 71-01-07/162 выдан: Управление по охране объектов культурного наследия Воронежской области.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19.01.2018; Реквизиты документа-основания: Распоряжение от 21.12.2017 № 66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: Донское бассейновое водное управление Федерального агентства водных ресурсов (</w:t>
      </w:r>
      <w:proofErr w:type="spellStart"/>
      <w:r>
        <w:rPr>
          <w:rFonts w:ascii="Times New Roman" w:hAnsi="Times New Roman" w:cs="Times New Roman"/>
          <w:sz w:val="22"/>
          <w:szCs w:val="22"/>
        </w:rPr>
        <w:t>Росводресурсы</w:t>
      </w:r>
      <w:proofErr w:type="spellEnd"/>
      <w:r>
        <w:rPr>
          <w:rFonts w:ascii="Times New Roman" w:hAnsi="Times New Roman" w:cs="Times New Roman"/>
          <w:sz w:val="22"/>
          <w:szCs w:val="22"/>
        </w:rPr>
        <w:t>). Вид ограничения (обременения): Прочие ограничения прав и обременения объекта недвижимости.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4.1. Продавец обязуется: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4.1.1. Передать Участок Покупателю. Доказательством передачи Участка является факт подписания Покупателем настоящего Договора.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4.1.2.Обеспечить государственную регистрацию права.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</w:t>
      </w:r>
      <w:proofErr w:type="gramStart"/>
      <w:r>
        <w:rPr>
          <w:rFonts w:ascii="Times New Roman" w:hAnsi="Times New Roman" w:cs="Times New Roman"/>
          <w:sz w:val="22"/>
          <w:szCs w:val="22"/>
        </w:rPr>
        <w:t>Оплатить цену Участка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>. 2.1 - 2.4 настоящего Договора.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4.2.4. 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за каждый календарный день просрочки.</w:t>
      </w:r>
    </w:p>
    <w:p w:rsidR="00FF3B64" w:rsidRDefault="00FF3B64" w:rsidP="00FF3B64">
      <w:pPr>
        <w:rPr>
          <w:rFonts w:ascii="Times New Roman" w:hAnsi="Times New Roman" w:cs="Times New Roman"/>
          <w:sz w:val="22"/>
          <w:szCs w:val="22"/>
        </w:rPr>
      </w:pPr>
    </w:p>
    <w:p w:rsidR="00FF3B64" w:rsidRDefault="00FF3B64" w:rsidP="00FF3B64">
      <w:pPr>
        <w:pStyle w:val="1"/>
        <w:keepNext w:val="0"/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Вступление в силу и переход права собственности</w:t>
      </w:r>
    </w:p>
    <w:p w:rsidR="00FF3B64" w:rsidRDefault="00FF3B64" w:rsidP="00FF3B64">
      <w:pPr>
        <w:pStyle w:val="af2"/>
        <w:spacing w:after="0"/>
        <w:ind w:left="0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 Настоящий Договор вступает в силу </w:t>
      </w:r>
      <w:proofErr w:type="gramStart"/>
      <w:r>
        <w:rPr>
          <w:rFonts w:ascii="Times New Roman" w:hAnsi="Times New Roman"/>
          <w:sz w:val="22"/>
          <w:szCs w:val="22"/>
        </w:rPr>
        <w:t>с даты</w:t>
      </w:r>
      <w:proofErr w:type="gramEnd"/>
      <w:r>
        <w:rPr>
          <w:rFonts w:ascii="Times New Roman" w:hAnsi="Times New Roman"/>
          <w:sz w:val="22"/>
          <w:szCs w:val="22"/>
        </w:rPr>
        <w:t xml:space="preserve"> его подписания Сторонами.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6.2. </w:t>
      </w:r>
      <w:proofErr w:type="gramStart"/>
      <w:r>
        <w:rPr>
          <w:rFonts w:ascii="Times New Roman" w:hAnsi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/>
          <w:sz w:val="22"/>
          <w:szCs w:val="22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6.3. На основании </w:t>
      </w:r>
      <w:proofErr w:type="spellStart"/>
      <w:r>
        <w:rPr>
          <w:rFonts w:ascii="Times New Roman" w:hAnsi="Times New Roman"/>
          <w:sz w:val="22"/>
          <w:szCs w:val="22"/>
        </w:rPr>
        <w:t>ст.ст</w:t>
      </w:r>
      <w:proofErr w:type="spellEnd"/>
      <w:r>
        <w:rPr>
          <w:rFonts w:ascii="Times New Roman" w:hAnsi="Times New Roman"/>
          <w:sz w:val="22"/>
          <w:szCs w:val="22"/>
        </w:rPr>
        <w:t>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FF3B64" w:rsidRDefault="00FF3B64" w:rsidP="00FF3B64">
      <w:pPr>
        <w:pStyle w:val="af2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FF3B64" w:rsidRDefault="00FF3B64" w:rsidP="00FF3B64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FF3B64" w:rsidRDefault="00FF3B64" w:rsidP="00FF3B6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Настоящий Договор составлен в трех экземплярах, один – у Продавца, один -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FF3B64" w:rsidRDefault="00FF3B64" w:rsidP="00FF3B6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FF3B64" w:rsidRDefault="00FF3B64" w:rsidP="00FF3B64">
      <w:pPr>
        <w:pStyle w:val="ae"/>
        <w:ind w:firstLine="567"/>
        <w:rPr>
          <w:b w:val="0"/>
          <w:bCs w:val="0"/>
          <w:kern w:val="0"/>
          <w:sz w:val="22"/>
          <w:szCs w:val="22"/>
          <w:lang w:eastAsia="ru-RU"/>
        </w:rPr>
      </w:pPr>
      <w:r>
        <w:rPr>
          <w:b w:val="0"/>
          <w:bCs w:val="0"/>
          <w:kern w:val="0"/>
          <w:sz w:val="22"/>
          <w:szCs w:val="22"/>
          <w:lang w:eastAsia="ru-RU"/>
        </w:rPr>
        <w:t xml:space="preserve">Продавец:                                                     Покупатель: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5140"/>
      </w:tblGrid>
      <w:tr w:rsidR="00FF3B64" w:rsidTr="00FF3B64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64" w:rsidRDefault="00FF3B64">
            <w:pPr>
              <w:pStyle w:val="ae"/>
              <w:jc w:val="left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>Департамент имущественных и земельных отношений Воронежской области</w:t>
            </w:r>
          </w:p>
          <w:p w:rsidR="00FF3B64" w:rsidRDefault="00FF3B64">
            <w:pPr>
              <w:pStyle w:val="ae"/>
              <w:jc w:val="left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>394006, г. Воронеж, пл. Ленина, 12</w:t>
            </w:r>
          </w:p>
          <w:p w:rsidR="00FF3B64" w:rsidRDefault="00FF3B64">
            <w:pPr>
              <w:pStyle w:val="ae"/>
              <w:jc w:val="left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>ИНН 3666057069</w:t>
            </w:r>
          </w:p>
          <w:p w:rsidR="00FF3B64" w:rsidRDefault="00FF3B64">
            <w:pPr>
              <w:pStyle w:val="ac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ОГРН 1023601570904</w:t>
            </w: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____________ __________ </w:t>
            </w:r>
          </w:p>
          <w:p w:rsidR="00FF3B64" w:rsidRDefault="00FF3B64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М.П.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</w:p>
          <w:p w:rsidR="00FF3B64" w:rsidRDefault="00FF3B64">
            <w:pPr>
              <w:pStyle w:val="ae"/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>
              <w:rPr>
                <w:b w:val="0"/>
                <w:bCs w:val="0"/>
                <w:kern w:val="0"/>
                <w:sz w:val="22"/>
                <w:szCs w:val="22"/>
                <w:lang w:eastAsia="ru-RU"/>
              </w:rPr>
              <w:t xml:space="preserve">____________ __________ </w:t>
            </w:r>
          </w:p>
          <w:p w:rsidR="00FF3B64" w:rsidRDefault="00FF3B64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М.П.</w:t>
            </w:r>
          </w:p>
        </w:tc>
      </w:tr>
    </w:tbl>
    <w:p w:rsidR="00A81E69" w:rsidRDefault="00A81E69"/>
    <w:sectPr w:rsidR="00A81E69" w:rsidSect="002F3426">
      <w:footerReference w:type="default" r:id="rId10"/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E6" w:rsidRDefault="002658E6" w:rsidP="00FD05BD">
      <w:r>
        <w:separator/>
      </w:r>
    </w:p>
  </w:endnote>
  <w:endnote w:type="continuationSeparator" w:id="0">
    <w:p w:rsidR="002658E6" w:rsidRDefault="002658E6" w:rsidP="00FD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770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417679" w:rsidRPr="00417679" w:rsidRDefault="00417679">
        <w:pPr>
          <w:pStyle w:val="a4"/>
          <w:jc w:val="right"/>
          <w:rPr>
            <w:rFonts w:ascii="Times New Roman" w:hAnsi="Times New Roman" w:cs="Times New Roman"/>
            <w:sz w:val="22"/>
            <w:szCs w:val="22"/>
          </w:rPr>
        </w:pPr>
        <w:r w:rsidRPr="0041767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17679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1767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9556D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41767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E6" w:rsidRDefault="002658E6" w:rsidP="00FD05BD">
      <w:r>
        <w:separator/>
      </w:r>
    </w:p>
  </w:footnote>
  <w:footnote w:type="continuationSeparator" w:id="0">
    <w:p w:rsidR="002658E6" w:rsidRDefault="002658E6" w:rsidP="00FD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cs="Times New Roman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28"/>
    <w:rsid w:val="00004DD7"/>
    <w:rsid w:val="00096DD1"/>
    <w:rsid w:val="000A5ED2"/>
    <w:rsid w:val="000E2B28"/>
    <w:rsid w:val="001052A4"/>
    <w:rsid w:val="00112E0B"/>
    <w:rsid w:val="00184AD1"/>
    <w:rsid w:val="001F0536"/>
    <w:rsid w:val="002658E6"/>
    <w:rsid w:val="002F3426"/>
    <w:rsid w:val="002F55B9"/>
    <w:rsid w:val="003618A3"/>
    <w:rsid w:val="0036255E"/>
    <w:rsid w:val="00372647"/>
    <w:rsid w:val="003A7686"/>
    <w:rsid w:val="003C116F"/>
    <w:rsid w:val="00417679"/>
    <w:rsid w:val="004749DE"/>
    <w:rsid w:val="00533CF3"/>
    <w:rsid w:val="005E4A6C"/>
    <w:rsid w:val="00642176"/>
    <w:rsid w:val="0069556D"/>
    <w:rsid w:val="006F1013"/>
    <w:rsid w:val="0071074C"/>
    <w:rsid w:val="00720D8A"/>
    <w:rsid w:val="00722B2F"/>
    <w:rsid w:val="007D1645"/>
    <w:rsid w:val="008F63BC"/>
    <w:rsid w:val="009218A3"/>
    <w:rsid w:val="00925BB5"/>
    <w:rsid w:val="00A5263E"/>
    <w:rsid w:val="00A81E69"/>
    <w:rsid w:val="00AB53EC"/>
    <w:rsid w:val="00AE5440"/>
    <w:rsid w:val="00BA4ADA"/>
    <w:rsid w:val="00C32A66"/>
    <w:rsid w:val="00C33D7C"/>
    <w:rsid w:val="00C6132A"/>
    <w:rsid w:val="00C807A8"/>
    <w:rsid w:val="00D16601"/>
    <w:rsid w:val="00DB1939"/>
    <w:rsid w:val="00E42DA0"/>
    <w:rsid w:val="00F42E22"/>
    <w:rsid w:val="00F842E6"/>
    <w:rsid w:val="00FD05BD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0E2B28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E2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E2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E2B28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0E2B28"/>
    <w:rPr>
      <w:rFonts w:eastAsia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0E2B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E2B2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0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5B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1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1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бычный.Название подразделения Знак"/>
    <w:link w:val="ab"/>
    <w:locked/>
    <w:rsid w:val="008F63BC"/>
    <w:rPr>
      <w:rFonts w:ascii="SchoolBook" w:eastAsia="Times New Roman" w:hAnsi="SchoolBook"/>
      <w:sz w:val="28"/>
    </w:rPr>
  </w:style>
  <w:style w:type="paragraph" w:customStyle="1" w:styleId="ab">
    <w:name w:val="Обычный.Название подразделения"/>
    <w:link w:val="aa"/>
    <w:rsid w:val="008F63BC"/>
    <w:pPr>
      <w:spacing w:after="0" w:line="240" w:lineRule="auto"/>
    </w:pPr>
    <w:rPr>
      <w:rFonts w:ascii="SchoolBook" w:eastAsia="Times New Roman" w:hAnsi="SchoolBook"/>
      <w:sz w:val="28"/>
    </w:rPr>
  </w:style>
  <w:style w:type="paragraph" w:styleId="ac">
    <w:name w:val="Subtitle"/>
    <w:basedOn w:val="a"/>
    <w:link w:val="ad"/>
    <w:uiPriority w:val="99"/>
    <w:qFormat/>
    <w:rsid w:val="00FF3B64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FF3B64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Title"/>
    <w:basedOn w:val="a"/>
    <w:next w:val="ac"/>
    <w:link w:val="af"/>
    <w:uiPriority w:val="99"/>
    <w:qFormat/>
    <w:rsid w:val="00FF3B6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2"/>
      <w:sz w:val="24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FF3B64"/>
    <w:rPr>
      <w:rFonts w:eastAsia="Times New Roman" w:cs="Times New Roman"/>
      <w:b/>
      <w:bCs/>
      <w:kern w:val="2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FF3B64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F3B64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F3B64"/>
    <w:pPr>
      <w:spacing w:after="120"/>
      <w:ind w:left="283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F3B64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FF3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0E2B28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E2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E2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E2B28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0E2B28"/>
    <w:rPr>
      <w:rFonts w:eastAsia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0E2B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E2B2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05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5B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1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1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бычный.Название подразделения Знак"/>
    <w:link w:val="ab"/>
    <w:locked/>
    <w:rsid w:val="008F63BC"/>
    <w:rPr>
      <w:rFonts w:ascii="SchoolBook" w:eastAsia="Times New Roman" w:hAnsi="SchoolBook"/>
      <w:sz w:val="28"/>
    </w:rPr>
  </w:style>
  <w:style w:type="paragraph" w:customStyle="1" w:styleId="ab">
    <w:name w:val="Обычный.Название подразделения"/>
    <w:link w:val="aa"/>
    <w:rsid w:val="008F63BC"/>
    <w:pPr>
      <w:spacing w:after="0" w:line="240" w:lineRule="auto"/>
    </w:pPr>
    <w:rPr>
      <w:rFonts w:ascii="SchoolBook" w:eastAsia="Times New Roman" w:hAnsi="SchoolBook"/>
      <w:sz w:val="28"/>
    </w:rPr>
  </w:style>
  <w:style w:type="paragraph" w:styleId="ac">
    <w:name w:val="Subtitle"/>
    <w:basedOn w:val="a"/>
    <w:link w:val="ad"/>
    <w:uiPriority w:val="99"/>
    <w:qFormat/>
    <w:rsid w:val="00FF3B64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FF3B64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Title"/>
    <w:basedOn w:val="a"/>
    <w:next w:val="ac"/>
    <w:link w:val="af"/>
    <w:uiPriority w:val="99"/>
    <w:qFormat/>
    <w:rsid w:val="00FF3B6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2"/>
      <w:sz w:val="24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FF3B64"/>
    <w:rPr>
      <w:rFonts w:eastAsia="Times New Roman" w:cs="Times New Roman"/>
      <w:b/>
      <w:bCs/>
      <w:kern w:val="2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FF3B64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F3B64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F3B64"/>
    <w:pPr>
      <w:spacing w:after="120"/>
      <w:ind w:left="283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F3B64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FF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23</cp:revision>
  <cp:lastPrinted>2021-01-25T14:24:00Z</cp:lastPrinted>
  <dcterms:created xsi:type="dcterms:W3CDTF">2020-10-08T07:13:00Z</dcterms:created>
  <dcterms:modified xsi:type="dcterms:W3CDTF">2021-01-26T06:42:00Z</dcterms:modified>
</cp:coreProperties>
</file>