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0CD" w:rsidRPr="00377035" w:rsidRDefault="00A051E5" w:rsidP="00F720CD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1.45pt;margin-top:67.9pt;width:49.55pt;height:48.15pt;z-index:251658240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7" DrawAspect="Content" ObjectID="_1712128693" r:id="rId7"/>
        </w:pict>
      </w:r>
      <w:r w:rsidR="00F720CD" w:rsidRPr="00377035">
        <w:rPr>
          <w:color w:val="000000" w:themeColor="text1"/>
          <w:spacing w:val="30"/>
          <w:szCs w:val="28"/>
        </w:rPr>
        <w:t>ДЕПАРТАМЕНТ</w:t>
      </w:r>
    </w:p>
    <w:p w:rsidR="00F720CD" w:rsidRPr="00377035" w:rsidRDefault="00F720CD" w:rsidP="00F720CD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F720CD" w:rsidRPr="00377035" w:rsidRDefault="00F720CD" w:rsidP="00F720CD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F720CD" w:rsidRPr="00377035" w:rsidRDefault="00F720CD" w:rsidP="00F720CD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F720CD" w:rsidRPr="00377035" w:rsidRDefault="00F720CD" w:rsidP="00F720CD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F720CD" w:rsidRDefault="00F720CD" w:rsidP="00F720CD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F720CD" w:rsidRPr="00377035" w:rsidRDefault="00F720CD" w:rsidP="00F720CD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F720CD" w:rsidRDefault="00F720CD" w:rsidP="00F720CD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F720CD" w:rsidRPr="00786E91" w:rsidRDefault="00F720CD" w:rsidP="00F720CD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F720CD" w:rsidRPr="00377035" w:rsidRDefault="00F720CD" w:rsidP="00F720CD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отношений Воронежской области от </w:t>
      </w:r>
      <w:r w:rsidR="0007112C">
        <w:rPr>
          <w:rFonts w:ascii="Times New Roman" w:hAnsi="Times New Roman" w:cs="Times New Roman"/>
          <w:color w:val="000000" w:themeColor="text1"/>
          <w:sz w:val="28"/>
          <w:szCs w:val="28"/>
        </w:rPr>
        <w:t>01.03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.201</w:t>
      </w:r>
      <w:r w:rsidR="0007112C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07112C">
        <w:rPr>
          <w:rFonts w:ascii="Times New Roman" w:hAnsi="Times New Roman" w:cs="Times New Roman"/>
          <w:color w:val="000000" w:themeColor="text1"/>
          <w:sz w:val="28"/>
          <w:szCs w:val="28"/>
        </w:rPr>
        <w:t>421</w:t>
      </w:r>
    </w:p>
    <w:p w:rsidR="00F720CD" w:rsidRPr="004E60B5" w:rsidRDefault="00F720CD" w:rsidP="00F720CD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F720CD" w:rsidRDefault="00F720CD" w:rsidP="00F720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8" w:history="1">
        <w:r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DB6EA7">
        <w:rPr>
          <w:rFonts w:ascii="Times New Roman" w:hAnsi="Times New Roman"/>
          <w:color w:val="000000" w:themeColor="text1"/>
          <w:sz w:val="28"/>
          <w:szCs w:val="28"/>
        </w:rPr>
        <w:t>«О Порядке утверждения схемы размещения рекламных конструкций на территории городского округа город Воронеж»</w:t>
      </w:r>
    </w:p>
    <w:p w:rsidR="00F720CD" w:rsidRPr="00377035" w:rsidRDefault="00F720CD" w:rsidP="00F720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F720CD" w:rsidRDefault="00F720CD" w:rsidP="000711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="00B40E13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B40E1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="00B40E13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112C">
        <w:rPr>
          <w:rFonts w:ascii="Times New Roman" w:hAnsi="Times New Roman"/>
          <w:color w:val="000000" w:themeColor="text1"/>
          <w:sz w:val="28"/>
          <w:szCs w:val="28"/>
        </w:rPr>
        <w:t>01.03</w:t>
      </w:r>
      <w:r>
        <w:rPr>
          <w:rFonts w:ascii="Times New Roman" w:hAnsi="Times New Roman"/>
          <w:color w:val="000000" w:themeColor="text1"/>
          <w:sz w:val="28"/>
          <w:szCs w:val="28"/>
        </w:rPr>
        <w:t>.201</w:t>
      </w:r>
      <w:r w:rsidR="0007112C">
        <w:rPr>
          <w:rFonts w:ascii="Times New Roman" w:hAnsi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07112C">
        <w:rPr>
          <w:rFonts w:ascii="Times New Roman" w:hAnsi="Times New Roman"/>
          <w:color w:val="000000" w:themeColor="text1"/>
          <w:sz w:val="28"/>
          <w:szCs w:val="28"/>
        </w:rPr>
        <w:t>421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размещения рекламных конструкций на территории г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ородского округа город Воронеж» </w:t>
      </w:r>
      <w:r w:rsidRPr="00182A1D">
        <w:rPr>
          <w:rFonts w:ascii="Times New Roman" w:hAnsi="Times New Roman"/>
          <w:color w:val="000000" w:themeColor="text1"/>
          <w:sz w:val="28"/>
          <w:szCs w:val="28"/>
        </w:rPr>
        <w:t>(в редакции приказов департамента имущественных и земельных отношений Воронежской</w:t>
      </w:r>
      <w:r w:rsidR="006E32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82A1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E32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82A1D">
        <w:rPr>
          <w:rFonts w:ascii="Times New Roman" w:hAnsi="Times New Roman"/>
          <w:color w:val="000000" w:themeColor="text1"/>
          <w:sz w:val="28"/>
          <w:szCs w:val="28"/>
        </w:rPr>
        <w:t>области</w:t>
      </w:r>
      <w:r w:rsidR="006E32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112C">
        <w:rPr>
          <w:rFonts w:ascii="Times New Roman" w:hAnsi="Times New Roman"/>
          <w:color w:val="000000" w:themeColor="text1"/>
          <w:sz w:val="28"/>
          <w:szCs w:val="28"/>
        </w:rPr>
        <w:t xml:space="preserve">от 22.01.2018 № 82, от 21.02.2019 № 392, от </w:t>
      </w:r>
      <w:r w:rsidR="0007112C">
        <w:rPr>
          <w:rFonts w:ascii="Times New Roman" w:hAnsi="Times New Roman"/>
          <w:color w:val="000000" w:themeColor="text1"/>
          <w:sz w:val="28"/>
          <w:szCs w:val="28"/>
        </w:rPr>
        <w:lastRenderedPageBreak/>
        <w:t>15.06.2020 № 1374, от 05.11.2020 № 2545, от 15.07.2021</w:t>
      </w:r>
      <w:proofErr w:type="gramEnd"/>
      <w:r w:rsidR="0007112C">
        <w:rPr>
          <w:rFonts w:ascii="Times New Roman" w:hAnsi="Times New Roman"/>
          <w:color w:val="000000" w:themeColor="text1"/>
          <w:sz w:val="28"/>
          <w:szCs w:val="28"/>
        </w:rPr>
        <w:t xml:space="preserve"> № 1633</w:t>
      </w:r>
      <w:r w:rsidR="00B4540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07112C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6028FF">
        <w:rPr>
          <w:rFonts w:ascii="Times New Roman" w:eastAsia="Calibri" w:hAnsi="Times New Roman"/>
          <w:bCs/>
          <w:sz w:val="28"/>
          <w:szCs w:val="28"/>
        </w:rPr>
        <w:t xml:space="preserve">следующие 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изменения:</w:t>
      </w:r>
    </w:p>
    <w:p w:rsidR="00B40E13" w:rsidRDefault="00F720CD" w:rsidP="00B40E1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07112C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Приложение № 1 изложить в редакции </w:t>
      </w:r>
      <w:r w:rsidR="00B40E1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согласно приложению № 1 к настоящему приказу.</w:t>
      </w:r>
    </w:p>
    <w:p w:rsidR="00B40E13" w:rsidRDefault="00F720CD" w:rsidP="00F720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</w:t>
      </w:r>
      <w:r w:rsidR="00B40E1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Приложение № </w:t>
      </w:r>
      <w:r w:rsidR="0007112C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 w:rsidR="00B40E1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 № 2 к настоящему приказу.</w:t>
      </w:r>
    </w:p>
    <w:p w:rsidR="00621A36" w:rsidRDefault="00B40E13" w:rsidP="00621A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1.3. </w:t>
      </w:r>
      <w:r w:rsidR="00621A3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В части 2 приложения № </w:t>
      </w:r>
      <w:r w:rsidR="0007112C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 позицию 24 исключить.</w:t>
      </w:r>
    </w:p>
    <w:p w:rsidR="0007112C" w:rsidRDefault="0007112C" w:rsidP="00621A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1.4. В части 3 приложения № 2 позиции 37, 39 исключить.</w:t>
      </w:r>
    </w:p>
    <w:p w:rsidR="0007112C" w:rsidRDefault="0007112C" w:rsidP="000711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1.5. В части 4 приложения № 2 позицию 43 исключить.</w:t>
      </w:r>
    </w:p>
    <w:p w:rsidR="00F720CD" w:rsidRPr="00377035" w:rsidRDefault="00F720CD" w:rsidP="00F720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</w:t>
      </w:r>
      <w:proofErr w:type="spellStart"/>
      <w:r w:rsidRPr="007F29AA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Pr="007F29AA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720CD" w:rsidRPr="00377035" w:rsidRDefault="00F720CD" w:rsidP="00F720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«Портал Воронежской области в сети Интернет»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720CD" w:rsidRPr="00377035" w:rsidRDefault="00F720CD" w:rsidP="00F720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Эсауленко О.А.</w:t>
      </w:r>
    </w:p>
    <w:p w:rsidR="00F720CD" w:rsidRPr="006E3954" w:rsidRDefault="00F720CD" w:rsidP="00F7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F720CD" w:rsidRPr="006E3954" w:rsidRDefault="00F720CD" w:rsidP="00F7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F720CD" w:rsidRPr="006E3954" w:rsidRDefault="00F720CD" w:rsidP="00F7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F720CD" w:rsidRDefault="00F720CD" w:rsidP="00F7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F720CD" w:rsidRDefault="00F720CD" w:rsidP="00F720CD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F720CD" w:rsidRDefault="00F720CD" w:rsidP="00F720CD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F720CD" w:rsidRDefault="00F720CD" w:rsidP="00F720CD">
      <w:pPr>
        <w:spacing w:after="0"/>
        <w:rPr>
          <w:rFonts w:ascii="Times New Roman" w:hAnsi="Times New Roman"/>
        </w:rPr>
      </w:pPr>
    </w:p>
    <w:p w:rsidR="00F720CD" w:rsidRDefault="00F720CD" w:rsidP="00F720CD">
      <w:pPr>
        <w:spacing w:after="0"/>
        <w:rPr>
          <w:rFonts w:ascii="Times New Roman" w:hAnsi="Times New Roman"/>
        </w:rPr>
      </w:pPr>
    </w:p>
    <w:p w:rsidR="00F720CD" w:rsidRDefault="00F720CD" w:rsidP="00F720CD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720CD" w:rsidRDefault="00F720CD" w:rsidP="00F720CD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  <w:sectPr w:rsidR="00F720C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20CD" w:rsidRDefault="00F720CD" w:rsidP="00F720CD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F720CD" w:rsidRDefault="00F720CD" w:rsidP="00F720CD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приказу департамента </w:t>
      </w:r>
      <w:proofErr w:type="gramStart"/>
      <w:r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F720CD" w:rsidRDefault="00F720CD" w:rsidP="00F720CD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 Воронежской области</w:t>
      </w:r>
    </w:p>
    <w:p w:rsidR="00F720CD" w:rsidRDefault="00F720CD" w:rsidP="00F720CD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__________№__________</w:t>
      </w:r>
    </w:p>
    <w:p w:rsidR="00797085" w:rsidRDefault="00797085" w:rsidP="00797085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«Приложение № 1</w:t>
      </w:r>
    </w:p>
    <w:p w:rsidR="00331965" w:rsidRDefault="00331965" w:rsidP="00797085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схеме размещения</w:t>
      </w:r>
    </w:p>
    <w:p w:rsidR="00331965" w:rsidRDefault="00331965" w:rsidP="00797085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рекламных конструкций</w:t>
      </w:r>
    </w:p>
    <w:p w:rsidR="00331965" w:rsidRDefault="00331965" w:rsidP="00797085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городского округа</w:t>
      </w:r>
    </w:p>
    <w:p w:rsidR="00331965" w:rsidRDefault="00331965" w:rsidP="00797085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 Воронеж</w:t>
      </w:r>
    </w:p>
    <w:p w:rsidR="00797085" w:rsidRDefault="00797085" w:rsidP="00797085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797085" w:rsidRDefault="00797085" w:rsidP="007970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ТЕКСТОВАЯ ЧАСТЬ К СХЕМЕ РАЗМЕЩЕНИЯ РЕКЛАМНЫХ КОНСТРУКЦИЙ НА ТЕРРИТОРИИ ГОРОДСКОГО ОКРУГА ГОРОД ВОРОНЕЖ </w:t>
      </w:r>
      <w:r w:rsidRPr="00797085">
        <w:rPr>
          <w:rFonts w:ascii="Times New Roman" w:hAnsi="Times New Roman" w:cs="Times New Roman"/>
          <w:b/>
          <w:sz w:val="28"/>
          <w:szCs w:val="28"/>
        </w:rPr>
        <w:t xml:space="preserve">ДЛЯ УЧАСТКА ТЕРРИТОРИИ: </w:t>
      </w:r>
    </w:p>
    <w:p w:rsidR="00797085" w:rsidRDefault="00797085" w:rsidP="007970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085">
        <w:rPr>
          <w:rFonts w:ascii="Times New Roman" w:hAnsi="Times New Roman" w:cs="Times New Roman"/>
          <w:b/>
          <w:sz w:val="28"/>
          <w:szCs w:val="28"/>
        </w:rPr>
        <w:t>УЛ. АНТОНОВА-ОВСЕЕНКО</w:t>
      </w:r>
    </w:p>
    <w:p w:rsidR="00797085" w:rsidRPr="00797085" w:rsidRDefault="00797085" w:rsidP="007970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11" w:type="dxa"/>
        <w:jc w:val="center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"/>
        <w:gridCol w:w="239"/>
        <w:gridCol w:w="202"/>
        <w:gridCol w:w="932"/>
        <w:gridCol w:w="179"/>
        <w:gridCol w:w="2373"/>
        <w:gridCol w:w="193"/>
        <w:gridCol w:w="1933"/>
        <w:gridCol w:w="193"/>
        <w:gridCol w:w="1933"/>
        <w:gridCol w:w="194"/>
        <w:gridCol w:w="1649"/>
        <w:gridCol w:w="193"/>
        <w:gridCol w:w="1366"/>
        <w:gridCol w:w="194"/>
        <w:gridCol w:w="1507"/>
        <w:gridCol w:w="202"/>
        <w:gridCol w:w="1641"/>
        <w:gridCol w:w="201"/>
      </w:tblGrid>
      <w:tr w:rsidR="00F720CD" w:rsidRPr="00A62FBE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</w:tcPr>
          <w:p w:rsidR="00F720CD" w:rsidRPr="00A62FBE" w:rsidRDefault="00F720CD" w:rsidP="00A03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2FBE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F720CD" w:rsidRPr="00A62FBE" w:rsidRDefault="00F720CD" w:rsidP="00A03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A62FBE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A62FBE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11" w:type="dxa"/>
            <w:gridSpan w:val="2"/>
          </w:tcPr>
          <w:p w:rsidR="00F720CD" w:rsidRPr="00A62FBE" w:rsidRDefault="00F720CD" w:rsidP="00A0383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2FBE">
              <w:rPr>
                <w:rFonts w:ascii="Times New Roman" w:hAnsi="Times New Roman"/>
                <w:b/>
                <w:bCs/>
                <w:sz w:val="24"/>
                <w:szCs w:val="24"/>
              </w:rPr>
              <w:t>Номер позиции на схеме</w:t>
            </w:r>
          </w:p>
        </w:tc>
        <w:tc>
          <w:tcPr>
            <w:tcW w:w="2566" w:type="dxa"/>
            <w:gridSpan w:val="2"/>
          </w:tcPr>
          <w:p w:rsidR="00F720CD" w:rsidRPr="00A62FBE" w:rsidRDefault="00F720CD" w:rsidP="00A03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2FBE">
              <w:rPr>
                <w:rFonts w:ascii="Times New Roman" w:hAnsi="Times New Roman"/>
                <w:b/>
                <w:bCs/>
                <w:sz w:val="24"/>
                <w:szCs w:val="24"/>
              </w:rPr>
              <w:t>Адрес размещения</w:t>
            </w:r>
          </w:p>
        </w:tc>
        <w:tc>
          <w:tcPr>
            <w:tcW w:w="2126" w:type="dxa"/>
            <w:gridSpan w:val="2"/>
          </w:tcPr>
          <w:p w:rsidR="00F720CD" w:rsidRPr="00A62FBE" w:rsidRDefault="00F720CD" w:rsidP="00A03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2FBE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2127" w:type="dxa"/>
            <w:gridSpan w:val="2"/>
          </w:tcPr>
          <w:p w:rsidR="00F720CD" w:rsidRPr="00A62FBE" w:rsidRDefault="00F720CD" w:rsidP="00A03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2FBE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 и размеры</w:t>
            </w:r>
          </w:p>
        </w:tc>
        <w:tc>
          <w:tcPr>
            <w:tcW w:w="1842" w:type="dxa"/>
            <w:gridSpan w:val="2"/>
          </w:tcPr>
          <w:p w:rsidR="00F720CD" w:rsidRPr="00A62FBE" w:rsidRDefault="00F720CD" w:rsidP="00A03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2FBE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 рекламной конструкции, кв. м.</w:t>
            </w:r>
          </w:p>
        </w:tc>
        <w:tc>
          <w:tcPr>
            <w:tcW w:w="1560" w:type="dxa"/>
            <w:gridSpan w:val="2"/>
          </w:tcPr>
          <w:p w:rsidR="00F720CD" w:rsidRPr="00A62FBE" w:rsidRDefault="00F720CD" w:rsidP="00A03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2FBE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информационных полей рекламной конструкции</w:t>
            </w:r>
          </w:p>
        </w:tc>
        <w:tc>
          <w:tcPr>
            <w:tcW w:w="1709" w:type="dxa"/>
            <w:gridSpan w:val="2"/>
          </w:tcPr>
          <w:p w:rsidR="00F720CD" w:rsidRPr="00A62FBE" w:rsidRDefault="00F720CD" w:rsidP="00A03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2F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Высота опоры рекламной конструкции, </w:t>
            </w:r>
            <w:proofErr w:type="gramStart"/>
            <w:r w:rsidRPr="00A62FBE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42" w:type="dxa"/>
            <w:gridSpan w:val="2"/>
          </w:tcPr>
          <w:p w:rsidR="00F720CD" w:rsidRPr="00A62FBE" w:rsidRDefault="00F720CD" w:rsidP="00A03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2FBE">
              <w:rPr>
                <w:rFonts w:ascii="Times New Roman" w:hAnsi="Times New Roman"/>
                <w:b/>
                <w:bCs/>
                <w:sz w:val="24"/>
                <w:szCs w:val="24"/>
              </w:rPr>
              <w:t>Допустимый способ демонстрации изображения</w:t>
            </w:r>
          </w:p>
        </w:tc>
      </w:tr>
      <w:tr w:rsidR="00F720CD" w:rsidRPr="00A62FBE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</w:tcPr>
          <w:p w:rsidR="00F720CD" w:rsidRPr="00A62FBE" w:rsidRDefault="00F720CD" w:rsidP="00A038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F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1" w:type="dxa"/>
            <w:gridSpan w:val="2"/>
          </w:tcPr>
          <w:p w:rsidR="00F720CD" w:rsidRPr="00A62FBE" w:rsidRDefault="00F720CD" w:rsidP="00A038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F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6" w:type="dxa"/>
            <w:gridSpan w:val="2"/>
          </w:tcPr>
          <w:p w:rsidR="00F720CD" w:rsidRPr="00A62FBE" w:rsidRDefault="00F720CD" w:rsidP="00A038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F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2"/>
          </w:tcPr>
          <w:p w:rsidR="00F720CD" w:rsidRPr="00A62FBE" w:rsidRDefault="00F720CD" w:rsidP="00A038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F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:rsidR="00F720CD" w:rsidRPr="00A62FBE" w:rsidRDefault="00F720CD" w:rsidP="00A038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gridSpan w:val="2"/>
          </w:tcPr>
          <w:p w:rsidR="00F720CD" w:rsidRPr="00A62FBE" w:rsidRDefault="00F720CD" w:rsidP="00A038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F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</w:tcPr>
          <w:p w:rsidR="00F720CD" w:rsidRPr="00A62FBE" w:rsidRDefault="00F720CD" w:rsidP="00A038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F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9" w:type="dxa"/>
            <w:gridSpan w:val="2"/>
          </w:tcPr>
          <w:p w:rsidR="00F720CD" w:rsidRPr="00A62FBE" w:rsidRDefault="00F720CD" w:rsidP="00A038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FB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gridSpan w:val="2"/>
          </w:tcPr>
          <w:p w:rsidR="00F720CD" w:rsidRPr="00A62FBE" w:rsidRDefault="00F720CD" w:rsidP="00A038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F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 - ул. 9 Января, д. 300/4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напротив д. 56, к. 2 (лесополоса)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напротив д. 5 (лесополоса)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напротив д. 7е (лесополоса)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д. 7е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пилон 1,5 x 7,0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д. 7е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композиция 1,5 x 3,5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 - ул. 45 Стрелковой Дивизии (лесополоса)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около д. 7б/2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около д. 11а, к. 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около д. 15а, к. 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12,0 x 4,0 м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суперсайт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7,0 - 15,0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около д. 17/3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около д. 19/1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 -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 122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напротив д. 23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д. 35в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д. 35э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д. 41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напротив д. 15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напротив д. 13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 - ул. Историка Костомарова, д. 48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напротив д. 35в - ул. Историка Костомарова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пилон 1,3 х 3,5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0,2 - 0,5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напротив д. 35в - ул. Историка Костомарова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пилон 1,9 x 5,8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0,2 - 0,5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напротив д. 33б - ул. Историка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Костомарова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отдельно стоящая рекламная конструкция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пилон 1,2 x 3,5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0,2 - 0,5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напротив д. 29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напротив д. 36д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напротив д. 25б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д. 30/2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д. 26/6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напротив д. 22/2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напротив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17а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отдельно стоящая рекламная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напротив д. 17/2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напротив д. 15а, к. 1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напротив д. 7а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 - ул. 45 Стрелковой Дивизии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суперсайт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12,0 x 4,0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7,0 - 15,0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напротив д. 7е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напротив д. 5а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Антонова-Овсеенко, напротив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56, к. 2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отдельно стоящая рекламная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B60970" w:rsidRPr="00B60970" w:rsidTr="00B60970">
        <w:trPr>
          <w:gridBefore w:val="1"/>
          <w:wBefore w:w="187" w:type="dxa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FA7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Антонова-Овсеенко - ул. 9 Января, д. 300/4 (рядом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путями)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  <w:p w:rsidR="00B60970" w:rsidRDefault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728" w:rsidRPr="00B60970" w:rsidTr="008E572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1" w:type="dxa"/>
          <w:trHeight w:val="1101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FA7D7D" w:rsidP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31/3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8E5728" w:rsidRPr="00B60970" w:rsidTr="008E572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1" w:type="dxa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FA7D7D" w:rsidP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31/2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8E5728" w:rsidRPr="00B60970" w:rsidTr="008E572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1" w:type="dxa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FA7D7D" w:rsidP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33/2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8E5728" w:rsidRPr="00B60970" w:rsidTr="00D928C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1" w:type="dxa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FA7D7D" w:rsidP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ул. Антонова-Овсеенко, 35-Ш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70" w:rsidRPr="00B60970" w:rsidRDefault="00B60970" w:rsidP="00B6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970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B60970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</w:tbl>
    <w:p w:rsidR="003F0D65" w:rsidRDefault="00D928C6">
      <w:pPr>
        <w:rPr>
          <w:rFonts w:ascii="Times New Roman" w:hAnsi="Times New Roman" w:cs="Times New Roman"/>
        </w:rPr>
      </w:pPr>
      <w:r w:rsidRPr="00D928C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C65A1" w:rsidRPr="00D928C6">
        <w:rPr>
          <w:rFonts w:ascii="Times New Roman" w:hAnsi="Times New Roman" w:cs="Times New Roman"/>
        </w:rPr>
        <w:t xml:space="preserve">        ».      </w:t>
      </w:r>
    </w:p>
    <w:p w:rsidR="00A051E5" w:rsidRDefault="00A051E5">
      <w:pPr>
        <w:rPr>
          <w:rFonts w:ascii="Times New Roman" w:hAnsi="Times New Roman" w:cs="Times New Roman"/>
        </w:rPr>
        <w:sectPr w:rsidR="00A051E5" w:rsidSect="00A051E5">
          <w:pgSz w:w="16838" w:h="11906" w:orient="landscape"/>
          <w:pgMar w:top="1701" w:right="1134" w:bottom="567" w:left="1134" w:header="708" w:footer="708" w:gutter="0"/>
          <w:cols w:space="708"/>
          <w:docGrid w:linePitch="360"/>
        </w:sectPr>
      </w:pPr>
    </w:p>
    <w:p w:rsidR="00A051E5" w:rsidRDefault="00A051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C234D51" wp14:editId="3159E901">
            <wp:simplePos x="0" y="0"/>
            <wp:positionH relativeFrom="column">
              <wp:posOffset>2035175</wp:posOffset>
            </wp:positionH>
            <wp:positionV relativeFrom="paragraph">
              <wp:posOffset>-290195</wp:posOffset>
            </wp:positionV>
            <wp:extent cx="1257300" cy="9930130"/>
            <wp:effectExtent l="0" t="0" r="0" b="0"/>
            <wp:wrapTight wrapText="bothSides">
              <wp:wrapPolygon edited="0">
                <wp:start x="0" y="0"/>
                <wp:lineTo x="0" y="21548"/>
                <wp:lineTo x="21273" y="21548"/>
                <wp:lineTo x="21273" y="0"/>
                <wp:lineTo x="0" y="0"/>
              </wp:wrapPolygon>
            </wp:wrapTight>
            <wp:docPr id="1" name="Рисунок 1" descr="O:\ПИСЬМА ДИЗО\2022\_Неисполнено\52-17-8470\Антонова-Овсеенко\Антонова-Овсеенко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ИСЬМА ДИЗО\2022\_Неисполнено\52-17-8470\Антонова-Овсеенко\Антонова-Овсеенко 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9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8F0EC4D" wp14:editId="5DA611A6">
            <wp:simplePos x="0" y="0"/>
            <wp:positionH relativeFrom="column">
              <wp:posOffset>2157095</wp:posOffset>
            </wp:positionH>
            <wp:positionV relativeFrom="paragraph">
              <wp:posOffset>-545465</wp:posOffset>
            </wp:positionV>
            <wp:extent cx="1380490" cy="10255885"/>
            <wp:effectExtent l="0" t="0" r="0" b="0"/>
            <wp:wrapTight wrapText="bothSides">
              <wp:wrapPolygon edited="0">
                <wp:start x="0" y="0"/>
                <wp:lineTo x="0" y="21545"/>
                <wp:lineTo x="21163" y="21545"/>
                <wp:lineTo x="21163" y="0"/>
                <wp:lineTo x="0" y="0"/>
              </wp:wrapPolygon>
            </wp:wrapTight>
            <wp:docPr id="2" name="Рисунок 2" descr="O:\ПИСЬМА ДИЗО\2022\_Неисполнено\52-17-8470\Антонова-Овсеенко\Антонова-Овсеенко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ИСЬМА ДИЗО\2022\_Неисполнено\52-17-8470\Антонова-Овсеенко\Антонова-Овсеенко 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025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-563245</wp:posOffset>
            </wp:positionV>
            <wp:extent cx="1561465" cy="10058400"/>
            <wp:effectExtent l="0" t="0" r="635" b="0"/>
            <wp:wrapTight wrapText="bothSides">
              <wp:wrapPolygon edited="0">
                <wp:start x="0" y="0"/>
                <wp:lineTo x="0" y="21559"/>
                <wp:lineTo x="21345" y="21559"/>
                <wp:lineTo x="21345" y="0"/>
                <wp:lineTo x="0" y="0"/>
              </wp:wrapPolygon>
            </wp:wrapTight>
            <wp:docPr id="3" name="Рисунок 3" descr="O:\ПИСЬМА ДИЗО\2022\_Неисполнено\52-17-8470\Антонова-Овсеенко\Антонова-Овсеенко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ИСЬМА ДИЗО\2022\_Неисполнено\52-17-8470\Антонова-Овсеенко\Антонова-Овсеенко ч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2117725</wp:posOffset>
            </wp:positionH>
            <wp:positionV relativeFrom="paragraph">
              <wp:posOffset>-417830</wp:posOffset>
            </wp:positionV>
            <wp:extent cx="1460500" cy="10093325"/>
            <wp:effectExtent l="0" t="0" r="6350" b="3175"/>
            <wp:wrapTight wrapText="bothSides">
              <wp:wrapPolygon edited="0">
                <wp:start x="0" y="0"/>
                <wp:lineTo x="0" y="21566"/>
                <wp:lineTo x="21412" y="21566"/>
                <wp:lineTo x="21412" y="0"/>
                <wp:lineTo x="0" y="0"/>
              </wp:wrapPolygon>
            </wp:wrapTight>
            <wp:docPr id="4" name="Рисунок 4" descr="O:\ПИСЬМА ДИЗО\2022\_Неисполнено\52-17-8470\Антонова-Овсеенко\Антонова-Овсеенко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ИСЬМА ДИЗО\2022\_Неисполнено\52-17-8470\Антонова-Овсеенко\Антонова-Овсеенко ч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09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Default="00A051E5">
      <w:pPr>
        <w:rPr>
          <w:rFonts w:ascii="Times New Roman" w:hAnsi="Times New Roman" w:cs="Times New Roman"/>
        </w:rPr>
      </w:pPr>
    </w:p>
    <w:p w:rsidR="00A051E5" w:rsidRPr="00D928C6" w:rsidRDefault="00A051E5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A051E5" w:rsidRPr="00D928C6" w:rsidSect="00A051E5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D23DB"/>
    <w:multiLevelType w:val="hybridMultilevel"/>
    <w:tmpl w:val="0E8440D4"/>
    <w:lvl w:ilvl="0" w:tplc="A23A3E4A">
      <w:start w:val="1"/>
      <w:numFmt w:val="decimal"/>
      <w:suff w:val="nothing"/>
      <w:lvlText w:val="%1"/>
      <w:lvlJc w:val="center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D77"/>
    <w:rsid w:val="0007112C"/>
    <w:rsid w:val="00331965"/>
    <w:rsid w:val="003F0D65"/>
    <w:rsid w:val="0040080F"/>
    <w:rsid w:val="00621A36"/>
    <w:rsid w:val="006E324A"/>
    <w:rsid w:val="00797085"/>
    <w:rsid w:val="00820CF8"/>
    <w:rsid w:val="008E5728"/>
    <w:rsid w:val="00A03BA8"/>
    <w:rsid w:val="00A051E5"/>
    <w:rsid w:val="00A41AF4"/>
    <w:rsid w:val="00B40E13"/>
    <w:rsid w:val="00B45409"/>
    <w:rsid w:val="00B60970"/>
    <w:rsid w:val="00D928C6"/>
    <w:rsid w:val="00E74D77"/>
    <w:rsid w:val="00F51247"/>
    <w:rsid w:val="00F720CD"/>
    <w:rsid w:val="00FA7D7D"/>
    <w:rsid w:val="00FC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F720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720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F720CD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F720CD"/>
    <w:pPr>
      <w:spacing w:before="120" w:after="0" w:line="240" w:lineRule="auto"/>
      <w:jc w:val="center"/>
    </w:pPr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character" w:customStyle="1" w:styleId="a5">
    <w:name w:val="Подзаголовок Знак"/>
    <w:basedOn w:val="a0"/>
    <w:link w:val="a4"/>
    <w:uiPriority w:val="99"/>
    <w:rsid w:val="00F720CD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0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5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F720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720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F720CD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F720CD"/>
    <w:pPr>
      <w:spacing w:before="120" w:after="0" w:line="240" w:lineRule="auto"/>
      <w:jc w:val="center"/>
    </w:pPr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character" w:customStyle="1" w:styleId="a5">
    <w:name w:val="Подзаголовок Знак"/>
    <w:basedOn w:val="a0"/>
    <w:link w:val="a4"/>
    <w:uiPriority w:val="99"/>
    <w:rsid w:val="00F720CD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0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5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8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13</Pages>
  <Words>1650</Words>
  <Characters>9409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Светлана Я. Новикова</cp:lastModifiedBy>
  <cp:revision>16</cp:revision>
  <dcterms:created xsi:type="dcterms:W3CDTF">2022-04-13T07:10:00Z</dcterms:created>
  <dcterms:modified xsi:type="dcterms:W3CDTF">2022-04-22T07:32:00Z</dcterms:modified>
</cp:coreProperties>
</file>