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086" w:rsidRDefault="00405086" w:rsidP="00405086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 </w:t>
      </w:r>
      <w:r w:rsidRPr="00F3685B">
        <w:rPr>
          <w:rFonts w:ascii="Times New Roman" w:hAnsi="Times New Roman" w:cs="Times New Roman"/>
        </w:rPr>
        <w:t xml:space="preserve">к информационному сообщению </w:t>
      </w:r>
    </w:p>
    <w:p w:rsidR="00405086" w:rsidRDefault="00405086" w:rsidP="00405086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405086" w:rsidRDefault="00405086" w:rsidP="00405086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405086" w:rsidRDefault="00405086" w:rsidP="0040508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405086" w:rsidRDefault="00405086" w:rsidP="00405086">
      <w:pPr>
        <w:jc w:val="right"/>
        <w:rPr>
          <w:rFonts w:ascii="Times New Roman" w:hAnsi="Times New Roman" w:cs="Times New Roman"/>
        </w:rPr>
      </w:pPr>
    </w:p>
    <w:p w:rsidR="00405086" w:rsidRPr="00405086" w:rsidRDefault="00405086" w:rsidP="0040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874">
        <w:rPr>
          <w:rFonts w:ascii="Times New Roman" w:hAnsi="Times New Roman" w:cs="Times New Roman"/>
          <w:b/>
          <w:sz w:val="24"/>
          <w:szCs w:val="24"/>
        </w:rPr>
        <w:t>ДОГОВОР</w:t>
      </w:r>
      <w:r w:rsidRPr="00405086">
        <w:rPr>
          <w:rFonts w:ascii="Times New Roman" w:hAnsi="Times New Roman" w:cs="Times New Roman"/>
          <w:b/>
          <w:sz w:val="24"/>
          <w:szCs w:val="24"/>
        </w:rPr>
        <w:t xml:space="preserve"> N ______</w:t>
      </w:r>
    </w:p>
    <w:p w:rsidR="00405086" w:rsidRPr="00405086" w:rsidRDefault="00405086" w:rsidP="0040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6">
        <w:rPr>
          <w:rFonts w:ascii="Times New Roman" w:hAnsi="Times New Roman" w:cs="Times New Roman"/>
          <w:b/>
          <w:sz w:val="24"/>
          <w:szCs w:val="24"/>
        </w:rPr>
        <w:t>купли-продажи транспортного средства</w:t>
      </w:r>
    </w:p>
    <w:p w:rsidR="00405086" w:rsidRPr="00405086" w:rsidRDefault="00405086" w:rsidP="004050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5086" w:rsidRPr="00405086" w:rsidRDefault="00405086" w:rsidP="00405086">
      <w:pPr>
        <w:rPr>
          <w:rFonts w:ascii="Times New Roman" w:hAnsi="Times New Roman" w:cs="Times New Roman"/>
          <w:sz w:val="24"/>
          <w:szCs w:val="24"/>
        </w:rPr>
      </w:pPr>
    </w:p>
    <w:p w:rsidR="00405086" w:rsidRPr="00405086" w:rsidRDefault="00405086" w:rsidP="00405086">
      <w:pPr>
        <w:tabs>
          <w:tab w:val="left" w:pos="2835"/>
          <w:tab w:val="left" w:pos="3686"/>
        </w:tabs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 xml:space="preserve">г. Воронеж                                                              </w:t>
      </w:r>
      <w:r w:rsidR="007D387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05086">
        <w:rPr>
          <w:rFonts w:ascii="Times New Roman" w:hAnsi="Times New Roman" w:cs="Times New Roman"/>
          <w:sz w:val="24"/>
          <w:szCs w:val="24"/>
        </w:rPr>
        <w:t xml:space="preserve">   "____"___________ 2017 г.</w:t>
      </w:r>
    </w:p>
    <w:p w:rsidR="00405086" w:rsidRPr="00405086" w:rsidRDefault="00405086" w:rsidP="00405086">
      <w:pPr>
        <w:rPr>
          <w:rFonts w:ascii="Times New Roman" w:hAnsi="Times New Roman" w:cs="Times New Roman"/>
          <w:sz w:val="24"/>
          <w:szCs w:val="24"/>
        </w:rPr>
      </w:pPr>
    </w:p>
    <w:p w:rsidR="00405086" w:rsidRPr="00405086" w:rsidRDefault="00405086" w:rsidP="004050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 xml:space="preserve">    </w:t>
      </w:r>
      <w:r w:rsidRPr="00405086">
        <w:rPr>
          <w:rFonts w:ascii="Times New Roman" w:hAnsi="Times New Roman" w:cs="Times New Roman"/>
          <w:b/>
          <w:sz w:val="24"/>
          <w:szCs w:val="24"/>
        </w:rPr>
        <w:t xml:space="preserve">Областное государственное бюджетное учреждение Воронежской области «Управление природных ресурсов» (ОГБУ </w:t>
      </w:r>
      <w:proofErr w:type="gramStart"/>
      <w:r w:rsidRPr="00405086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  <w:r w:rsidRPr="00405086">
        <w:rPr>
          <w:rFonts w:ascii="Times New Roman" w:hAnsi="Times New Roman" w:cs="Times New Roman"/>
          <w:b/>
          <w:sz w:val="24"/>
          <w:szCs w:val="24"/>
        </w:rPr>
        <w:t xml:space="preserve"> «Природные ресурсы»)</w:t>
      </w:r>
      <w:r w:rsidRPr="00405086">
        <w:rPr>
          <w:rFonts w:ascii="Times New Roman" w:hAnsi="Times New Roman" w:cs="Times New Roman"/>
          <w:sz w:val="24"/>
          <w:szCs w:val="24"/>
        </w:rPr>
        <w:t xml:space="preserve">, именуемое в дальнейшем "Продавец", в лице ____________________________________, действующего на основании ____________________, с одной стороны, и ____________________________________________, именуем__ в дальнейшем "Покупатель", в лице ______________________________,                                                                               </w:t>
      </w:r>
      <w:proofErr w:type="spellStart"/>
      <w:r w:rsidRPr="00405086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5086">
        <w:rPr>
          <w:rFonts w:ascii="Times New Roman" w:hAnsi="Times New Roman" w:cs="Times New Roman"/>
          <w:sz w:val="24"/>
          <w:szCs w:val="24"/>
        </w:rPr>
        <w:t>___ на основании ______________________________, с другой стороны, заключили настоящий Договор о нижеследующем:</w:t>
      </w:r>
    </w:p>
    <w:p w:rsidR="00405086" w:rsidRPr="00405086" w:rsidRDefault="00405086" w:rsidP="00405086">
      <w:pPr>
        <w:rPr>
          <w:rFonts w:ascii="Times New Roman" w:hAnsi="Times New Roman" w:cs="Times New Roman"/>
          <w:sz w:val="24"/>
          <w:szCs w:val="24"/>
        </w:rPr>
      </w:pPr>
    </w:p>
    <w:p w:rsidR="00405086" w:rsidRPr="00405086" w:rsidRDefault="00405086" w:rsidP="0040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Покупателя, а Покупатель обязуется принять и оплатить следующее транспортное средство: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P25"/>
      <w:bookmarkEnd w:id="0"/>
      <w:r w:rsidRPr="00405086">
        <w:rPr>
          <w:rFonts w:ascii="Times New Roman" w:hAnsi="Times New Roman" w:cs="Times New Roman"/>
          <w:sz w:val="24"/>
          <w:szCs w:val="24"/>
        </w:rPr>
        <w:t xml:space="preserve">- Идентификационный номер (VIN): </w:t>
      </w:r>
      <w:r w:rsidRPr="0040508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05086">
        <w:rPr>
          <w:rFonts w:ascii="Times New Roman" w:hAnsi="Times New Roman" w:cs="Times New Roman"/>
          <w:sz w:val="24"/>
          <w:szCs w:val="24"/>
        </w:rPr>
        <w:t>7</w:t>
      </w:r>
      <w:r w:rsidRPr="00405086">
        <w:rPr>
          <w:rFonts w:ascii="Times New Roman" w:hAnsi="Times New Roman" w:cs="Times New Roman"/>
          <w:sz w:val="24"/>
          <w:szCs w:val="24"/>
          <w:lang w:val="en-US"/>
        </w:rPr>
        <w:t>MEM</w:t>
      </w:r>
      <w:r w:rsidRPr="00405086">
        <w:rPr>
          <w:rFonts w:ascii="Times New Roman" w:hAnsi="Times New Roman" w:cs="Times New Roman"/>
          <w:sz w:val="24"/>
          <w:szCs w:val="24"/>
        </w:rPr>
        <w:t>41</w:t>
      </w:r>
      <w:r w:rsidRPr="00405086">
        <w:rPr>
          <w:rFonts w:ascii="Times New Roman" w:hAnsi="Times New Roman" w:cs="Times New Roman"/>
          <w:sz w:val="24"/>
          <w:szCs w:val="24"/>
          <w:lang w:val="en-US"/>
        </w:rPr>
        <w:t>HP</w:t>
      </w:r>
      <w:r w:rsidRPr="00405086">
        <w:rPr>
          <w:rFonts w:ascii="Times New Roman" w:hAnsi="Times New Roman" w:cs="Times New Roman"/>
          <w:sz w:val="24"/>
          <w:szCs w:val="24"/>
        </w:rPr>
        <w:t>8</w:t>
      </w:r>
      <w:r w:rsidRPr="0040508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405086">
        <w:rPr>
          <w:rFonts w:ascii="Times New Roman" w:hAnsi="Times New Roman" w:cs="Times New Roman"/>
          <w:sz w:val="24"/>
          <w:szCs w:val="24"/>
        </w:rPr>
        <w:t>036642.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 xml:space="preserve">  Марка, модель ТС: </w:t>
      </w:r>
      <w:proofErr w:type="gramStart"/>
      <w:r w:rsidRPr="00405086">
        <w:rPr>
          <w:rFonts w:ascii="Times New Roman" w:hAnsi="Times New Roman" w:cs="Times New Roman"/>
          <w:sz w:val="24"/>
          <w:szCs w:val="24"/>
          <w:lang w:val="en-US"/>
        </w:rPr>
        <w:t>HUNDAI</w:t>
      </w:r>
      <w:r w:rsidRPr="00405086">
        <w:rPr>
          <w:rFonts w:ascii="Times New Roman" w:hAnsi="Times New Roman" w:cs="Times New Roman"/>
          <w:sz w:val="24"/>
          <w:szCs w:val="24"/>
        </w:rPr>
        <w:t xml:space="preserve"> </w:t>
      </w:r>
      <w:r w:rsidRPr="00405086">
        <w:rPr>
          <w:rFonts w:ascii="Times New Roman" w:hAnsi="Times New Roman" w:cs="Times New Roman"/>
          <w:sz w:val="24"/>
          <w:szCs w:val="24"/>
          <w:lang w:val="en-US"/>
        </w:rPr>
        <w:t>SONATA</w:t>
      </w:r>
      <w:r w:rsidRPr="0040508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 xml:space="preserve">  Наименование (тип ТС): Легковой.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 xml:space="preserve">  Категория ТС (A, B, C, D): </w:t>
      </w:r>
      <w:r w:rsidRPr="0040508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05086">
        <w:rPr>
          <w:rFonts w:ascii="Times New Roman" w:hAnsi="Times New Roman" w:cs="Times New Roman"/>
          <w:sz w:val="24"/>
          <w:szCs w:val="24"/>
        </w:rPr>
        <w:t>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 xml:space="preserve">  Год выпуска ТС: 2007.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N двигателя: </w:t>
      </w:r>
      <w:r w:rsidRPr="004050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</w:t>
      </w:r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4050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GC</w:t>
      </w:r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4050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</w:t>
      </w:r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>213465.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Шасси (рама) N: ОТСУТСТВУЕТ.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Цвет кузова (кабины): СЕРЕБРИСТЫЙ.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Мощность двигателя, л. с. (кВт): 137 (101).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Рабочий объем двигателя, куб. см: 1975.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08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>Тип двигателя: БЕНЗИНОВЫЙ.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Экологический класс: ВТОРОЙ.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08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Разрешенная максимальная масса, </w:t>
      </w:r>
      <w:proofErr w:type="gramStart"/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>кг</w:t>
      </w:r>
      <w:proofErr w:type="gramEnd"/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>: 2020.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Масса без нагрузки, </w:t>
      </w:r>
      <w:proofErr w:type="gramStart"/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>кг</w:t>
      </w:r>
      <w:proofErr w:type="gramEnd"/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>: 1498.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508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>Паспорт ТС (серия, номер): 61 МО 769284</w:t>
      </w:r>
      <w:r w:rsidRPr="0040508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Государственный регистрационный знак: У258УА 36 </w:t>
      </w:r>
      <w:r w:rsidRPr="004050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RUS</w:t>
      </w:r>
      <w:r w:rsidRPr="00405086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Продавец гарантирует, что указанное в </w:t>
      </w:r>
      <w:proofErr w:type="gramStart"/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Pr="0040508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1.1. настоящего договора ТС не заложено, не находится в споре, под арестом, не обременено правами третьих лиц, не является предметом каких-либо иных сделок, ограничивающих право покупателя на распоряжение  им, а также то, что данное ТС полностью и надлежащим образом оформлено для реализации на территории РФ.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086" w:rsidRPr="00405086" w:rsidRDefault="00405086" w:rsidP="0040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47"/>
      <w:bookmarkEnd w:id="1"/>
      <w:r w:rsidRPr="00405086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>2.1. Продавец обязуется: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>2.1.1. Передать Покупателю Транспортное средство в технически исправном состоянии в порядке, установленном настоящим Договором.</w:t>
      </w:r>
    </w:p>
    <w:p w:rsidR="00405086" w:rsidRPr="00405086" w:rsidRDefault="00405086" w:rsidP="00405086">
      <w:p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P73"/>
      <w:bookmarkEnd w:id="2"/>
      <w:r w:rsidRPr="00405086">
        <w:rPr>
          <w:rFonts w:ascii="Times New Roman" w:hAnsi="Times New Roman" w:cs="Times New Roman"/>
          <w:sz w:val="24"/>
          <w:szCs w:val="24"/>
        </w:rPr>
        <w:t xml:space="preserve">2.1.2. </w:t>
      </w:r>
      <w:r w:rsidRPr="00405086">
        <w:rPr>
          <w:rFonts w:ascii="Times New Roman" w:eastAsiaTheme="minorHAnsi" w:hAnsi="Times New Roman" w:cs="Times New Roman"/>
          <w:sz w:val="24"/>
          <w:szCs w:val="24"/>
          <w:lang w:eastAsia="en-US"/>
        </w:rPr>
        <w:t>Одновременно с передачей транспортного средства передать Покупателю следующие документы на транспортное средство:</w:t>
      </w:r>
    </w:p>
    <w:p w:rsidR="00405086" w:rsidRPr="00405086" w:rsidRDefault="00405086" w:rsidP="00405086">
      <w:pPr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508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паспорт транспортного средства серия ______ N ______________, выдан __________________________, дата выдачи "__" ________ ____ </w:t>
      </w:r>
      <w:proofErr w:type="gramStart"/>
      <w:r w:rsidRPr="00405086">
        <w:rPr>
          <w:rFonts w:ascii="Times New Roman" w:eastAsiaTheme="minorHAnsi" w:hAnsi="Times New Roman" w:cs="Times New Roman"/>
          <w:sz w:val="24"/>
          <w:szCs w:val="24"/>
          <w:lang w:eastAsia="en-US"/>
        </w:rPr>
        <w:t>г</w:t>
      </w:r>
      <w:proofErr w:type="gramEnd"/>
      <w:r w:rsidRPr="00405086">
        <w:rPr>
          <w:rFonts w:ascii="Times New Roman" w:eastAsiaTheme="minorHAnsi" w:hAnsi="Times New Roman" w:cs="Times New Roman"/>
          <w:sz w:val="24"/>
          <w:szCs w:val="24"/>
          <w:lang w:eastAsia="en-US"/>
        </w:rPr>
        <w:t>.;</w:t>
      </w:r>
    </w:p>
    <w:p w:rsidR="00405086" w:rsidRPr="00405086" w:rsidRDefault="00405086" w:rsidP="00405086">
      <w:pPr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508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- ___________________________;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>2.2. Покупатель обязуется: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>2.2.1. Принять Транспортное средство от Продавца в порядке, предусмотренном настоящим Договором.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>2.2.2. Уплатить цену Транспортного средства в размере и порядке, предусмотренном настоящим Договором.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 xml:space="preserve">2.3. Если Продавец не передает или отказывается передать Покупателю относящиеся к Транспортному средству принадлежности или документы, указанные в </w:t>
      </w:r>
      <w:hyperlink w:anchor="P73" w:history="1">
        <w:r w:rsidRPr="00405086">
          <w:rPr>
            <w:rStyle w:val="a3"/>
            <w:rFonts w:ascii="Times New Roman" w:hAnsi="Times New Roman" w:cs="Times New Roman"/>
            <w:sz w:val="24"/>
            <w:szCs w:val="24"/>
          </w:rPr>
          <w:t>п. 2.1.2</w:t>
        </w:r>
      </w:hyperlink>
      <w:r w:rsidRPr="00405086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назначить ему разумный срок для их передачи. В </w:t>
      </w:r>
      <w:proofErr w:type="gramStart"/>
      <w:r w:rsidRPr="00405086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405086">
        <w:rPr>
          <w:rFonts w:ascii="Times New Roman" w:hAnsi="Times New Roman" w:cs="Times New Roman"/>
          <w:sz w:val="24"/>
          <w:szCs w:val="24"/>
        </w:rPr>
        <w:t xml:space="preserve"> когда принадлежности или документы, относящиеся к Транспортному средству, не переданы Продавцом в указанный срок, Покупатель вправе отказаться от Транспортного средства.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086" w:rsidRPr="00405086" w:rsidRDefault="00405086" w:rsidP="0040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6">
        <w:rPr>
          <w:rFonts w:ascii="Times New Roman" w:hAnsi="Times New Roman" w:cs="Times New Roman"/>
          <w:b/>
          <w:sz w:val="24"/>
          <w:szCs w:val="24"/>
        </w:rPr>
        <w:t>3. ЦЕНА ДОГОВОРА И ПОРЯДОК РАСЧЕТОВ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 xml:space="preserve">3.1. Общая </w:t>
      </w:r>
      <w:bookmarkStart w:id="3" w:name="P93"/>
      <w:bookmarkEnd w:id="3"/>
      <w:r w:rsidRPr="00405086">
        <w:rPr>
          <w:rFonts w:ascii="Times New Roman" w:hAnsi="Times New Roman" w:cs="Times New Roman"/>
          <w:sz w:val="24"/>
          <w:szCs w:val="24"/>
        </w:rPr>
        <w:t>цена транспортного средства, согласно протоколу ____________ от _____________.2017 г.  составляет ________руб</w:t>
      </w:r>
      <w:proofErr w:type="gramStart"/>
      <w:r w:rsidRPr="00405086">
        <w:rPr>
          <w:rFonts w:ascii="Times New Roman" w:hAnsi="Times New Roman" w:cs="Times New Roman"/>
          <w:sz w:val="24"/>
          <w:szCs w:val="24"/>
        </w:rPr>
        <w:t xml:space="preserve">. (______________) </w:t>
      </w:r>
      <w:proofErr w:type="gramEnd"/>
      <w:r w:rsidRPr="00405086">
        <w:rPr>
          <w:rFonts w:ascii="Times New Roman" w:hAnsi="Times New Roman" w:cs="Times New Roman"/>
          <w:sz w:val="24"/>
          <w:szCs w:val="24"/>
        </w:rPr>
        <w:t>коп. ____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>3.2. Задаток в сумме ______________,</w:t>
      </w:r>
      <w:r w:rsidR="009604CB">
        <w:rPr>
          <w:rFonts w:ascii="Times New Roman" w:hAnsi="Times New Roman" w:cs="Times New Roman"/>
          <w:sz w:val="24"/>
          <w:szCs w:val="24"/>
        </w:rPr>
        <w:t xml:space="preserve"> внесенный Покупателем на счет О</w:t>
      </w:r>
      <w:r w:rsidRPr="00405086">
        <w:rPr>
          <w:rFonts w:ascii="Times New Roman" w:hAnsi="Times New Roman" w:cs="Times New Roman"/>
          <w:sz w:val="24"/>
          <w:szCs w:val="24"/>
        </w:rPr>
        <w:t>рганизатора торгов, засчитывается в счет оплаты транспортного средства.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>3.3. Полная оплата цены транспортного средства в сумме ______________руб</w:t>
      </w:r>
      <w:proofErr w:type="gramStart"/>
      <w:r w:rsidRPr="00405086">
        <w:rPr>
          <w:rFonts w:ascii="Times New Roman" w:hAnsi="Times New Roman" w:cs="Times New Roman"/>
          <w:sz w:val="24"/>
          <w:szCs w:val="24"/>
        </w:rPr>
        <w:t xml:space="preserve">. (______) </w:t>
      </w:r>
      <w:proofErr w:type="gramEnd"/>
      <w:r w:rsidRPr="00405086">
        <w:rPr>
          <w:rFonts w:ascii="Times New Roman" w:hAnsi="Times New Roman" w:cs="Times New Roman"/>
          <w:sz w:val="24"/>
          <w:szCs w:val="24"/>
        </w:rPr>
        <w:t>Покупателем перечисляется на расчетный счет Продавца, указанный в п. 8 настоящего Договора, в течение 5-ти календарных  дней  со  дня подписания сторонами настоящего договора.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>3.4. Моментом исполнения обязательства по оплате считается день зачисления на счет Продавца денежных средств, указанных в п. 3.3. настоящего Договора.</w:t>
      </w:r>
    </w:p>
    <w:p w:rsidR="00405086" w:rsidRPr="00405086" w:rsidRDefault="00405086" w:rsidP="00405086">
      <w:pPr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</w:p>
    <w:p w:rsidR="00405086" w:rsidRPr="00405086" w:rsidRDefault="00405086" w:rsidP="0040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6">
        <w:rPr>
          <w:rFonts w:ascii="Times New Roman" w:hAnsi="Times New Roman" w:cs="Times New Roman"/>
          <w:b/>
          <w:sz w:val="24"/>
          <w:szCs w:val="24"/>
        </w:rPr>
        <w:t>4. ПЕРЕДАЧА И ПРИНЯТИЕ ТРАНСПОРТНОГО СРЕДСТВА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>4.1. Транспортное средство передаётся Продавцом Покупателю в месте нахождения Продавца по адресу: г. Воронеж, ул. Средне-Московская, д. 12.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P101"/>
      <w:bookmarkEnd w:id="4"/>
      <w:r w:rsidRPr="00405086">
        <w:rPr>
          <w:rFonts w:ascii="Times New Roman" w:hAnsi="Times New Roman" w:cs="Times New Roman"/>
          <w:sz w:val="24"/>
          <w:szCs w:val="24"/>
        </w:rPr>
        <w:t>4.2. Транспортное средство должно быть передано Покупателю в течение 3 (трёх) рабочих дней с момента поступления денежных средств, указанных в п.3.1, на расчетный счет Продавца.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>4.3. Покупатель обязан осмотреть Транспортное средство и проверить его техническое состояние. Принятие Транспортного средства Покупателем подтверждается подписанием акта приема-передачи.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 xml:space="preserve">4.4. Право собственности на Транспортное средство, а также риск случайной гибели или повреждения Транспортного средства переходят от Продавца к Покупателю </w:t>
      </w:r>
      <w:proofErr w:type="gramStart"/>
      <w:r w:rsidRPr="00405086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405086">
        <w:rPr>
          <w:rFonts w:ascii="Times New Roman" w:hAnsi="Times New Roman" w:cs="Times New Roman"/>
          <w:sz w:val="24"/>
          <w:szCs w:val="24"/>
        </w:rPr>
        <w:t xml:space="preserve"> акта приема-передачи.</w:t>
      </w:r>
    </w:p>
    <w:p w:rsidR="00405086" w:rsidRPr="00405086" w:rsidRDefault="00405086" w:rsidP="00405086">
      <w:pPr>
        <w:rPr>
          <w:rFonts w:ascii="Times New Roman" w:hAnsi="Times New Roman" w:cs="Times New Roman"/>
          <w:sz w:val="24"/>
          <w:szCs w:val="24"/>
        </w:rPr>
      </w:pPr>
    </w:p>
    <w:p w:rsidR="00405086" w:rsidRPr="00405086" w:rsidRDefault="00405086" w:rsidP="0040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6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 xml:space="preserve">5.1. За нарушение срока передачи Транспортного средства, установленного </w:t>
      </w:r>
      <w:hyperlink w:anchor="P101" w:history="1">
        <w:r w:rsidRPr="00405086">
          <w:rPr>
            <w:rStyle w:val="a3"/>
            <w:rFonts w:ascii="Times New Roman" w:hAnsi="Times New Roman" w:cs="Times New Roman"/>
            <w:sz w:val="24"/>
            <w:szCs w:val="24"/>
          </w:rPr>
          <w:t>п. 4.2</w:t>
        </w:r>
      </w:hyperlink>
      <w:r w:rsidRPr="00405086">
        <w:rPr>
          <w:rFonts w:ascii="Times New Roman" w:hAnsi="Times New Roman" w:cs="Times New Roman"/>
          <w:sz w:val="24"/>
          <w:szCs w:val="24"/>
        </w:rPr>
        <w:t xml:space="preserve"> настоящего Договора, Покупатель вправе потребовать от Продавца уплаты пени в размере 0,01 % от цены Договора за каждый день просрочки.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>5.2. За нарушение срока оплаты цены Договора, установленного 3.</w:t>
      </w:r>
      <w:r w:rsidR="007463C4">
        <w:rPr>
          <w:rFonts w:ascii="Times New Roman" w:hAnsi="Times New Roman" w:cs="Times New Roman"/>
          <w:sz w:val="24"/>
          <w:szCs w:val="24"/>
        </w:rPr>
        <w:t>1</w:t>
      </w:r>
      <w:bookmarkStart w:id="5" w:name="_GoBack"/>
      <w:bookmarkEnd w:id="5"/>
      <w:r w:rsidRPr="00405086">
        <w:rPr>
          <w:rFonts w:ascii="Times New Roman" w:hAnsi="Times New Roman" w:cs="Times New Roman"/>
          <w:sz w:val="24"/>
          <w:szCs w:val="24"/>
        </w:rPr>
        <w:t xml:space="preserve"> </w:t>
      </w:r>
      <w:hyperlink w:anchor="P93" w:history="1"/>
      <w:r w:rsidRPr="00405086">
        <w:rPr>
          <w:rFonts w:ascii="Times New Roman" w:hAnsi="Times New Roman" w:cs="Times New Roman"/>
          <w:sz w:val="24"/>
          <w:szCs w:val="24"/>
        </w:rPr>
        <w:t>настоящего Договора, Продавец вправе потребовать от Покупателя уплаты пени в размере 0,01 % от не уплаченной в срок суммы за каждый день просрочки.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>5.3. За неисполнение или ненадлежащее исполнение иных обязанностей по настоящему Договору Стороны несут ответственность, установленную действующим законодательством Российской Федерации.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 xml:space="preserve">5.4. Сторона освобождается от ответственности за частичное или полное неисполнение обязательств по настоящему Договору и причиненные убытки, если действия или бездействие Стороны были обусловлены воздействием обстоятельств непреодолимой силы, наступление которых невозможно было предвидеть, предотвратить или преодолеть, </w:t>
      </w:r>
      <w:r w:rsidRPr="00405086">
        <w:rPr>
          <w:rFonts w:ascii="Times New Roman" w:hAnsi="Times New Roman" w:cs="Times New Roman"/>
          <w:sz w:val="24"/>
          <w:szCs w:val="24"/>
        </w:rPr>
        <w:lastRenderedPageBreak/>
        <w:t>в том числе землетрясения, наводнения, других стихийных бедствий.</w:t>
      </w:r>
    </w:p>
    <w:p w:rsidR="00405086" w:rsidRPr="00405086" w:rsidRDefault="00405086" w:rsidP="00405086">
      <w:pPr>
        <w:rPr>
          <w:rFonts w:ascii="Times New Roman" w:hAnsi="Times New Roman" w:cs="Times New Roman"/>
          <w:sz w:val="24"/>
          <w:szCs w:val="24"/>
        </w:rPr>
      </w:pPr>
    </w:p>
    <w:p w:rsidR="00405086" w:rsidRPr="00405086" w:rsidRDefault="00405086" w:rsidP="0040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6">
        <w:rPr>
          <w:rFonts w:ascii="Times New Roman" w:hAnsi="Times New Roman" w:cs="Times New Roman"/>
          <w:b/>
          <w:sz w:val="24"/>
          <w:szCs w:val="24"/>
        </w:rPr>
        <w:t>6. РАЗРЕШЕНИЕ СПОРОВ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>6.1.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>6.2. Если на переговорах согласие между Сторонами не достигнуто, спор подлежит рассмотрению в суде в порядке, предусмотренном действующим законодательством Российской Федерации.</w:t>
      </w:r>
    </w:p>
    <w:p w:rsidR="00405086" w:rsidRPr="00405086" w:rsidRDefault="00405086" w:rsidP="004050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086" w:rsidRPr="00405086" w:rsidRDefault="00405086" w:rsidP="0040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6">
        <w:rPr>
          <w:rFonts w:ascii="Times New Roman" w:hAnsi="Times New Roman" w:cs="Times New Roman"/>
          <w:b/>
          <w:sz w:val="24"/>
          <w:szCs w:val="24"/>
        </w:rPr>
        <w:t>7. ЗАКЛЮЧИТЕЛЬНЫЕ ПОЛОЖЕНИЯ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 xml:space="preserve">7.1. Настоящий Договор вступает в силу </w:t>
      </w:r>
      <w:proofErr w:type="gramStart"/>
      <w:r w:rsidRPr="00405086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405086">
        <w:rPr>
          <w:rFonts w:ascii="Times New Roman" w:hAnsi="Times New Roman" w:cs="Times New Roman"/>
          <w:sz w:val="24"/>
          <w:szCs w:val="24"/>
        </w:rPr>
        <w:t xml:space="preserve"> его подписания и действует до полного исполнения Сторонами своих обязательств.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>7.2.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 xml:space="preserve">7.3. Настоящий Договор </w:t>
      </w:r>
      <w:proofErr w:type="gramStart"/>
      <w:r w:rsidRPr="00405086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405086">
        <w:rPr>
          <w:rFonts w:ascii="Times New Roman" w:hAnsi="Times New Roman" w:cs="Times New Roman"/>
          <w:sz w:val="24"/>
          <w:szCs w:val="24"/>
        </w:rPr>
        <w:t xml:space="preserve"> по соглашению Сторон, а также по иным основаниям, установленным действующим законодательством Российской Федерации.</w:t>
      </w:r>
    </w:p>
    <w:p w:rsidR="00405086" w:rsidRPr="00405086" w:rsidRDefault="00405086" w:rsidP="00405086">
      <w:pPr>
        <w:jc w:val="both"/>
        <w:rPr>
          <w:rFonts w:ascii="Times New Roman" w:hAnsi="Times New Roman" w:cs="Times New Roman"/>
          <w:sz w:val="24"/>
          <w:szCs w:val="24"/>
        </w:rPr>
      </w:pPr>
      <w:r w:rsidRPr="00405086">
        <w:rPr>
          <w:rFonts w:ascii="Times New Roman" w:hAnsi="Times New Roman" w:cs="Times New Roman"/>
          <w:sz w:val="24"/>
          <w:szCs w:val="24"/>
        </w:rPr>
        <w:t>7.4. Настоящий Договор составлен в трех экземплярах, имеющих равную юридическую силу, один для Продавца, два экземпляра для Покупателя.</w:t>
      </w:r>
    </w:p>
    <w:p w:rsidR="00405086" w:rsidRPr="00405086" w:rsidRDefault="00405086" w:rsidP="00405086">
      <w:pPr>
        <w:rPr>
          <w:rFonts w:ascii="Times New Roman" w:hAnsi="Times New Roman" w:cs="Times New Roman"/>
          <w:sz w:val="24"/>
          <w:szCs w:val="24"/>
        </w:rPr>
      </w:pPr>
    </w:p>
    <w:p w:rsidR="00405086" w:rsidRPr="00405086" w:rsidRDefault="00405086" w:rsidP="004050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86">
        <w:rPr>
          <w:rFonts w:ascii="Times New Roman" w:hAnsi="Times New Roman" w:cs="Times New Roman"/>
          <w:b/>
          <w:sz w:val="24"/>
          <w:szCs w:val="24"/>
        </w:rPr>
        <w:t>8. АДРЕСА И ПЛАТЕЖНЫЕ РЕКВИЗИТЫ СТОРОН</w:t>
      </w:r>
    </w:p>
    <w:p w:rsidR="00405086" w:rsidRPr="00405086" w:rsidRDefault="00405086" w:rsidP="00405086">
      <w:pPr>
        <w:rPr>
          <w:rFonts w:ascii="Times New Roman" w:hAnsi="Times New Roman" w:cs="Times New Roman"/>
          <w:sz w:val="24"/>
          <w:szCs w:val="24"/>
        </w:rPr>
      </w:pPr>
    </w:p>
    <w:p w:rsidR="00405086" w:rsidRPr="00405086" w:rsidRDefault="00405086" w:rsidP="0040508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48" w:type="dxa"/>
        <w:jc w:val="center"/>
        <w:tblInd w:w="-111" w:type="dxa"/>
        <w:tblLook w:val="0000" w:firstRow="0" w:lastRow="0" w:firstColumn="0" w:lastColumn="0" w:noHBand="0" w:noVBand="0"/>
      </w:tblPr>
      <w:tblGrid>
        <w:gridCol w:w="4559"/>
        <w:gridCol w:w="567"/>
        <w:gridCol w:w="5122"/>
      </w:tblGrid>
      <w:tr w:rsidR="00405086" w:rsidRPr="00405086" w:rsidTr="005A2821">
        <w:trPr>
          <w:trHeight w:val="3732"/>
          <w:jc w:val="center"/>
        </w:trPr>
        <w:tc>
          <w:tcPr>
            <w:tcW w:w="4559" w:type="dxa"/>
          </w:tcPr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8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086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Областное государственное бюджетное учреждение Воронежской области «Управление природных ресурсов»</w:t>
            </w: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86">
              <w:rPr>
                <w:rFonts w:ascii="Times New Roman" w:hAnsi="Times New Roman" w:cs="Times New Roman"/>
                <w:sz w:val="24"/>
                <w:szCs w:val="24"/>
              </w:rPr>
              <w:t>Адрес: 394018, г. Воронеж, ул. Средне-Московская, д.12</w:t>
            </w: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86">
              <w:rPr>
                <w:rFonts w:ascii="Times New Roman" w:hAnsi="Times New Roman" w:cs="Times New Roman"/>
                <w:sz w:val="24"/>
                <w:szCs w:val="24"/>
              </w:rPr>
              <w:t>ИНН 3666147700</w:t>
            </w: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86">
              <w:rPr>
                <w:rFonts w:ascii="Times New Roman" w:hAnsi="Times New Roman" w:cs="Times New Roman"/>
                <w:sz w:val="24"/>
                <w:szCs w:val="24"/>
              </w:rPr>
              <w:t>КПП 366601001</w:t>
            </w: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50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05086">
              <w:rPr>
                <w:rFonts w:ascii="Times New Roman" w:hAnsi="Times New Roman" w:cs="Times New Roman"/>
                <w:sz w:val="24"/>
                <w:szCs w:val="24"/>
              </w:rPr>
              <w:t>/с 40601810820073000001 Департамента финансов Воронежской области в отделении по ВО ГУ ЦБ РФ по ЦФО (отделение Воронеж)</w:t>
            </w: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86">
              <w:rPr>
                <w:rFonts w:ascii="Times New Roman" w:hAnsi="Times New Roman" w:cs="Times New Roman"/>
                <w:sz w:val="24"/>
                <w:szCs w:val="24"/>
              </w:rPr>
              <w:t>БИК: 042007001</w:t>
            </w: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86">
              <w:rPr>
                <w:rFonts w:ascii="Times New Roman" w:hAnsi="Times New Roman" w:cs="Times New Roman"/>
                <w:sz w:val="24"/>
                <w:szCs w:val="24"/>
              </w:rPr>
              <w:t>Тел.: 8(473)212-69-50</w:t>
            </w: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86">
              <w:rPr>
                <w:rFonts w:ascii="Times New Roman" w:hAnsi="Times New Roman" w:cs="Times New Roman"/>
                <w:sz w:val="24"/>
                <w:szCs w:val="24"/>
              </w:rPr>
              <w:t>___________________ /_______________</w:t>
            </w:r>
          </w:p>
        </w:tc>
        <w:tc>
          <w:tcPr>
            <w:tcW w:w="567" w:type="dxa"/>
          </w:tcPr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2" w:type="dxa"/>
          </w:tcPr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8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08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               </w:t>
            </w:r>
          </w:p>
          <w:p w:rsidR="00405086" w:rsidRPr="00405086" w:rsidRDefault="00405086" w:rsidP="005A28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5086" w:rsidRPr="00405086" w:rsidRDefault="00405086" w:rsidP="00405086">
      <w:pPr>
        <w:rPr>
          <w:rFonts w:ascii="Times New Roman" w:hAnsi="Times New Roman" w:cs="Times New Roman"/>
          <w:sz w:val="24"/>
          <w:szCs w:val="24"/>
        </w:rPr>
      </w:pPr>
    </w:p>
    <w:p w:rsidR="00405086" w:rsidRPr="00405086" w:rsidRDefault="00405086" w:rsidP="00405086">
      <w:pPr>
        <w:rPr>
          <w:rFonts w:ascii="Times New Roman" w:hAnsi="Times New Roman" w:cs="Times New Roman"/>
          <w:sz w:val="24"/>
          <w:szCs w:val="24"/>
        </w:rPr>
      </w:pPr>
    </w:p>
    <w:p w:rsidR="00405086" w:rsidRPr="00405086" w:rsidRDefault="00405086" w:rsidP="00405086">
      <w:pPr>
        <w:rPr>
          <w:rFonts w:ascii="Times New Roman" w:hAnsi="Times New Roman" w:cs="Times New Roman"/>
          <w:sz w:val="24"/>
          <w:szCs w:val="24"/>
        </w:rPr>
      </w:pPr>
    </w:p>
    <w:p w:rsidR="00405086" w:rsidRPr="00405086" w:rsidRDefault="00405086" w:rsidP="0040508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2D49" w:rsidRPr="00405086" w:rsidRDefault="00A52D49">
      <w:pPr>
        <w:rPr>
          <w:rFonts w:ascii="Times New Roman" w:hAnsi="Times New Roman" w:cs="Times New Roman"/>
          <w:sz w:val="24"/>
          <w:szCs w:val="24"/>
        </w:rPr>
      </w:pPr>
    </w:p>
    <w:sectPr w:rsidR="00A52D49" w:rsidRPr="00405086" w:rsidSect="00441F87">
      <w:footerReference w:type="default" r:id="rId7"/>
      <w:pgSz w:w="11906" w:h="16838"/>
      <w:pgMar w:top="1134" w:right="850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83" w:rsidRDefault="004B1A83" w:rsidP="004B1A83">
      <w:r>
        <w:separator/>
      </w:r>
    </w:p>
  </w:endnote>
  <w:endnote w:type="continuationSeparator" w:id="0">
    <w:p w:rsidR="004B1A83" w:rsidRDefault="004B1A83" w:rsidP="004B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2587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41F87" w:rsidRPr="00441F87" w:rsidRDefault="00441F87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41F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41F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41F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463C4">
          <w:rPr>
            <w:rFonts w:ascii="Times New Roman" w:hAnsi="Times New Roman" w:cs="Times New Roman"/>
            <w:noProof/>
            <w:sz w:val="24"/>
            <w:szCs w:val="24"/>
          </w:rPr>
          <w:t>13</w:t>
        </w:r>
        <w:r w:rsidRPr="00441F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B1A83" w:rsidRDefault="004B1A8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83" w:rsidRDefault="004B1A83" w:rsidP="004B1A83">
      <w:r>
        <w:separator/>
      </w:r>
    </w:p>
  </w:footnote>
  <w:footnote w:type="continuationSeparator" w:id="0">
    <w:p w:rsidR="004B1A83" w:rsidRDefault="004B1A83" w:rsidP="004B1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5086"/>
    <w:rsid w:val="00270056"/>
    <w:rsid w:val="00405086"/>
    <w:rsid w:val="00441F87"/>
    <w:rsid w:val="004B1A83"/>
    <w:rsid w:val="004C4A16"/>
    <w:rsid w:val="007463C4"/>
    <w:rsid w:val="0075345B"/>
    <w:rsid w:val="007D3874"/>
    <w:rsid w:val="009604CB"/>
    <w:rsid w:val="00A52D49"/>
    <w:rsid w:val="00A8628D"/>
    <w:rsid w:val="00D5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0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08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05086"/>
  </w:style>
  <w:style w:type="paragraph" w:styleId="a4">
    <w:name w:val="header"/>
    <w:basedOn w:val="a"/>
    <w:link w:val="a5"/>
    <w:uiPriority w:val="99"/>
    <w:unhideWhenUsed/>
    <w:rsid w:val="004B1A8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1A83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B1A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1A83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1073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9</cp:revision>
  <cp:lastPrinted>2017-08-16T14:07:00Z</cp:lastPrinted>
  <dcterms:created xsi:type="dcterms:W3CDTF">2017-08-15T14:18:00Z</dcterms:created>
  <dcterms:modified xsi:type="dcterms:W3CDTF">2017-10-31T09:36:00Z</dcterms:modified>
</cp:coreProperties>
</file>