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57" w:rsidRDefault="009D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Плана мероприятий по противодействию коррупции </w:t>
      </w:r>
    </w:p>
    <w:p w:rsidR="005C6C57" w:rsidRDefault="009D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2021</w:t>
      </w:r>
      <w:r>
        <w:rPr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годы </w:t>
      </w:r>
    </w:p>
    <w:p w:rsidR="005C6C57" w:rsidRDefault="009D2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B4009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5329B">
        <w:rPr>
          <w:rFonts w:ascii="Times New Roman" w:hAnsi="Times New Roman"/>
          <w:b/>
          <w:color w:val="000000"/>
          <w:sz w:val="28"/>
          <w:szCs w:val="28"/>
        </w:rPr>
        <w:t xml:space="preserve"> квартал </w:t>
      </w:r>
      <w:r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55329B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  <w:r w:rsidR="0055329B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5C6C57" w:rsidRDefault="005C6C5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466"/>
        <w:gridCol w:w="1560"/>
        <w:gridCol w:w="7723"/>
      </w:tblGrid>
      <w:tr w:rsidR="005C6C57" w:rsidRPr="005A57F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5C6C57" w:rsidRPr="005A57FD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11533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За отчетный период 202</w:t>
            </w:r>
            <w:r w:rsidR="00115337" w:rsidRPr="005A5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года антикоррупционная экспертиза проведена в отношении </w:t>
            </w:r>
            <w:r w:rsidR="002D48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2D480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департамента.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управление по профилактике коррупционных и иных правонарушений правительства Воронежской области информации о проведении первичной антикоррупционной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Департаментом направляется в управление по профилактике коррупционных и иных правонарушений правительства Воронежской области информация о результатах проведенной антикоррупционной экспертизы нормативных правовых актов и проектов нормативных правовых актов департамента.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нормативных правовых актов и их проектов для проведения правовой и антикоррупционной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Все проекты нормативных правовых актов, разработанные департаментом, в обязательном порядке направляются в прокуратуру Воронежской области для проведения правовой и антикоррупционной экспертизы.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115337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функций департамента, при реализации которых наиболее вероятно возникновение коррупции, утвержден приказом департамента от 16.06.2021 № 1304 «Об утверждении перечня коррупционно-опасных функций и услуг департамента имущественных и земельных отношений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Воронежской области»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2D4802" w:rsidRDefault="009D23DB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 перечень должностей департамента, замещение которых связано с коррупционными рисками</w:t>
            </w:r>
            <w:r w:rsidR="004207E7"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 приказом департамента от </w:t>
            </w:r>
            <w:r w:rsidR="002D4802"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31.08</w:t>
            </w:r>
            <w:r w:rsidR="0080086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2D4802"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2216</w:t>
            </w: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C6C57" w:rsidRPr="005A57FD" w:rsidRDefault="009D23DB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</w:t>
            </w:r>
            <w:r w:rsidR="002D4802"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й с коррупционными рисками – 105</w:t>
            </w: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регламентов 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337" w:rsidRPr="005A57FD" w:rsidRDefault="009D23DB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520E"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регионального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законодательств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департаментом проводи</w:t>
            </w:r>
            <w:r w:rsidR="00115337" w:rsidRPr="005A57FD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r w:rsidR="00AD1FD3" w:rsidRPr="005A57FD">
              <w:rPr>
                <w:rFonts w:ascii="Times New Roman" w:hAnsi="Times New Roman" w:cs="Times New Roman"/>
                <w:sz w:val="24"/>
                <w:szCs w:val="24"/>
              </w:rPr>
              <w:t>по разработке цифровых административных регламентов предоставляемых государствен</w:t>
            </w:r>
            <w:r w:rsidR="0059520E">
              <w:rPr>
                <w:rFonts w:ascii="Times New Roman" w:hAnsi="Times New Roman" w:cs="Times New Roman"/>
                <w:sz w:val="24"/>
                <w:szCs w:val="24"/>
              </w:rPr>
              <w:t>ных услуг и корректировка действующих административных регламентов.</w:t>
            </w:r>
          </w:p>
          <w:p w:rsidR="00230756" w:rsidRPr="005A57FD" w:rsidRDefault="00230756" w:rsidP="0023075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5C6C57" w:rsidRPr="005A57F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за </w:t>
            </w:r>
            <w:r w:rsidR="00B40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7D8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37D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департамента на Портале Воронежской области в сети «Интернет».</w:t>
            </w:r>
          </w:p>
          <w:p w:rsidR="005C6C57" w:rsidRPr="005A57FD" w:rsidRDefault="005C6C57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информационной открытости, прозрачности нормотворческих и управленческих процессов функционирует официальный сайт департамента </w:t>
            </w:r>
            <w:hyperlink r:id="rId9" w:history="1">
              <w:r w:rsidRPr="005A57FD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инструментом интерактивного взаимодействия департамента с гражданами и организациями. </w:t>
            </w:r>
          </w:p>
          <w:p w:rsidR="005C6C57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размещается полная информация о деятельности департамента. Обратная связь с посетителями сайта осуществляется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C973C3" w:rsidRPr="005A57FD" w:rsidRDefault="00373D24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д</w:t>
            </w:r>
            <w:r w:rsidR="00C973C3">
              <w:rPr>
                <w:rFonts w:ascii="Times New Roman" w:hAnsi="Times New Roman" w:cs="Times New Roman"/>
                <w:sz w:val="24"/>
                <w:szCs w:val="24"/>
              </w:rPr>
              <w:t>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C97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C12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650C1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973C3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утся</w:t>
            </w:r>
            <w:r w:rsidR="00C97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паблики</w:t>
            </w:r>
            <w:r w:rsidR="00C973C3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сетях, где </w:t>
            </w:r>
            <w:r w:rsidR="00650C12">
              <w:rPr>
                <w:rFonts w:ascii="Times New Roman" w:hAnsi="Times New Roman" w:cs="Times New Roman"/>
                <w:sz w:val="24"/>
                <w:szCs w:val="24"/>
              </w:rPr>
              <w:t>размещается</w:t>
            </w:r>
            <w:r w:rsidR="00C97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C12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</w:t>
            </w:r>
            <w:r w:rsidR="00650C12" w:rsidRPr="0065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3C3">
              <w:rPr>
                <w:rFonts w:ascii="Times New Roman" w:hAnsi="Times New Roman" w:cs="Times New Roman"/>
                <w:sz w:val="24"/>
                <w:szCs w:val="24"/>
              </w:rPr>
              <w:t>и осуществляется взаимодействие департамента с гражданами и организациями по наиболее значимым вопросам и проблемам</w:t>
            </w:r>
            <w:r w:rsidR="00650C1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деятельности департамента.</w:t>
            </w:r>
            <w:r w:rsidR="00C97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«Портал Вороне</w:t>
            </w:r>
            <w:r w:rsidR="0059520E">
              <w:rPr>
                <w:rFonts w:ascii="Times New Roman" w:hAnsi="Times New Roman" w:cs="Times New Roman"/>
                <w:sz w:val="24"/>
                <w:szCs w:val="24"/>
              </w:rPr>
              <w:t>жской области в сети Интернет».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5C6C57" w:rsidRPr="005A57FD" w:rsidRDefault="009D23DB" w:rsidP="00233A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и представителями департамента проводятся выезды в муниципальные районы для оказания методической и практической помощи на местах. Ежемесячно проводится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 </w:t>
            </w:r>
          </w:p>
        </w:tc>
      </w:tr>
      <w:tr w:rsidR="005C6C57" w:rsidRPr="005A57FD" w:rsidTr="00FA1FF5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имущественно-земельных отношений на территории Воронежской области. В частности: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городского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Воронеж,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5C6C57" w:rsidRPr="005A57FD" w:rsidRDefault="009D23DB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027C91" w:rsidRPr="00FA1FF5" w:rsidRDefault="00027C91" w:rsidP="00F80288">
            <w:pPr>
              <w:spacing w:after="0" w:line="240" w:lineRule="auto"/>
              <w:ind w:left="-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отчетном периоде проведено </w:t>
            </w:r>
            <w:r w:rsidR="002D4802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D23DB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заседани</w:t>
            </w:r>
            <w:r w:rsidR="002D4802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D23DB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="00597258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23DB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="004207E7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9D23DB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>, на котор</w:t>
            </w:r>
            <w:r w:rsidR="002D4802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9D23DB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рассмотрены </w:t>
            </w:r>
            <w:r w:rsid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 </w:t>
            </w:r>
            <w:r w:rsidR="0059520E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имущественной поддержке субъектов малого и среднего предпринимательства и выполнении показателей Нацрейтинга, </w:t>
            </w:r>
            <w:r w:rsid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="0059520E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приватизации государственного имущества</w:t>
            </w:r>
            <w:r w:rsid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Воронежской области, </w:t>
            </w:r>
            <w:r w:rsidR="00710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</w:t>
            </w:r>
            <w:r w:rsidR="00F8028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71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представителей О</w:t>
            </w:r>
            <w:r w:rsidR="00FA1FF5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>бщественного совета в состав аттестационных комиссий по проведению аттестации государственных гражданских служащих</w:t>
            </w:r>
            <w:r w:rsid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A1FF5" w:rsidRPr="0071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FA1FF5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проверочного листа, применяемого при осуществлении федерального </w:t>
            </w:r>
            <w:r w:rsidR="00FA1FF5" w:rsidRPr="00FA1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государственного лицензионного контроля за деятельностью по заготовке, хранению, переработке и реализации лома черных металлов, цветных металлов</w:t>
            </w:r>
            <w:r w:rsidR="00710A4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A1FF5" w:rsidRPr="0071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0A4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обсуждена</w:t>
            </w:r>
            <w:r w:rsidR="00FA1FF5" w:rsidRPr="0071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</w:t>
            </w:r>
            <w:r w:rsidR="00710A41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A1FF5" w:rsidRPr="00710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недобросовестной конкуренции на торгах в отношении земельных участков</w:t>
            </w:r>
            <w:r w:rsidR="00710A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C6C57" w:rsidRPr="005A57FD" w:rsidRDefault="005C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департамента в сети Интернет функционирует опция «Задать вопрос руководителю департамента», размещены контактные данные (телефон и адрес электронной почты), по которым можно сообщить о фактах коррупции.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приказами департамента от 14.10.2009 № 1673 «О порядке размещения в сети Интернет проектов приказов с целью проведения независимой экспертизы на коррупциогенность» и от 31.10.2016 № 1736 «О порядке проведения антикоррупционной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области» 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коррупциогенность» и на официальном сайте департамента в разделе «Проекты нормативных и правовых актов». </w:t>
            </w:r>
          </w:p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департаментом».</w:t>
            </w:r>
          </w:p>
        </w:tc>
      </w:tr>
      <w:tr w:rsidR="005C6C57" w:rsidRPr="005A57F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 xml:space="preserve">), официальном сайте департамента www.dizovo.ru, официальном сайте КУ ВО «Фонд государственного имущества Воронежской области» (организатор торгов) </w:t>
            </w:r>
            <w:hyperlink r:id="rId11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5C6C57" w:rsidRPr="005A57F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совершенствованию системы учета государственного имущества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F352F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5C6C57" w:rsidRPr="00EA7A93" w:rsidRDefault="00233ADB" w:rsidP="00F352F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9D23DB" w:rsidRPr="00EA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реестре государственного имущества Воронежской области числится </w:t>
            </w:r>
            <w:r w:rsidR="00EA7A93" w:rsidRPr="00EA7A93">
              <w:rPr>
                <w:rFonts w:ascii="Times New Roman" w:eastAsia="Times New Roman" w:hAnsi="Times New Roman" w:cs="Times New Roman"/>
                <w:sz w:val="24"/>
                <w:szCs w:val="24"/>
              </w:rPr>
              <w:t>28767</w:t>
            </w:r>
            <w:r w:rsidR="001B4590" w:rsidRPr="00EA7A93">
              <w:rPr>
                <w:rFonts w:ascii="Times New Roman" w:hAnsi="Times New Roman"/>
                <w:sz w:val="24"/>
                <w:szCs w:val="24"/>
              </w:rPr>
              <w:t xml:space="preserve"> объектов движимого имущества и 14</w:t>
            </w:r>
            <w:r w:rsidR="00EA7A93" w:rsidRPr="00EA7A93">
              <w:rPr>
                <w:rFonts w:ascii="Times New Roman" w:hAnsi="Times New Roman"/>
                <w:sz w:val="24"/>
                <w:szCs w:val="24"/>
              </w:rPr>
              <w:t>650</w:t>
            </w:r>
            <w:r w:rsidR="001B4590" w:rsidRPr="00EA7A93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381910">
              <w:rPr>
                <w:rFonts w:ascii="Times New Roman" w:hAnsi="Times New Roman"/>
                <w:sz w:val="24"/>
                <w:szCs w:val="24"/>
              </w:rPr>
              <w:t>ов</w:t>
            </w:r>
            <w:r w:rsidR="001B4590" w:rsidRPr="00EA7A93">
              <w:rPr>
                <w:rFonts w:ascii="Times New Roman" w:hAnsi="Times New Roman"/>
                <w:sz w:val="24"/>
                <w:szCs w:val="24"/>
              </w:rPr>
              <w:t xml:space="preserve"> недвижимого имущества областного уровня собственности, </w:t>
            </w:r>
            <w:r w:rsidR="00EA7A93" w:rsidRPr="00EA7A93">
              <w:rPr>
                <w:rFonts w:ascii="Times New Roman" w:hAnsi="Times New Roman"/>
                <w:sz w:val="24"/>
                <w:szCs w:val="24"/>
              </w:rPr>
              <w:t>21900</w:t>
            </w:r>
            <w:r w:rsidR="001B4590" w:rsidRPr="00EA7A93">
              <w:rPr>
                <w:rFonts w:ascii="Times New Roman" w:hAnsi="Times New Roman"/>
                <w:sz w:val="24"/>
                <w:szCs w:val="24"/>
              </w:rPr>
              <w:t xml:space="preserve"> земельных участков</w:t>
            </w:r>
            <w:r w:rsidR="009D23DB" w:rsidRPr="00EA7A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C6C57" w:rsidRPr="00B4009A" w:rsidRDefault="009D23DB" w:rsidP="00F352FA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Зарегистрировано право собственности Воронежской области на </w:t>
            </w:r>
            <w:r w:rsidR="005E48BE"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F54E4"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  <w:r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 недвижимости и </w:t>
            </w:r>
            <w:r w:rsidR="003F54E4"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>449</w:t>
            </w:r>
            <w:r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в том числе: </w:t>
            </w:r>
            <w:r w:rsidR="005E48BE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  <w:r w:rsidR="003A1698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земельных участков, занимаемых объектами газоснабжения (ШРП, ГРП), </w:t>
            </w:r>
            <w:r w:rsidR="003F54E4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  <w:r w:rsidR="005E48BE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A1698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земельных участков, оформленных в счет невостребованных земельных долей, </w:t>
            </w:r>
            <w:r w:rsidR="003F54E4" w:rsidRPr="003F54E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3A1698"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4E4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>земельных участка</w:t>
            </w:r>
            <w:r w:rsidR="003A1698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A1698"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занятых защитными лесными насаждениями; </w:t>
            </w:r>
            <w:r w:rsidR="003F54E4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>41 земельный участок, занимаемый</w:t>
            </w:r>
            <w:r w:rsidR="003A1698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водными объектами (пруды); 3 земельных участка, занимаемых гидротехническими сооружениями, </w:t>
            </w:r>
            <w:r w:rsidR="003F54E4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>21 земельный участок</w:t>
            </w:r>
            <w:r w:rsidR="003A1698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>, занимаемы</w:t>
            </w:r>
            <w:r w:rsidR="003F54E4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="003A1698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областными учреждениями; </w:t>
            </w:r>
            <w:r w:rsidR="003F54E4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3A1698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земельных участк</w:t>
            </w:r>
            <w:r w:rsidR="005E48BE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3A1698" w:rsidRPr="003F54E4">
              <w:rPr>
                <w:rFonts w:ascii="Times New Roman" w:eastAsia="Calibri" w:hAnsi="Times New Roman" w:cs="Times New Roman"/>
                <w:sz w:val="24"/>
                <w:szCs w:val="24"/>
              </w:rPr>
              <w:t>, занимаемых автомобильными дорогами регионального значения</w:t>
            </w:r>
            <w:r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77E20" w:rsidRPr="003F54E4" w:rsidRDefault="003F54E4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>По состоянию на 2</w:t>
            </w:r>
            <w:r w:rsidR="004B1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F77E20"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.2022 в реестр многодетных граждан, изъявивших желание на получение земельного участка в собственность бесплатно, проживающих на территории городского округа г. Воронеж, включено </w:t>
            </w: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  <w:r w:rsidR="00736D00" w:rsidRPr="003F54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7E20"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граждан.</w:t>
            </w:r>
          </w:p>
          <w:p w:rsidR="00F77E20" w:rsidRPr="003F54E4" w:rsidRDefault="00F77E20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>Всего в 2022 году запланировано предоставление в собственность многодетным гражданам, зарегистрированным в г. Воронеже, 70 земельных участков. Кроме того, бюджетом Воронежской области на 2022 год предусмотрены денежные средства в размере 100 млн руб. на выплату денежной компенсации взамен предоставления земельного участка 500 многодетным гражданам.</w:t>
            </w:r>
          </w:p>
          <w:p w:rsidR="00F77E20" w:rsidRPr="003F54E4" w:rsidRDefault="003F54E4" w:rsidP="00F352FA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282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="004B1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77E20" w:rsidRPr="003F54E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7E20" w:rsidRPr="003F54E4">
              <w:rPr>
                <w:rFonts w:ascii="Times New Roman" w:hAnsi="Times New Roman" w:cs="Times New Roman"/>
                <w:sz w:val="24"/>
                <w:szCs w:val="24"/>
              </w:rPr>
              <w:t>.2022 многодетным гражданам, проживающим на территории городского округа г. Воронеж, предоставлен</w:t>
            </w:r>
            <w:r w:rsidR="00736D00" w:rsidRPr="003F54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7E20"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77E20"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</w:t>
            </w:r>
            <w:r w:rsidR="00736D00" w:rsidRPr="003F54E4">
              <w:rPr>
                <w:rFonts w:ascii="Times New Roman" w:hAnsi="Times New Roman" w:cs="Times New Roman"/>
                <w:sz w:val="24"/>
                <w:szCs w:val="24"/>
              </w:rPr>
              <w:t>х участ</w:t>
            </w:r>
            <w:r w:rsidR="00F77E20" w:rsidRPr="003F54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77E20"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>82 единовременн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819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денежн</w:t>
            </w:r>
            <w:r w:rsidR="00381910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F77E20"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 w:rsidR="003819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77E20"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взамен бесплатного предоставления земельного участка.</w:t>
            </w:r>
          </w:p>
          <w:p w:rsidR="005E492D" w:rsidRPr="00035A70" w:rsidRDefault="005E492D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A70">
              <w:rPr>
                <w:rFonts w:ascii="Times New Roman" w:hAnsi="Times New Roman"/>
                <w:sz w:val="24"/>
                <w:szCs w:val="24"/>
              </w:rPr>
              <w:t xml:space="preserve">В рамках осуществления мероприятий по передаче объектов с уровня на уровень из государственной собственности Воронежской области в муниципальную собственность передано </w:t>
            </w:r>
            <w:r w:rsidR="00035A70" w:rsidRPr="00035A70">
              <w:rPr>
                <w:rFonts w:ascii="Times New Roman" w:hAnsi="Times New Roman"/>
                <w:sz w:val="24"/>
                <w:szCs w:val="24"/>
              </w:rPr>
              <w:t>2788</w:t>
            </w:r>
            <w:r w:rsidRPr="00035A70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035A70" w:rsidRPr="00035A7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035A70">
              <w:rPr>
                <w:rFonts w:ascii="Times New Roman" w:hAnsi="Times New Roman"/>
                <w:sz w:val="24"/>
                <w:szCs w:val="24"/>
              </w:rPr>
              <w:t xml:space="preserve"> движимого </w:t>
            </w:r>
            <w:r w:rsidRPr="00035A70">
              <w:rPr>
                <w:rFonts w:ascii="Times New Roman" w:hAnsi="Times New Roman"/>
                <w:sz w:val="24"/>
                <w:szCs w:val="24"/>
              </w:rPr>
              <w:lastRenderedPageBreak/>
              <w:t>имущества</w:t>
            </w:r>
            <w:r w:rsidR="005D00B0" w:rsidRPr="00035A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5A70" w:rsidRPr="00035A70">
              <w:rPr>
                <w:rFonts w:ascii="Times New Roman" w:hAnsi="Times New Roman"/>
                <w:sz w:val="24"/>
                <w:szCs w:val="24"/>
              </w:rPr>
              <w:t>29</w:t>
            </w:r>
            <w:r w:rsidR="005D00B0" w:rsidRPr="00035A70">
              <w:rPr>
                <w:rFonts w:ascii="Times New Roman" w:hAnsi="Times New Roman"/>
                <w:sz w:val="24"/>
                <w:szCs w:val="24"/>
              </w:rPr>
              <w:t xml:space="preserve"> объектов</w:t>
            </w:r>
            <w:r w:rsidR="00DC2086" w:rsidRPr="00035A70">
              <w:rPr>
                <w:rFonts w:ascii="Times New Roman" w:hAnsi="Times New Roman"/>
                <w:sz w:val="24"/>
                <w:szCs w:val="24"/>
              </w:rPr>
              <w:t xml:space="preserve"> недвижимого имущества</w:t>
            </w:r>
            <w:r w:rsidRPr="00035A7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492D" w:rsidRPr="00EA7A93" w:rsidRDefault="005E492D" w:rsidP="00F352FA">
            <w:pPr>
              <w:suppressAutoHyphens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9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Предоставлены в безвозмездное  пользование </w:t>
            </w:r>
            <w:r w:rsidR="005D00B0" w:rsidRPr="00EA7A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7A9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</w:t>
            </w:r>
            <w:r w:rsidR="00DC2086" w:rsidRPr="00EA7A93">
              <w:rPr>
                <w:rFonts w:ascii="Times New Roman" w:hAnsi="Times New Roman" w:cs="Times New Roman"/>
                <w:sz w:val="24"/>
                <w:szCs w:val="24"/>
              </w:rPr>
              <w:t>ов областного уровня собственности.</w:t>
            </w:r>
          </w:p>
          <w:p w:rsidR="005E492D" w:rsidRPr="00EA7A93" w:rsidRDefault="005E492D" w:rsidP="00F352FA">
            <w:pPr>
              <w:spacing w:after="0" w:line="240" w:lineRule="auto"/>
              <w:ind w:firstLine="28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Подготовлены и выданы разрешения на использование </w:t>
            </w:r>
            <w:r w:rsidR="00EA7A93" w:rsidRPr="00EA7A93">
              <w:rPr>
                <w:rFonts w:ascii="Times New Roman" w:eastAsia="Calibri" w:hAnsi="Times New Roman" w:cs="Times New Roman"/>
                <w:sz w:val="24"/>
                <w:szCs w:val="24"/>
              </w:rPr>
              <w:t>303 земельных участк</w:t>
            </w:r>
            <w:r w:rsidR="00EA7A93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EA7A93">
              <w:rPr>
                <w:rFonts w:ascii="Times New Roman" w:eastAsia="Calibri" w:hAnsi="Times New Roman" w:cs="Times New Roman"/>
                <w:sz w:val="24"/>
                <w:szCs w:val="24"/>
              </w:rPr>
              <w:t>, расположенных на территории г. Воронеж.</w:t>
            </w:r>
          </w:p>
          <w:p w:rsidR="005E492D" w:rsidRPr="00EA7A93" w:rsidRDefault="005E492D" w:rsidP="00F352FA">
            <w:pPr>
              <w:suppressAutoHyphens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A93">
              <w:rPr>
                <w:rFonts w:ascii="Times New Roman" w:hAnsi="Times New Roman" w:cs="Times New Roman"/>
                <w:sz w:val="24"/>
                <w:szCs w:val="24"/>
              </w:rPr>
              <w:t xml:space="preserve">Издано </w:t>
            </w:r>
            <w:r w:rsidR="00EA7A93" w:rsidRPr="00EA7A93">
              <w:rPr>
                <w:rFonts w:ascii="Times New Roman" w:hAnsi="Times New Roman" w:cs="Times New Roman"/>
                <w:sz w:val="24"/>
                <w:szCs w:val="24"/>
              </w:rPr>
              <w:t>83 приказа</w:t>
            </w:r>
            <w:r w:rsidRPr="00EA7A93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об утверждении охранных зон газораспределительных сетей.</w:t>
            </w:r>
          </w:p>
          <w:p w:rsidR="00FD6A3B" w:rsidRPr="003F54E4" w:rsidRDefault="00CE6DAE" w:rsidP="00F352FA">
            <w:pPr>
              <w:pStyle w:val="af7"/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3F54E4"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B1EC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D23DB"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3F54E4"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D23DB"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FD6A3B"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D23DB"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использования и распоряжения государственным имуществом Воронежской области в бюджет Воронежской области поступило </w:t>
            </w:r>
            <w:r w:rsid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>603,7</w:t>
            </w:r>
            <w:r w:rsidR="005E48BE"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6A3B" w:rsidRPr="003F54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руб. из них:</w:t>
            </w:r>
          </w:p>
          <w:p w:rsidR="00FD6A3B" w:rsidRPr="003F54E4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4E4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млн руб. - от аренды, продажи и использования земельных участков областного уровня собственности;</w:t>
            </w:r>
          </w:p>
          <w:p w:rsidR="00FD6A3B" w:rsidRPr="003F54E4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4E4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млн руб. - от аренды, продажи областного имущества;</w:t>
            </w:r>
          </w:p>
          <w:p w:rsidR="00FD6A3B" w:rsidRPr="003F54E4" w:rsidRDefault="00FD6A3B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4E4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млн руб. - от продажи права на установку и эксплуатацию рекламных конструкций, расположенных на территории городского округа город Воронеж и ежемесячных арендных платежей;</w:t>
            </w:r>
          </w:p>
          <w:p w:rsidR="00FD6A3B" w:rsidRPr="003F54E4" w:rsidRDefault="003F54E4" w:rsidP="00F352FA">
            <w:pPr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="00FD6A3B" w:rsidRPr="003F54E4">
              <w:rPr>
                <w:rFonts w:ascii="Times New Roman" w:hAnsi="Times New Roman" w:cs="Times New Roman"/>
                <w:sz w:val="24"/>
                <w:szCs w:val="24"/>
              </w:rPr>
              <w:t>,7 млн руб. - от лицензирования;</w:t>
            </w:r>
          </w:p>
          <w:p w:rsidR="005C6C57" w:rsidRPr="005A57FD" w:rsidRDefault="00FD6A3B" w:rsidP="005E48BE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54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8BE" w:rsidRPr="003F54E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3F54E4">
              <w:rPr>
                <w:rFonts w:ascii="Times New Roman" w:hAnsi="Times New Roman" w:cs="Times New Roman"/>
                <w:sz w:val="24"/>
                <w:szCs w:val="24"/>
              </w:rPr>
              <w:t xml:space="preserve"> млн руб. - прочие доходы.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2EE" w:rsidRDefault="009D23DB" w:rsidP="00CA7C5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A64A10" w:rsidRPr="005A57FD" w:rsidRDefault="00A64A10" w:rsidP="00CA7C5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EE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мониторинга выявлено, что в целом качеством предоставления услуг полностью удовлетворено 75,2% опрошенных (188 респондентов); удовлетворено 24% (60 респондентов); скорее удовлетворено 2 респондента.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5C6C57" w:rsidRPr="005A57FD" w:rsidRDefault="009D23DB" w:rsidP="00F57487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на рассмотрение в департамент поступило  </w:t>
            </w:r>
            <w:r w:rsidR="00F57487">
              <w:rPr>
                <w:rFonts w:ascii="Times New Roman" w:hAnsi="Times New Roman" w:cs="Times New Roman"/>
                <w:sz w:val="24"/>
                <w:szCs w:val="24"/>
              </w:rPr>
              <w:t xml:space="preserve">2270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F5748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Информации о фактах коррупции со стороны сотрудников департамента в них не выявлено. Все обращения и жалобы рассмотрены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своевременно. Заявителям даны ответы.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  <w:r w:rsidR="00A64A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  <w:r w:rsidR="005E4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292A48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мероприятий по противодействию коррупции в департаменте в 202</w:t>
            </w:r>
            <w:r w:rsidR="00A37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году был рассмотрен на заседании Общественного совета при департаменте. Проводимая работа по противодействию коррупции в департаменте одобрена членами совета.</w:t>
            </w:r>
          </w:p>
        </w:tc>
      </w:tr>
      <w:tr w:rsidR="005C6C57" w:rsidRPr="005A57F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5C6C57" w:rsidRPr="005A57FD" w:rsidRDefault="009D23DB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 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комиссии не проводились.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5C6C57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в отчетном периоде не поступало</w:t>
            </w:r>
            <w:r w:rsidR="00FF55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 w:rsidP="00F352FA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За отчетный период уведомлени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от гражданск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 выполнении иной оплачиваемой работы</w:t>
            </w:r>
            <w:r w:rsidR="00F352FA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  <w:r w:rsidR="00FF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гражданских служащих к совершению коррупционных правонарушений отсутствуют</w:t>
            </w:r>
            <w:r w:rsidR="00FF5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может привести к конфликту интересов, от гражданских служащих департамента не поступали.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Отделом контроля, документационного обеспечения и организации работы с обращениями граждан постоянно оказывается консультативная помощь сотрудникам департамента по вопросам, связанным с применением на практике общих принципов служебного поведения государственных служащих.</w:t>
            </w:r>
          </w:p>
        </w:tc>
      </w:tr>
      <w:tr w:rsidR="005C6C57" w:rsidRPr="005A57F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антикоррупционному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5C6C57" w:rsidRPr="005A57FD">
        <w:trPr>
          <w:trHeight w:val="473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 Воронежской области</w:t>
            </w:r>
          </w:p>
        </w:tc>
      </w:tr>
      <w:tr w:rsidR="005C6C57" w:rsidRPr="005A57FD">
        <w:trPr>
          <w:trHeight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государственных гражданских служащих департамента,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378" w:rsidRPr="005A57FD" w:rsidRDefault="00C92378" w:rsidP="00C92378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2 государственных гражданских служащих департамента прошли повышение квалификации по образовательным программам в области противодействия коррупции.</w:t>
            </w:r>
          </w:p>
        </w:tc>
      </w:tr>
      <w:tr w:rsidR="005C6C57">
        <w:trPr>
          <w:trHeight w:val="2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C57" w:rsidRPr="005A57FD" w:rsidRDefault="009D23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378" w:rsidRPr="005A57FD" w:rsidRDefault="00C92378" w:rsidP="00B768F1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2 государственных гражданских служащих департамента прошли обучение по образовательным программам в области противодействия коррупции.</w:t>
            </w:r>
          </w:p>
        </w:tc>
      </w:tr>
    </w:tbl>
    <w:p w:rsidR="005C6C57" w:rsidRDefault="005C6C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5C6C57" w:rsidSect="005C6C57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BF" w:rsidRDefault="006D65BF">
      <w:pPr>
        <w:spacing w:line="240" w:lineRule="auto"/>
      </w:pPr>
      <w:r>
        <w:separator/>
      </w:r>
    </w:p>
  </w:endnote>
  <w:endnote w:type="continuationSeparator" w:id="0">
    <w:p w:rsidR="006D65BF" w:rsidRDefault="006D6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BF" w:rsidRDefault="006D65BF">
      <w:pPr>
        <w:spacing w:after="0"/>
      </w:pPr>
      <w:r>
        <w:separator/>
      </w:r>
    </w:p>
  </w:footnote>
  <w:footnote w:type="continuationSeparator" w:id="0">
    <w:p w:rsidR="006D65BF" w:rsidRDefault="006D65B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5C6C57" w:rsidRDefault="00854402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9D23D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56545E">
          <w:rPr>
            <w:rFonts w:ascii="Times New Roman" w:hAnsi="Times New Roman" w:cs="Times New Roman"/>
            <w:noProof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C6C57" w:rsidRDefault="005C6C57">
    <w:pPr>
      <w:pStyle w:val="a8"/>
    </w:pPr>
  </w:p>
  <w:p w:rsidR="005C6C57" w:rsidRDefault="005C6C5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E2A4D"/>
    <w:multiLevelType w:val="hybridMultilevel"/>
    <w:tmpl w:val="C0DC645A"/>
    <w:lvl w:ilvl="0" w:tplc="6226CC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0686A"/>
    <w:rsid w:val="00010166"/>
    <w:rsid w:val="00017F5D"/>
    <w:rsid w:val="00021E84"/>
    <w:rsid w:val="00027C91"/>
    <w:rsid w:val="00031235"/>
    <w:rsid w:val="00035A70"/>
    <w:rsid w:val="00035F0D"/>
    <w:rsid w:val="00043CF6"/>
    <w:rsid w:val="0004659B"/>
    <w:rsid w:val="0004723B"/>
    <w:rsid w:val="00055E39"/>
    <w:rsid w:val="00056E4E"/>
    <w:rsid w:val="00064491"/>
    <w:rsid w:val="000729BF"/>
    <w:rsid w:val="000738A5"/>
    <w:rsid w:val="00073A97"/>
    <w:rsid w:val="00080F0B"/>
    <w:rsid w:val="00083F76"/>
    <w:rsid w:val="000922A4"/>
    <w:rsid w:val="000A6CAB"/>
    <w:rsid w:val="000D00BF"/>
    <w:rsid w:val="000D049D"/>
    <w:rsid w:val="000D32FE"/>
    <w:rsid w:val="000D3566"/>
    <w:rsid w:val="000D4F4B"/>
    <w:rsid w:val="000D7D1B"/>
    <w:rsid w:val="000E1CC2"/>
    <w:rsid w:val="000F16B4"/>
    <w:rsid w:val="000F424A"/>
    <w:rsid w:val="000F4370"/>
    <w:rsid w:val="000F670A"/>
    <w:rsid w:val="00103715"/>
    <w:rsid w:val="00110A72"/>
    <w:rsid w:val="001146A0"/>
    <w:rsid w:val="00115337"/>
    <w:rsid w:val="001157E2"/>
    <w:rsid w:val="00137F6D"/>
    <w:rsid w:val="00141AD2"/>
    <w:rsid w:val="00145C17"/>
    <w:rsid w:val="00176B91"/>
    <w:rsid w:val="00182ECC"/>
    <w:rsid w:val="00185413"/>
    <w:rsid w:val="00187DA7"/>
    <w:rsid w:val="001A30F1"/>
    <w:rsid w:val="001A3DDC"/>
    <w:rsid w:val="001A517C"/>
    <w:rsid w:val="001B1063"/>
    <w:rsid w:val="001B18D8"/>
    <w:rsid w:val="001B4590"/>
    <w:rsid w:val="001B7791"/>
    <w:rsid w:val="002016A5"/>
    <w:rsid w:val="00215575"/>
    <w:rsid w:val="002176C1"/>
    <w:rsid w:val="0022078A"/>
    <w:rsid w:val="00230756"/>
    <w:rsid w:val="00233ADB"/>
    <w:rsid w:val="0024096A"/>
    <w:rsid w:val="00243182"/>
    <w:rsid w:val="00250AF9"/>
    <w:rsid w:val="0025260F"/>
    <w:rsid w:val="002526A8"/>
    <w:rsid w:val="00255F7F"/>
    <w:rsid w:val="00260139"/>
    <w:rsid w:val="00264BBB"/>
    <w:rsid w:val="00267470"/>
    <w:rsid w:val="0027290C"/>
    <w:rsid w:val="00274D74"/>
    <w:rsid w:val="002848A7"/>
    <w:rsid w:val="00291664"/>
    <w:rsid w:val="00292862"/>
    <w:rsid w:val="00292A48"/>
    <w:rsid w:val="00294F96"/>
    <w:rsid w:val="002A370B"/>
    <w:rsid w:val="002A7445"/>
    <w:rsid w:val="002B15D5"/>
    <w:rsid w:val="002B30BC"/>
    <w:rsid w:val="002B3384"/>
    <w:rsid w:val="002B5C6F"/>
    <w:rsid w:val="002B664A"/>
    <w:rsid w:val="002B7369"/>
    <w:rsid w:val="002C1C1C"/>
    <w:rsid w:val="002D4802"/>
    <w:rsid w:val="002E143B"/>
    <w:rsid w:val="002E7B67"/>
    <w:rsid w:val="002F1BDA"/>
    <w:rsid w:val="002F1C58"/>
    <w:rsid w:val="002F39B9"/>
    <w:rsid w:val="002F4442"/>
    <w:rsid w:val="003008CF"/>
    <w:rsid w:val="0031357F"/>
    <w:rsid w:val="0031425B"/>
    <w:rsid w:val="00317388"/>
    <w:rsid w:val="00321904"/>
    <w:rsid w:val="00323DBF"/>
    <w:rsid w:val="00324D3C"/>
    <w:rsid w:val="00337DFE"/>
    <w:rsid w:val="00347D87"/>
    <w:rsid w:val="003501B5"/>
    <w:rsid w:val="00350812"/>
    <w:rsid w:val="0036318A"/>
    <w:rsid w:val="003637A3"/>
    <w:rsid w:val="003670A8"/>
    <w:rsid w:val="00367C82"/>
    <w:rsid w:val="00373D24"/>
    <w:rsid w:val="00381910"/>
    <w:rsid w:val="0038326E"/>
    <w:rsid w:val="00386149"/>
    <w:rsid w:val="00390ED7"/>
    <w:rsid w:val="00393C76"/>
    <w:rsid w:val="003A07FD"/>
    <w:rsid w:val="003A1698"/>
    <w:rsid w:val="003A2253"/>
    <w:rsid w:val="003B6FA1"/>
    <w:rsid w:val="003C441B"/>
    <w:rsid w:val="003D5AF8"/>
    <w:rsid w:val="003E05DC"/>
    <w:rsid w:val="003E4E28"/>
    <w:rsid w:val="003F23A7"/>
    <w:rsid w:val="003F3CDA"/>
    <w:rsid w:val="003F54E4"/>
    <w:rsid w:val="0040185F"/>
    <w:rsid w:val="004027E3"/>
    <w:rsid w:val="0040378E"/>
    <w:rsid w:val="004075FE"/>
    <w:rsid w:val="00412615"/>
    <w:rsid w:val="004207E7"/>
    <w:rsid w:val="00426383"/>
    <w:rsid w:val="00430DF7"/>
    <w:rsid w:val="00434459"/>
    <w:rsid w:val="0044089E"/>
    <w:rsid w:val="00451574"/>
    <w:rsid w:val="00460268"/>
    <w:rsid w:val="00465DCA"/>
    <w:rsid w:val="00471168"/>
    <w:rsid w:val="00482532"/>
    <w:rsid w:val="00483F6F"/>
    <w:rsid w:val="00492182"/>
    <w:rsid w:val="00494314"/>
    <w:rsid w:val="004A2502"/>
    <w:rsid w:val="004A3128"/>
    <w:rsid w:val="004A38C3"/>
    <w:rsid w:val="004A3D86"/>
    <w:rsid w:val="004A59F8"/>
    <w:rsid w:val="004B1EC4"/>
    <w:rsid w:val="004B5684"/>
    <w:rsid w:val="004B65B8"/>
    <w:rsid w:val="004C5678"/>
    <w:rsid w:val="004E1028"/>
    <w:rsid w:val="004E5881"/>
    <w:rsid w:val="00520BB0"/>
    <w:rsid w:val="0052198F"/>
    <w:rsid w:val="0052380F"/>
    <w:rsid w:val="00525AB5"/>
    <w:rsid w:val="005274AB"/>
    <w:rsid w:val="0053184D"/>
    <w:rsid w:val="00536596"/>
    <w:rsid w:val="005466B3"/>
    <w:rsid w:val="005506B9"/>
    <w:rsid w:val="00552256"/>
    <w:rsid w:val="00552B4F"/>
    <w:rsid w:val="0055329B"/>
    <w:rsid w:val="00554070"/>
    <w:rsid w:val="00556CCF"/>
    <w:rsid w:val="0056093A"/>
    <w:rsid w:val="00565438"/>
    <w:rsid w:val="0056545E"/>
    <w:rsid w:val="005667C2"/>
    <w:rsid w:val="00567229"/>
    <w:rsid w:val="00567DAF"/>
    <w:rsid w:val="00571A6E"/>
    <w:rsid w:val="00575F22"/>
    <w:rsid w:val="00583955"/>
    <w:rsid w:val="00583E31"/>
    <w:rsid w:val="00585D99"/>
    <w:rsid w:val="0059520E"/>
    <w:rsid w:val="00597258"/>
    <w:rsid w:val="005A57FD"/>
    <w:rsid w:val="005A7346"/>
    <w:rsid w:val="005B0496"/>
    <w:rsid w:val="005B369A"/>
    <w:rsid w:val="005C1290"/>
    <w:rsid w:val="005C6C57"/>
    <w:rsid w:val="005D000E"/>
    <w:rsid w:val="005D00B0"/>
    <w:rsid w:val="005E191C"/>
    <w:rsid w:val="005E48BE"/>
    <w:rsid w:val="005E492D"/>
    <w:rsid w:val="005F0532"/>
    <w:rsid w:val="005F2FC0"/>
    <w:rsid w:val="005F5EB8"/>
    <w:rsid w:val="0060368D"/>
    <w:rsid w:val="00603D97"/>
    <w:rsid w:val="00605387"/>
    <w:rsid w:val="0060790F"/>
    <w:rsid w:val="0061171D"/>
    <w:rsid w:val="006117E9"/>
    <w:rsid w:val="0061579A"/>
    <w:rsid w:val="00615F2E"/>
    <w:rsid w:val="00622D57"/>
    <w:rsid w:val="0062406A"/>
    <w:rsid w:val="006353DF"/>
    <w:rsid w:val="00640578"/>
    <w:rsid w:val="00640A8A"/>
    <w:rsid w:val="00642639"/>
    <w:rsid w:val="00644EE3"/>
    <w:rsid w:val="006456CD"/>
    <w:rsid w:val="00650C12"/>
    <w:rsid w:val="00653AD1"/>
    <w:rsid w:val="006579FC"/>
    <w:rsid w:val="006616C6"/>
    <w:rsid w:val="00663839"/>
    <w:rsid w:val="00663F56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A477C"/>
    <w:rsid w:val="006A63DC"/>
    <w:rsid w:val="006A7480"/>
    <w:rsid w:val="006B1251"/>
    <w:rsid w:val="006B73D1"/>
    <w:rsid w:val="006C189E"/>
    <w:rsid w:val="006D057D"/>
    <w:rsid w:val="006D65BF"/>
    <w:rsid w:val="006D74B5"/>
    <w:rsid w:val="006E00CD"/>
    <w:rsid w:val="006F01D8"/>
    <w:rsid w:val="006F1758"/>
    <w:rsid w:val="006F1AA9"/>
    <w:rsid w:val="006F47C3"/>
    <w:rsid w:val="006F63D2"/>
    <w:rsid w:val="0070318C"/>
    <w:rsid w:val="00706EB6"/>
    <w:rsid w:val="00710A41"/>
    <w:rsid w:val="00723FCA"/>
    <w:rsid w:val="0072498B"/>
    <w:rsid w:val="00725798"/>
    <w:rsid w:val="00725F0D"/>
    <w:rsid w:val="00727EFE"/>
    <w:rsid w:val="007324C2"/>
    <w:rsid w:val="00732789"/>
    <w:rsid w:val="00736526"/>
    <w:rsid w:val="00736D00"/>
    <w:rsid w:val="00737876"/>
    <w:rsid w:val="00740BE7"/>
    <w:rsid w:val="00742C1A"/>
    <w:rsid w:val="00744713"/>
    <w:rsid w:val="00751121"/>
    <w:rsid w:val="007519E4"/>
    <w:rsid w:val="007546D3"/>
    <w:rsid w:val="007574A5"/>
    <w:rsid w:val="00761AC7"/>
    <w:rsid w:val="0077790D"/>
    <w:rsid w:val="00793739"/>
    <w:rsid w:val="007A6FA4"/>
    <w:rsid w:val="007B7763"/>
    <w:rsid w:val="007C22EE"/>
    <w:rsid w:val="007C3BCF"/>
    <w:rsid w:val="007D10BF"/>
    <w:rsid w:val="007D35E0"/>
    <w:rsid w:val="007D5905"/>
    <w:rsid w:val="007E0BC6"/>
    <w:rsid w:val="007E2490"/>
    <w:rsid w:val="007E4362"/>
    <w:rsid w:val="007E445F"/>
    <w:rsid w:val="007E5CF3"/>
    <w:rsid w:val="007F105B"/>
    <w:rsid w:val="007F441B"/>
    <w:rsid w:val="0080086C"/>
    <w:rsid w:val="00803E37"/>
    <w:rsid w:val="008157EA"/>
    <w:rsid w:val="008171C0"/>
    <w:rsid w:val="008216DE"/>
    <w:rsid w:val="008340A2"/>
    <w:rsid w:val="00843585"/>
    <w:rsid w:val="00851B2C"/>
    <w:rsid w:val="00854402"/>
    <w:rsid w:val="008569E8"/>
    <w:rsid w:val="00861F14"/>
    <w:rsid w:val="00863A71"/>
    <w:rsid w:val="00866E60"/>
    <w:rsid w:val="008670B1"/>
    <w:rsid w:val="008701E4"/>
    <w:rsid w:val="008809D7"/>
    <w:rsid w:val="00884279"/>
    <w:rsid w:val="00885AA0"/>
    <w:rsid w:val="00887A4A"/>
    <w:rsid w:val="00890E2A"/>
    <w:rsid w:val="00892146"/>
    <w:rsid w:val="008927B0"/>
    <w:rsid w:val="008927D7"/>
    <w:rsid w:val="00896F96"/>
    <w:rsid w:val="008A2459"/>
    <w:rsid w:val="008A4A72"/>
    <w:rsid w:val="008B025A"/>
    <w:rsid w:val="008B18CF"/>
    <w:rsid w:val="008C3180"/>
    <w:rsid w:val="008C45A7"/>
    <w:rsid w:val="008C57F6"/>
    <w:rsid w:val="008C5D63"/>
    <w:rsid w:val="008C6477"/>
    <w:rsid w:val="008C6A50"/>
    <w:rsid w:val="008D341D"/>
    <w:rsid w:val="008D68D4"/>
    <w:rsid w:val="008D7CEF"/>
    <w:rsid w:val="008E6041"/>
    <w:rsid w:val="008F29C8"/>
    <w:rsid w:val="008F5BED"/>
    <w:rsid w:val="008F613F"/>
    <w:rsid w:val="00900987"/>
    <w:rsid w:val="00906557"/>
    <w:rsid w:val="009150A8"/>
    <w:rsid w:val="00930B01"/>
    <w:rsid w:val="00931C55"/>
    <w:rsid w:val="00931E2D"/>
    <w:rsid w:val="00934A20"/>
    <w:rsid w:val="009409B6"/>
    <w:rsid w:val="00940EFB"/>
    <w:rsid w:val="00955DEF"/>
    <w:rsid w:val="00955F55"/>
    <w:rsid w:val="00957AED"/>
    <w:rsid w:val="009624B2"/>
    <w:rsid w:val="009637FC"/>
    <w:rsid w:val="00970527"/>
    <w:rsid w:val="00970BB9"/>
    <w:rsid w:val="0097142C"/>
    <w:rsid w:val="009813F5"/>
    <w:rsid w:val="00984596"/>
    <w:rsid w:val="009847D4"/>
    <w:rsid w:val="00990FF2"/>
    <w:rsid w:val="0099572A"/>
    <w:rsid w:val="009A0950"/>
    <w:rsid w:val="009A0C20"/>
    <w:rsid w:val="009A2026"/>
    <w:rsid w:val="009A4DD6"/>
    <w:rsid w:val="009A4F97"/>
    <w:rsid w:val="009A77B7"/>
    <w:rsid w:val="009B0203"/>
    <w:rsid w:val="009C3FDF"/>
    <w:rsid w:val="009C54E7"/>
    <w:rsid w:val="009D1E45"/>
    <w:rsid w:val="009D23DB"/>
    <w:rsid w:val="009D2577"/>
    <w:rsid w:val="009D416F"/>
    <w:rsid w:val="009E4144"/>
    <w:rsid w:val="009F3E4E"/>
    <w:rsid w:val="00A00C26"/>
    <w:rsid w:val="00A041F7"/>
    <w:rsid w:val="00A06AFF"/>
    <w:rsid w:val="00A10C75"/>
    <w:rsid w:val="00A10D2E"/>
    <w:rsid w:val="00A12869"/>
    <w:rsid w:val="00A15516"/>
    <w:rsid w:val="00A21A78"/>
    <w:rsid w:val="00A335BC"/>
    <w:rsid w:val="00A37D8D"/>
    <w:rsid w:val="00A40091"/>
    <w:rsid w:val="00A44DAB"/>
    <w:rsid w:val="00A51007"/>
    <w:rsid w:val="00A52825"/>
    <w:rsid w:val="00A53016"/>
    <w:rsid w:val="00A57F84"/>
    <w:rsid w:val="00A62BF8"/>
    <w:rsid w:val="00A64A10"/>
    <w:rsid w:val="00A71936"/>
    <w:rsid w:val="00A804A9"/>
    <w:rsid w:val="00A960F5"/>
    <w:rsid w:val="00A96E63"/>
    <w:rsid w:val="00AA663E"/>
    <w:rsid w:val="00AB7930"/>
    <w:rsid w:val="00AC5152"/>
    <w:rsid w:val="00AD1FD3"/>
    <w:rsid w:val="00AD33EB"/>
    <w:rsid w:val="00AD4751"/>
    <w:rsid w:val="00AD58F1"/>
    <w:rsid w:val="00AE183C"/>
    <w:rsid w:val="00AE3F3F"/>
    <w:rsid w:val="00AE5598"/>
    <w:rsid w:val="00AE756E"/>
    <w:rsid w:val="00AF18A1"/>
    <w:rsid w:val="00AF374C"/>
    <w:rsid w:val="00B1245E"/>
    <w:rsid w:val="00B12BF6"/>
    <w:rsid w:val="00B1497E"/>
    <w:rsid w:val="00B3100F"/>
    <w:rsid w:val="00B33D35"/>
    <w:rsid w:val="00B4009A"/>
    <w:rsid w:val="00B43AEC"/>
    <w:rsid w:val="00B6477F"/>
    <w:rsid w:val="00B6550A"/>
    <w:rsid w:val="00B65BC0"/>
    <w:rsid w:val="00B72E13"/>
    <w:rsid w:val="00B73AD6"/>
    <w:rsid w:val="00B75C3F"/>
    <w:rsid w:val="00B768F1"/>
    <w:rsid w:val="00B8191E"/>
    <w:rsid w:val="00B87585"/>
    <w:rsid w:val="00B87951"/>
    <w:rsid w:val="00B91822"/>
    <w:rsid w:val="00BA0C91"/>
    <w:rsid w:val="00BA1BBC"/>
    <w:rsid w:val="00BB3417"/>
    <w:rsid w:val="00BB381B"/>
    <w:rsid w:val="00BB67EF"/>
    <w:rsid w:val="00BC1D15"/>
    <w:rsid w:val="00BC2B01"/>
    <w:rsid w:val="00BD1A4A"/>
    <w:rsid w:val="00BD4D17"/>
    <w:rsid w:val="00BE32E1"/>
    <w:rsid w:val="00BF49EB"/>
    <w:rsid w:val="00C026E8"/>
    <w:rsid w:val="00C07F89"/>
    <w:rsid w:val="00C1191C"/>
    <w:rsid w:val="00C17E4D"/>
    <w:rsid w:val="00C20C00"/>
    <w:rsid w:val="00C421F4"/>
    <w:rsid w:val="00C42D49"/>
    <w:rsid w:val="00C46BFA"/>
    <w:rsid w:val="00C60A98"/>
    <w:rsid w:val="00C63770"/>
    <w:rsid w:val="00C64BAB"/>
    <w:rsid w:val="00C747C0"/>
    <w:rsid w:val="00C76B1B"/>
    <w:rsid w:val="00C856CA"/>
    <w:rsid w:val="00C91FBA"/>
    <w:rsid w:val="00C92378"/>
    <w:rsid w:val="00C973C3"/>
    <w:rsid w:val="00CA2F00"/>
    <w:rsid w:val="00CA6ADC"/>
    <w:rsid w:val="00CA7C53"/>
    <w:rsid w:val="00CB105E"/>
    <w:rsid w:val="00CB28EF"/>
    <w:rsid w:val="00CC789E"/>
    <w:rsid w:val="00CD34FB"/>
    <w:rsid w:val="00CD3574"/>
    <w:rsid w:val="00CD6BD7"/>
    <w:rsid w:val="00CE1800"/>
    <w:rsid w:val="00CE2F1D"/>
    <w:rsid w:val="00CE3CA0"/>
    <w:rsid w:val="00CE6DAE"/>
    <w:rsid w:val="00CF1A2E"/>
    <w:rsid w:val="00CF252D"/>
    <w:rsid w:val="00CF27C0"/>
    <w:rsid w:val="00D01AF2"/>
    <w:rsid w:val="00D01D7D"/>
    <w:rsid w:val="00D0286F"/>
    <w:rsid w:val="00D06C81"/>
    <w:rsid w:val="00D123AE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601A4"/>
    <w:rsid w:val="00D625FF"/>
    <w:rsid w:val="00D652D0"/>
    <w:rsid w:val="00D65316"/>
    <w:rsid w:val="00D77862"/>
    <w:rsid w:val="00D94A71"/>
    <w:rsid w:val="00D957DE"/>
    <w:rsid w:val="00D96961"/>
    <w:rsid w:val="00D9757C"/>
    <w:rsid w:val="00DA63F5"/>
    <w:rsid w:val="00DB2B3C"/>
    <w:rsid w:val="00DB2C0C"/>
    <w:rsid w:val="00DC14D8"/>
    <w:rsid w:val="00DC2086"/>
    <w:rsid w:val="00DD1CE2"/>
    <w:rsid w:val="00DD4545"/>
    <w:rsid w:val="00DE4FD5"/>
    <w:rsid w:val="00DF0C66"/>
    <w:rsid w:val="00DF328D"/>
    <w:rsid w:val="00E071C0"/>
    <w:rsid w:val="00E1111B"/>
    <w:rsid w:val="00E179A0"/>
    <w:rsid w:val="00E17A4F"/>
    <w:rsid w:val="00E21717"/>
    <w:rsid w:val="00E21AD2"/>
    <w:rsid w:val="00E26130"/>
    <w:rsid w:val="00E343D0"/>
    <w:rsid w:val="00E40070"/>
    <w:rsid w:val="00E429E2"/>
    <w:rsid w:val="00E43163"/>
    <w:rsid w:val="00E52E94"/>
    <w:rsid w:val="00E62C07"/>
    <w:rsid w:val="00E70F1F"/>
    <w:rsid w:val="00E71E42"/>
    <w:rsid w:val="00E850FB"/>
    <w:rsid w:val="00E90A83"/>
    <w:rsid w:val="00EA288A"/>
    <w:rsid w:val="00EA34C8"/>
    <w:rsid w:val="00EA7A93"/>
    <w:rsid w:val="00EB187F"/>
    <w:rsid w:val="00EC4852"/>
    <w:rsid w:val="00ED084A"/>
    <w:rsid w:val="00ED0A03"/>
    <w:rsid w:val="00EE4969"/>
    <w:rsid w:val="00EE5B19"/>
    <w:rsid w:val="00F02C9A"/>
    <w:rsid w:val="00F11946"/>
    <w:rsid w:val="00F11987"/>
    <w:rsid w:val="00F13FAB"/>
    <w:rsid w:val="00F145EF"/>
    <w:rsid w:val="00F179CA"/>
    <w:rsid w:val="00F21B1C"/>
    <w:rsid w:val="00F25681"/>
    <w:rsid w:val="00F27258"/>
    <w:rsid w:val="00F352FA"/>
    <w:rsid w:val="00F35CB1"/>
    <w:rsid w:val="00F417FE"/>
    <w:rsid w:val="00F43DBF"/>
    <w:rsid w:val="00F45C76"/>
    <w:rsid w:val="00F5147C"/>
    <w:rsid w:val="00F517CC"/>
    <w:rsid w:val="00F51925"/>
    <w:rsid w:val="00F5326E"/>
    <w:rsid w:val="00F538BA"/>
    <w:rsid w:val="00F5732B"/>
    <w:rsid w:val="00F57487"/>
    <w:rsid w:val="00F57774"/>
    <w:rsid w:val="00F64798"/>
    <w:rsid w:val="00F7186E"/>
    <w:rsid w:val="00F72E31"/>
    <w:rsid w:val="00F73E27"/>
    <w:rsid w:val="00F75105"/>
    <w:rsid w:val="00F77E20"/>
    <w:rsid w:val="00F80288"/>
    <w:rsid w:val="00F822DB"/>
    <w:rsid w:val="00F86860"/>
    <w:rsid w:val="00F86A3A"/>
    <w:rsid w:val="00F8707F"/>
    <w:rsid w:val="00F9154A"/>
    <w:rsid w:val="00FA1745"/>
    <w:rsid w:val="00FA1FF5"/>
    <w:rsid w:val="00FA4488"/>
    <w:rsid w:val="00FB35DD"/>
    <w:rsid w:val="00FC03D4"/>
    <w:rsid w:val="00FC7F24"/>
    <w:rsid w:val="00FD6A3B"/>
    <w:rsid w:val="00FD7371"/>
    <w:rsid w:val="00FE4A8B"/>
    <w:rsid w:val="00FF50D1"/>
    <w:rsid w:val="00FF5574"/>
    <w:rsid w:val="00FF5A91"/>
    <w:rsid w:val="136809B8"/>
    <w:rsid w:val="22AA5EAD"/>
    <w:rsid w:val="61B37076"/>
    <w:rsid w:val="61DD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/>
    <w:lsdException w:name="Subtitle" w:semiHidden="0" w:uiPriority="0" w:unhideWhenUsed="0" w:qFormat="1"/>
    <w:lsdException w:name="Body Text 2" w:semiHidden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C57"/>
    <w:pPr>
      <w:spacing w:after="200" w:line="276" w:lineRule="auto"/>
    </w:pPr>
    <w:rPr>
      <w:rFonts w:eastAsiaTheme="minorEastAsia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6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5C6C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C6C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5C6C5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rsid w:val="005C6C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rsid w:val="005C6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C6C57"/>
    <w:pPr>
      <w:spacing w:after="120"/>
      <w:ind w:left="283"/>
    </w:pPr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5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">
    <w:name w:val="Название Знак"/>
    <w:basedOn w:val="a0"/>
    <w:link w:val="ae"/>
    <w:rsid w:val="005C6C5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C6C5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f5">
    <w:name w:val="Обычный.Название подразделения"/>
    <w:link w:val="af6"/>
    <w:qFormat/>
    <w:rsid w:val="005C6C57"/>
    <w:rPr>
      <w:rFonts w:ascii="SchoolBook" w:eastAsia="Times New Roman" w:hAnsi="SchoolBook" w:cs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C6C57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List Paragraph"/>
    <w:aliases w:val="ПАРАГРАФ,Абзац списка1,List Paragraph,Абзац списка для документа,Ненумерованный список"/>
    <w:basedOn w:val="a"/>
    <w:link w:val="af8"/>
    <w:uiPriority w:val="34"/>
    <w:qFormat/>
    <w:rsid w:val="005C6C5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5C6C57"/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qFormat/>
    <w:rsid w:val="005C6C57"/>
    <w:rPr>
      <w:rFonts w:eastAsiaTheme="minorEastAsia"/>
      <w:lang w:eastAsia="ru-RU"/>
    </w:rPr>
  </w:style>
  <w:style w:type="paragraph" w:customStyle="1" w:styleId="ConsPlusNormal">
    <w:name w:val="ConsPlusNormal"/>
    <w:qFormat/>
    <w:rsid w:val="005C6C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5C6C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Обычный.Название подразделения Знак"/>
    <w:basedOn w:val="a0"/>
    <w:link w:val="af5"/>
    <w:locked/>
    <w:rsid w:val="005C6C57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qFormat/>
    <w:rsid w:val="005C6C5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5C6C57"/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qFormat/>
    <w:rsid w:val="005C6C57"/>
    <w:rPr>
      <w:rFonts w:ascii="Calibri" w:eastAsia="Calibri" w:hAnsi="Calibri" w:cs="Times New Roman"/>
    </w:rPr>
  </w:style>
  <w:style w:type="character" w:customStyle="1" w:styleId="af8">
    <w:name w:val="Абзац списка Знак"/>
    <w:aliases w:val="ПАРАГРАФ Знак,Абзац списка1 Знак,List Paragraph Знак,Абзац списка для документа Знак,Ненумерованный список Знак"/>
    <w:link w:val="af7"/>
    <w:uiPriority w:val="34"/>
    <w:locked/>
    <w:rsid w:val="005C6C57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qFormat/>
    <w:rsid w:val="005C6C57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5C6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Текст Знак"/>
    <w:basedOn w:val="a0"/>
    <w:link w:val="a6"/>
    <w:qFormat/>
    <w:rsid w:val="005C6C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27"/>
    <customShpInfo spid="_x0000_s1028"/>
    <customShpInfo spid="_x0000_s1026"/>
    <customShpInfo spid="_x0000_s1038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DCA28-965B-42D7-A639-36B94E22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3369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GvozdkovaUA</cp:lastModifiedBy>
  <cp:revision>24</cp:revision>
  <cp:lastPrinted>2022-09-29T07:44:00Z</cp:lastPrinted>
  <dcterms:created xsi:type="dcterms:W3CDTF">2022-06-28T06:56:00Z</dcterms:created>
  <dcterms:modified xsi:type="dcterms:W3CDTF">2022-09-29T07:47:00Z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05A21890091A44428352A72A62C074A1</vt:lpwstr>
  </property>
</Properties>
</file>