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0713A1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0340970" r:id="rId9"/>
        </w:object>
      </w:r>
      <w:r w:rsidR="000B6062">
        <w:rPr>
          <w:spacing w:val="30"/>
          <w:szCs w:val="28"/>
        </w:rPr>
        <w:t>МИНИСТЕРСТВО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7F464E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FF7E30"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C06A49">
        <w:rPr>
          <w:rFonts w:ascii="Times New Roman" w:hAnsi="Times New Roman"/>
          <w:b/>
          <w:bCs/>
          <w:szCs w:val="28"/>
        </w:rPr>
        <w:t>16.12.2021</w:t>
      </w:r>
      <w:r w:rsidRPr="00C00E2B">
        <w:rPr>
          <w:rFonts w:ascii="Times New Roman" w:hAnsi="Times New Roman"/>
          <w:b/>
          <w:bCs/>
          <w:szCs w:val="28"/>
        </w:rPr>
        <w:t xml:space="preserve"> № </w:t>
      </w:r>
      <w:r w:rsidR="00C06A49">
        <w:rPr>
          <w:rFonts w:ascii="Times New Roman" w:hAnsi="Times New Roman"/>
          <w:b/>
          <w:bCs/>
          <w:szCs w:val="28"/>
        </w:rPr>
        <w:t>2888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Default="00FF7E30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>В соответствии с положениями Федеральн</w:t>
      </w:r>
      <w:r w:rsidR="0022186D">
        <w:rPr>
          <w:sz w:val="28"/>
          <w:szCs w:val="28"/>
        </w:rPr>
        <w:t>ого</w:t>
      </w:r>
      <w:r w:rsidRPr="00607A02">
        <w:rPr>
          <w:sz w:val="28"/>
          <w:szCs w:val="28"/>
        </w:rPr>
        <w:t xml:space="preserve"> закон</w:t>
      </w:r>
      <w:r w:rsidR="0022186D">
        <w:rPr>
          <w:sz w:val="28"/>
          <w:szCs w:val="28"/>
        </w:rPr>
        <w:t>а</w:t>
      </w:r>
      <w:r w:rsidRPr="00607A02">
        <w:rPr>
          <w:sz w:val="28"/>
          <w:szCs w:val="28"/>
        </w:rPr>
        <w:t xml:space="preserve">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r w:rsidR="00DE089F">
        <w:rPr>
          <w:sz w:val="28"/>
          <w:szCs w:val="28"/>
        </w:rPr>
        <w:t xml:space="preserve">указа Губернатора Воронежской области от 06.10.2023 № 245 – у «Об оптимизации структуры исполнительных органов Воронежской области», </w:t>
      </w:r>
      <w:r w:rsidR="00DE089F" w:rsidRPr="00607A02">
        <w:rPr>
          <w:sz w:val="28"/>
          <w:szCs w:val="28"/>
        </w:rPr>
        <w:t>постановлени</w:t>
      </w:r>
      <w:r w:rsidR="00DE089F">
        <w:rPr>
          <w:sz w:val="28"/>
          <w:szCs w:val="28"/>
        </w:rPr>
        <w:t xml:space="preserve">й </w:t>
      </w:r>
      <w:r w:rsidR="00DE089F" w:rsidRPr="00607A02">
        <w:rPr>
          <w:sz w:val="28"/>
          <w:szCs w:val="28"/>
        </w:rPr>
        <w:t xml:space="preserve"> </w:t>
      </w:r>
      <w:r w:rsidR="00DE089F">
        <w:rPr>
          <w:sz w:val="28"/>
          <w:szCs w:val="28"/>
        </w:rPr>
        <w:t>П</w:t>
      </w:r>
      <w:r w:rsidR="00DE089F" w:rsidRPr="00607A02">
        <w:rPr>
          <w:sz w:val="28"/>
          <w:szCs w:val="28"/>
        </w:rPr>
        <w:t xml:space="preserve">равительства Воронежской области от </w:t>
      </w:r>
      <w:r w:rsidR="00DE089F">
        <w:rPr>
          <w:sz w:val="28"/>
          <w:szCs w:val="28"/>
        </w:rPr>
        <w:t>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</w:t>
      </w:r>
      <w:r w:rsidR="00DE089F" w:rsidRPr="00607A02">
        <w:rPr>
          <w:sz w:val="28"/>
          <w:szCs w:val="28"/>
        </w:rPr>
        <w:t xml:space="preserve">, </w:t>
      </w:r>
      <w:r w:rsidR="00DE089F">
        <w:rPr>
          <w:sz w:val="28"/>
          <w:szCs w:val="28"/>
        </w:rPr>
        <w:t>от 22.03.2013 № 212 «Об уполномоченном многофункциональном центре предоставления государственных и муниципальных услуг»</w:t>
      </w:r>
      <w:r w:rsidR="001B766D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приведения в соответствие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Pr="0002559F" w:rsidRDefault="00FF7E30" w:rsidP="009173B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096051" w:rsidRDefault="00FF7E30" w:rsidP="00900B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2FA1">
        <w:rPr>
          <w:bCs/>
          <w:sz w:val="28"/>
          <w:szCs w:val="28"/>
        </w:rPr>
        <w:t xml:space="preserve">1. </w:t>
      </w:r>
      <w:r w:rsidR="00096051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1" w:history="1">
        <w:r w:rsidR="00096051">
          <w:rPr>
            <w:rFonts w:eastAsiaTheme="minorHAnsi"/>
            <w:color w:val="0000FF"/>
            <w:sz w:val="28"/>
            <w:szCs w:val="28"/>
            <w:lang w:eastAsia="en-US"/>
          </w:rPr>
          <w:t>приказ</w:t>
        </w:r>
      </w:hyperlink>
      <w:r w:rsidR="00096051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</w:t>
      </w:r>
      <w:r w:rsidR="00AC0B8A">
        <w:rPr>
          <w:rFonts w:eastAsiaTheme="minorHAnsi"/>
          <w:sz w:val="28"/>
          <w:szCs w:val="28"/>
          <w:lang w:eastAsia="en-US"/>
        </w:rPr>
        <w:t xml:space="preserve">от 16.12.2021 № 2888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</w:t>
      </w:r>
      <w:r w:rsidR="00AC0B8A">
        <w:rPr>
          <w:rFonts w:eastAsiaTheme="minorHAnsi"/>
          <w:sz w:val="28"/>
          <w:szCs w:val="28"/>
          <w:lang w:eastAsia="en-US"/>
        </w:rPr>
        <w:lastRenderedPageBreak/>
        <w:t xml:space="preserve">розничной продажи алкогольной и спиртосодержащей продукции» </w:t>
      </w:r>
      <w:r w:rsidR="00096051">
        <w:rPr>
          <w:rFonts w:eastAsiaTheme="minorHAnsi"/>
          <w:sz w:val="28"/>
          <w:szCs w:val="28"/>
          <w:lang w:eastAsia="en-US"/>
        </w:rPr>
        <w:t xml:space="preserve"> (далее - приказ) следующие изменения:</w:t>
      </w:r>
    </w:p>
    <w:p w:rsidR="00AC43D0" w:rsidRDefault="00A31BCA" w:rsidP="00AC43D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923E99">
        <w:rPr>
          <w:bCs/>
          <w:sz w:val="28"/>
          <w:szCs w:val="28"/>
        </w:rPr>
        <w:t xml:space="preserve">. </w:t>
      </w:r>
      <w:r w:rsidR="00AC43D0">
        <w:rPr>
          <w:bCs/>
          <w:sz w:val="28"/>
          <w:szCs w:val="28"/>
        </w:rPr>
        <w:t>В наименовании приказа и далее по тексту приказа слов</w:t>
      </w:r>
      <w:r w:rsidR="00E922A1">
        <w:rPr>
          <w:bCs/>
          <w:sz w:val="28"/>
          <w:szCs w:val="28"/>
        </w:rPr>
        <w:t>о</w:t>
      </w:r>
      <w:r w:rsidR="00AC43D0">
        <w:rPr>
          <w:bCs/>
          <w:sz w:val="28"/>
          <w:szCs w:val="28"/>
        </w:rPr>
        <w:t xml:space="preserve"> «департамент» в соответствующем падеже заменить слов</w:t>
      </w:r>
      <w:r w:rsidR="00E922A1">
        <w:rPr>
          <w:bCs/>
          <w:sz w:val="28"/>
          <w:szCs w:val="28"/>
        </w:rPr>
        <w:t>ом</w:t>
      </w:r>
      <w:r w:rsidR="00AC43D0">
        <w:rPr>
          <w:bCs/>
          <w:sz w:val="28"/>
          <w:szCs w:val="28"/>
        </w:rPr>
        <w:t xml:space="preserve"> «министерство» в соответствующем падеже.</w:t>
      </w:r>
    </w:p>
    <w:p w:rsidR="00923E99" w:rsidRDefault="00AC43D0" w:rsidP="00AC43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923E99">
        <w:rPr>
          <w:sz w:val="28"/>
          <w:szCs w:val="28"/>
        </w:rPr>
        <w:t xml:space="preserve">В </w:t>
      </w:r>
      <w:hyperlink r:id="rId12" w:history="1">
        <w:r w:rsidR="00923E99">
          <w:rPr>
            <w:color w:val="0000FF"/>
            <w:sz w:val="28"/>
            <w:szCs w:val="28"/>
          </w:rPr>
          <w:t>преамбуле</w:t>
        </w:r>
      </w:hyperlink>
      <w:r w:rsidR="00923E99">
        <w:rPr>
          <w:sz w:val="28"/>
          <w:szCs w:val="28"/>
        </w:rPr>
        <w:t xml:space="preserve"> приказа слова «постановления</w:t>
      </w:r>
      <w:r>
        <w:rPr>
          <w:sz w:val="28"/>
          <w:szCs w:val="28"/>
        </w:rPr>
        <w:t>ми</w:t>
      </w:r>
      <w:r w:rsidR="00923E99">
        <w:rPr>
          <w:sz w:val="28"/>
          <w:szCs w:val="28"/>
        </w:rPr>
        <w:t xml:space="preserve">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 08.05.2009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№ 365</w:t>
        </w:r>
      </w:hyperlink>
      <w:r>
        <w:rPr>
          <w:rFonts w:eastAsiaTheme="minorHAnsi"/>
          <w:sz w:val="28"/>
          <w:szCs w:val="28"/>
          <w:lang w:eastAsia="en-US"/>
        </w:rPr>
        <w:t xml:space="preserve"> «Об утверждении Положения о департаменте имущественных и земельных отношений Воронежской области»</w:t>
      </w:r>
      <w:r w:rsidR="00923E99">
        <w:rPr>
          <w:sz w:val="28"/>
          <w:szCs w:val="28"/>
        </w:rPr>
        <w:t xml:space="preserve"> заменить словами «</w:t>
      </w:r>
      <w:hyperlink r:id="rId14" w:history="1">
        <w:r w:rsidR="00923E99">
          <w:rPr>
            <w:color w:val="0000FF"/>
            <w:sz w:val="28"/>
            <w:szCs w:val="28"/>
          </w:rPr>
          <w:t>постановления</w:t>
        </w:r>
      </w:hyperlink>
      <w:r>
        <w:rPr>
          <w:color w:val="0000FF"/>
          <w:sz w:val="28"/>
          <w:szCs w:val="28"/>
        </w:rPr>
        <w:t>ми</w:t>
      </w:r>
      <w:r w:rsidR="00923E99">
        <w:rPr>
          <w:sz w:val="28"/>
          <w:szCs w:val="28"/>
        </w:rPr>
        <w:t xml:space="preserve"> </w:t>
      </w:r>
      <w:r w:rsidR="009173BE">
        <w:rPr>
          <w:sz w:val="28"/>
          <w:szCs w:val="28"/>
        </w:rPr>
        <w:t>П</w:t>
      </w:r>
      <w:r w:rsidR="00923E99">
        <w:rPr>
          <w:sz w:val="28"/>
          <w:szCs w:val="28"/>
        </w:rPr>
        <w:t>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 08.05.2009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№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9173BE">
        <w:rPr>
          <w:rFonts w:eastAsiaTheme="minorHAnsi"/>
          <w:sz w:val="28"/>
          <w:szCs w:val="28"/>
          <w:lang w:eastAsia="en-US"/>
        </w:rPr>
        <w:t xml:space="preserve">365 </w:t>
      </w:r>
      <w:r>
        <w:rPr>
          <w:rFonts w:eastAsiaTheme="minorHAnsi"/>
          <w:sz w:val="28"/>
          <w:szCs w:val="28"/>
          <w:lang w:eastAsia="en-US"/>
        </w:rPr>
        <w:t>«Об утверждении Положения о министерстве имущественных и земельных отношений Воронежской области»</w:t>
      </w:r>
      <w:r w:rsidR="00923E99">
        <w:rPr>
          <w:sz w:val="28"/>
          <w:szCs w:val="28"/>
        </w:rPr>
        <w:t>.</w:t>
      </w:r>
    </w:p>
    <w:p w:rsidR="00923E99" w:rsidRPr="00923E99" w:rsidRDefault="002E19C6" w:rsidP="00900BD0">
      <w:pPr>
        <w:pStyle w:val="a6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="00923E99" w:rsidRPr="00923E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3E99" w:rsidRPr="00923E99">
        <w:rPr>
          <w:sz w:val="28"/>
          <w:szCs w:val="28"/>
        </w:rPr>
        <w:t xml:space="preserve"> </w:t>
      </w:r>
      <w:hyperlink r:id="rId16" w:history="1">
        <w:r w:rsidR="00923E99" w:rsidRPr="00923E99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 </w:t>
        </w:r>
      </w:hyperlink>
      <w:r w:rsidR="00336132">
        <w:rPr>
          <w:rFonts w:eastAsiaTheme="minorHAnsi"/>
          <w:color w:val="0000FF"/>
          <w:sz w:val="28"/>
          <w:szCs w:val="28"/>
          <w:lang w:eastAsia="en-US"/>
        </w:rPr>
        <w:t>5</w:t>
      </w:r>
      <w:r w:rsidR="00923E99" w:rsidRPr="00923E99">
        <w:rPr>
          <w:rFonts w:eastAsiaTheme="minorHAnsi"/>
          <w:sz w:val="28"/>
          <w:szCs w:val="28"/>
          <w:lang w:eastAsia="en-US"/>
        </w:rPr>
        <w:t xml:space="preserve"> приказа изложить в следующей редакции:</w:t>
      </w:r>
    </w:p>
    <w:p w:rsidR="00923E99" w:rsidRPr="00923E99" w:rsidRDefault="00923E99" w:rsidP="00900BD0">
      <w:pPr>
        <w:pStyle w:val="a6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3E99">
        <w:rPr>
          <w:rFonts w:eastAsiaTheme="minorHAnsi"/>
          <w:sz w:val="28"/>
          <w:szCs w:val="28"/>
          <w:lang w:eastAsia="en-US"/>
        </w:rPr>
        <w:t>«</w:t>
      </w:r>
      <w:r w:rsidR="00336132">
        <w:rPr>
          <w:rFonts w:eastAsiaTheme="minorHAnsi"/>
          <w:sz w:val="28"/>
          <w:szCs w:val="28"/>
          <w:lang w:eastAsia="en-US"/>
        </w:rPr>
        <w:t>5</w:t>
      </w:r>
      <w:r w:rsidRPr="00923E99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приказа возложить на заместителя </w:t>
      </w:r>
      <w:r w:rsidR="00336132">
        <w:rPr>
          <w:rFonts w:eastAsiaTheme="minorHAnsi"/>
          <w:sz w:val="28"/>
          <w:szCs w:val="28"/>
          <w:lang w:eastAsia="en-US"/>
        </w:rPr>
        <w:t xml:space="preserve">министра </w:t>
      </w:r>
      <w:r w:rsidR="00336132" w:rsidRPr="00923E99">
        <w:rPr>
          <w:rFonts w:eastAsiaTheme="minorHAnsi"/>
          <w:sz w:val="28"/>
          <w:szCs w:val="28"/>
          <w:lang w:eastAsia="en-US"/>
        </w:rPr>
        <w:t>имущественных</w:t>
      </w:r>
      <w:r w:rsidRPr="00923E99">
        <w:rPr>
          <w:rFonts w:eastAsiaTheme="minorHAnsi"/>
          <w:sz w:val="28"/>
          <w:szCs w:val="28"/>
          <w:lang w:eastAsia="en-US"/>
        </w:rPr>
        <w:t xml:space="preserve"> и земельных отношений Воронежской области Эсауленко О.А.».</w:t>
      </w:r>
    </w:p>
    <w:p w:rsidR="00FF7E30" w:rsidRDefault="00096051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2E19C6">
        <w:rPr>
          <w:rFonts w:eastAsiaTheme="minorHAnsi"/>
          <w:sz w:val="28"/>
          <w:szCs w:val="28"/>
          <w:lang w:eastAsia="en-US"/>
        </w:rPr>
        <w:t>В</w:t>
      </w:r>
      <w:r w:rsidR="002E19C6">
        <w:rPr>
          <w:bCs/>
          <w:sz w:val="28"/>
          <w:szCs w:val="28"/>
        </w:rPr>
        <w:t xml:space="preserve"> Административном</w:t>
      </w:r>
      <w:r w:rsidR="00FF7E30">
        <w:rPr>
          <w:bCs/>
          <w:sz w:val="28"/>
          <w:szCs w:val="28"/>
        </w:rPr>
        <w:t xml:space="preserve"> регламент</w:t>
      </w:r>
      <w:r w:rsidR="002E19C6">
        <w:rPr>
          <w:bCs/>
          <w:sz w:val="28"/>
          <w:szCs w:val="28"/>
        </w:rPr>
        <w:t>е</w:t>
      </w:r>
      <w:r w:rsidR="00FF7E30">
        <w:rPr>
          <w:bCs/>
          <w:sz w:val="28"/>
          <w:szCs w:val="28"/>
        </w:rPr>
        <w:t xml:space="preserve"> </w:t>
      </w:r>
      <w:r w:rsidR="00FF7E30"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4D1471">
        <w:rPr>
          <w:rFonts w:eastAsiaTheme="minorHAnsi"/>
          <w:sz w:val="28"/>
          <w:szCs w:val="28"/>
          <w:lang w:eastAsia="en-US"/>
        </w:rPr>
        <w:t>«Аттестация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продукции»</w:t>
      </w:r>
      <w:r w:rsidR="00FF7E30">
        <w:rPr>
          <w:sz w:val="28"/>
          <w:szCs w:val="28"/>
        </w:rPr>
        <w:t>, утвержденн</w:t>
      </w:r>
      <w:r w:rsidR="002E19C6">
        <w:rPr>
          <w:sz w:val="28"/>
          <w:szCs w:val="28"/>
        </w:rPr>
        <w:t>ом</w:t>
      </w:r>
      <w:r w:rsidR="00FF7E30">
        <w:rPr>
          <w:sz w:val="28"/>
          <w:szCs w:val="28"/>
        </w:rPr>
        <w:t xml:space="preserve"> </w:t>
      </w:r>
      <w:r w:rsidR="00FF7E30" w:rsidRPr="0002559F">
        <w:rPr>
          <w:sz w:val="28"/>
          <w:szCs w:val="28"/>
        </w:rPr>
        <w:t>приказ</w:t>
      </w:r>
      <w:r w:rsidR="00FF7E30">
        <w:rPr>
          <w:sz w:val="28"/>
          <w:szCs w:val="28"/>
        </w:rPr>
        <w:t>ом</w:t>
      </w:r>
      <w:r w:rsidR="00FF7E30" w:rsidRPr="0002559F">
        <w:rPr>
          <w:sz w:val="28"/>
          <w:szCs w:val="28"/>
        </w:rPr>
        <w:t xml:space="preserve"> департамента</w:t>
      </w:r>
      <w:r w:rsidR="00FF7E30">
        <w:rPr>
          <w:sz w:val="28"/>
          <w:szCs w:val="28"/>
        </w:rPr>
        <w:t xml:space="preserve"> </w:t>
      </w:r>
      <w:r w:rsidR="00FF7E30" w:rsidRPr="0002559F">
        <w:rPr>
          <w:sz w:val="28"/>
          <w:szCs w:val="28"/>
        </w:rPr>
        <w:t>имущественных и земельных отношений Воронежской области</w:t>
      </w:r>
      <w:r w:rsidR="00FF7E30">
        <w:rPr>
          <w:sz w:val="28"/>
          <w:szCs w:val="28"/>
        </w:rPr>
        <w:t xml:space="preserve"> </w:t>
      </w:r>
      <w:r w:rsidR="004D1471">
        <w:rPr>
          <w:rFonts w:eastAsiaTheme="minorHAnsi"/>
          <w:sz w:val="28"/>
          <w:szCs w:val="28"/>
          <w:lang w:eastAsia="en-US"/>
        </w:rPr>
        <w:lastRenderedPageBreak/>
        <w:t xml:space="preserve">от 16.12.2021 № 2888 </w:t>
      </w:r>
      <w:r w:rsidR="00FF7E30">
        <w:rPr>
          <w:bCs/>
          <w:szCs w:val="28"/>
        </w:rPr>
        <w:t xml:space="preserve"> </w:t>
      </w:r>
      <w:r w:rsidR="00FF7E30" w:rsidRPr="00662FA1">
        <w:rPr>
          <w:bCs/>
          <w:sz w:val="28"/>
          <w:szCs w:val="28"/>
        </w:rPr>
        <w:t>«</w:t>
      </w:r>
      <w:r w:rsidR="00FF7E30"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4D1471">
        <w:rPr>
          <w:rFonts w:eastAsiaTheme="minorHAnsi"/>
          <w:sz w:val="28"/>
          <w:szCs w:val="28"/>
          <w:lang w:eastAsia="en-US"/>
        </w:rPr>
        <w:t>«Аттестация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продукции»</w:t>
      </w:r>
      <w:r w:rsidR="004D1471" w:rsidRPr="00330CBD">
        <w:rPr>
          <w:sz w:val="28"/>
          <w:szCs w:val="28"/>
        </w:rPr>
        <w:t xml:space="preserve"> </w:t>
      </w:r>
      <w:r w:rsidR="00FF7E30" w:rsidRPr="00330CBD">
        <w:rPr>
          <w:sz w:val="28"/>
          <w:szCs w:val="28"/>
        </w:rPr>
        <w:t>(далее –</w:t>
      </w:r>
      <w:r w:rsidR="00FF7E30">
        <w:rPr>
          <w:sz w:val="28"/>
          <w:szCs w:val="28"/>
        </w:rPr>
        <w:t xml:space="preserve"> Административный регламент</w:t>
      </w:r>
      <w:r w:rsidR="00133750">
        <w:rPr>
          <w:sz w:val="28"/>
          <w:szCs w:val="28"/>
        </w:rPr>
        <w:t>)</w:t>
      </w:r>
      <w:r w:rsidR="00FF7E30" w:rsidRPr="00330CBD">
        <w:rPr>
          <w:bCs/>
          <w:sz w:val="28"/>
          <w:szCs w:val="28"/>
        </w:rPr>
        <w:t>:</w:t>
      </w:r>
    </w:p>
    <w:p w:rsidR="00336132" w:rsidRDefault="00213144" w:rsidP="003361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</w:t>
      </w:r>
      <w:r w:rsidR="002E19C6">
        <w:rPr>
          <w:bCs/>
          <w:sz w:val="28"/>
          <w:szCs w:val="28"/>
        </w:rPr>
        <w:t xml:space="preserve"> </w:t>
      </w:r>
      <w:r w:rsidR="002E19C6">
        <w:rPr>
          <w:sz w:val="28"/>
          <w:szCs w:val="28"/>
        </w:rPr>
        <w:t xml:space="preserve">В наименовании Административного регламента </w:t>
      </w:r>
      <w:r w:rsidR="00336132">
        <w:rPr>
          <w:sz w:val="28"/>
          <w:szCs w:val="28"/>
        </w:rPr>
        <w:t>и далее по тексту Административного регламента слово «департамент» в соответствующем падеже заменить словом «министерство» в соответствующем падеже.</w:t>
      </w:r>
    </w:p>
    <w:p w:rsidR="002E19C6" w:rsidRDefault="00422664" w:rsidP="0042266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В разделе 1:</w:t>
      </w:r>
    </w:p>
    <w:p w:rsidR="00422664" w:rsidRDefault="00CB11EE" w:rsidP="0042266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422664">
        <w:rPr>
          <w:bCs/>
          <w:sz w:val="28"/>
          <w:szCs w:val="28"/>
        </w:rPr>
        <w:t>.1. Подраздел 1.1 изложить в следующей редакции:</w:t>
      </w:r>
    </w:p>
    <w:p w:rsidR="00764FBF" w:rsidRDefault="00422664" w:rsidP="00764FBF">
      <w:pPr>
        <w:autoSpaceDE w:val="0"/>
        <w:autoSpaceDN w:val="0"/>
        <w:adjustRightInd w:val="0"/>
        <w:spacing w:line="360" w:lineRule="auto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64FBF">
        <w:rPr>
          <w:bCs/>
          <w:sz w:val="28"/>
          <w:szCs w:val="28"/>
        </w:rPr>
        <w:t>1.1. Предмет регулирования</w:t>
      </w:r>
    </w:p>
    <w:p w:rsidR="00422664" w:rsidRDefault="00422664" w:rsidP="0042266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Административный регламент министерства имущественных и земельных отношений Воронежской области по предоставлению государственной услуги «Аттестация экспертов, привлекаемых министерством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продукции»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административных действий и административных процедур при осуществлении полномочий по аттестации экспертов, привлекаемых министерством имущественных и земельных отношений Воронежской области (далее - министерство)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 (далее - региональный государственный контроль (надзор)), порядок взаимодействия </w:t>
      </w:r>
      <w:r>
        <w:rPr>
          <w:rFonts w:eastAsiaTheme="minorHAnsi"/>
          <w:sz w:val="28"/>
          <w:szCs w:val="28"/>
          <w:lang w:eastAsia="en-US"/>
        </w:rPr>
        <w:lastRenderedPageBreak/>
        <w:t>министерства с заявителями, иными органами и организациями при предоставлении государственной услуги.</w:t>
      </w:r>
      <w:r>
        <w:rPr>
          <w:bCs/>
          <w:sz w:val="28"/>
          <w:szCs w:val="28"/>
        </w:rPr>
        <w:t>».</w:t>
      </w:r>
    </w:p>
    <w:p w:rsidR="004F43E4" w:rsidRDefault="004F43E4" w:rsidP="004F43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.2. Абзац четвертый пункта 1.3.4 подраздела 1.3</w:t>
      </w:r>
      <w:r w:rsidR="005B17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4F43E4" w:rsidRDefault="004F43E4" w:rsidP="004F43E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«-по обращению в письменной форме;».</w:t>
      </w:r>
    </w:p>
    <w:p w:rsidR="00213144" w:rsidRDefault="00CB11EE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4F43E4">
        <w:rPr>
          <w:bCs/>
          <w:sz w:val="28"/>
          <w:szCs w:val="28"/>
        </w:rPr>
        <w:t xml:space="preserve">. </w:t>
      </w:r>
      <w:r w:rsidR="00213144">
        <w:rPr>
          <w:bCs/>
          <w:sz w:val="28"/>
          <w:szCs w:val="28"/>
        </w:rPr>
        <w:t xml:space="preserve"> В разделе 2:</w:t>
      </w:r>
    </w:p>
    <w:p w:rsidR="005C45FF" w:rsidRDefault="00CB11EE" w:rsidP="005C45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5C45FF">
        <w:rPr>
          <w:sz w:val="28"/>
          <w:szCs w:val="28"/>
        </w:rPr>
        <w:t xml:space="preserve">В </w:t>
      </w:r>
      <w:r w:rsidR="005C45FF" w:rsidRPr="0047083C">
        <w:rPr>
          <w:sz w:val="28"/>
          <w:szCs w:val="28"/>
        </w:rPr>
        <w:t>пункт</w:t>
      </w:r>
      <w:r w:rsidR="005C45FF">
        <w:rPr>
          <w:sz w:val="28"/>
          <w:szCs w:val="28"/>
        </w:rPr>
        <w:t>е</w:t>
      </w:r>
      <w:r w:rsidR="005C45FF" w:rsidRPr="0047083C">
        <w:rPr>
          <w:sz w:val="28"/>
          <w:szCs w:val="28"/>
        </w:rPr>
        <w:t xml:space="preserve"> 2.2.</w:t>
      </w:r>
      <w:r w:rsidR="005C45FF">
        <w:rPr>
          <w:sz w:val="28"/>
          <w:szCs w:val="28"/>
        </w:rPr>
        <w:t>3</w:t>
      </w:r>
      <w:r w:rsidR="005C45FF" w:rsidRPr="0047083C">
        <w:rPr>
          <w:sz w:val="28"/>
          <w:szCs w:val="28"/>
        </w:rPr>
        <w:t xml:space="preserve"> </w:t>
      </w:r>
      <w:r w:rsidR="005C45FF">
        <w:rPr>
          <w:sz w:val="28"/>
          <w:szCs w:val="28"/>
        </w:rPr>
        <w:t>подраздела</w:t>
      </w:r>
      <w:r w:rsidR="005C45FF" w:rsidRPr="0047083C">
        <w:rPr>
          <w:sz w:val="28"/>
          <w:szCs w:val="28"/>
        </w:rPr>
        <w:t xml:space="preserve"> 2.2</w:t>
      </w:r>
      <w:r w:rsidR="005C45FF">
        <w:rPr>
          <w:sz w:val="28"/>
          <w:szCs w:val="28"/>
        </w:rPr>
        <w:t xml:space="preserve"> </w:t>
      </w:r>
      <w:r w:rsidR="005C45FF" w:rsidRPr="0047083C">
        <w:rPr>
          <w:sz w:val="28"/>
          <w:szCs w:val="28"/>
        </w:rPr>
        <w:t xml:space="preserve">и далее по тексту </w:t>
      </w:r>
      <w:r w:rsidR="005C45FF">
        <w:rPr>
          <w:sz w:val="28"/>
          <w:szCs w:val="28"/>
        </w:rPr>
        <w:t xml:space="preserve">Административного регламента </w:t>
      </w:r>
      <w:r w:rsidR="005C45FF" w:rsidRPr="0047083C">
        <w:rPr>
          <w:sz w:val="28"/>
          <w:szCs w:val="28"/>
        </w:rPr>
        <w:t>слов</w:t>
      </w:r>
      <w:r w:rsidR="005C45FF">
        <w:rPr>
          <w:sz w:val="28"/>
          <w:szCs w:val="28"/>
        </w:rPr>
        <w:t>о</w:t>
      </w:r>
      <w:r w:rsidR="005C45FF" w:rsidRPr="0047083C">
        <w:rPr>
          <w:sz w:val="28"/>
          <w:szCs w:val="28"/>
        </w:rPr>
        <w:t xml:space="preserve"> «правительств</w:t>
      </w:r>
      <w:r w:rsidR="005C45FF">
        <w:rPr>
          <w:sz w:val="28"/>
          <w:szCs w:val="28"/>
        </w:rPr>
        <w:t>о»</w:t>
      </w:r>
      <w:r w:rsidR="005C45FF" w:rsidRPr="0047083C">
        <w:rPr>
          <w:sz w:val="28"/>
          <w:szCs w:val="28"/>
        </w:rPr>
        <w:t xml:space="preserve"> в соответствующем падеже заменить слов</w:t>
      </w:r>
      <w:r w:rsidR="005C45FF">
        <w:rPr>
          <w:sz w:val="28"/>
          <w:szCs w:val="28"/>
        </w:rPr>
        <w:t xml:space="preserve">ом </w:t>
      </w:r>
      <w:r w:rsidR="005C45FF" w:rsidRPr="0047083C">
        <w:rPr>
          <w:sz w:val="28"/>
          <w:szCs w:val="28"/>
        </w:rPr>
        <w:t>«Правительств</w:t>
      </w:r>
      <w:r w:rsidR="005C45FF">
        <w:rPr>
          <w:sz w:val="28"/>
          <w:szCs w:val="28"/>
        </w:rPr>
        <w:t xml:space="preserve">о» </w:t>
      </w:r>
      <w:r w:rsidR="005C45FF" w:rsidRPr="0047083C">
        <w:rPr>
          <w:sz w:val="28"/>
          <w:szCs w:val="28"/>
        </w:rPr>
        <w:t>в соответствующем падеже</w:t>
      </w:r>
      <w:r w:rsidR="005C45FF">
        <w:rPr>
          <w:sz w:val="28"/>
          <w:szCs w:val="28"/>
        </w:rPr>
        <w:t>.</w:t>
      </w:r>
    </w:p>
    <w:p w:rsidR="000709A4" w:rsidRDefault="00213144" w:rsidP="000709A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3.2</w:t>
      </w:r>
      <w:r>
        <w:rPr>
          <w:bCs/>
          <w:sz w:val="28"/>
          <w:szCs w:val="28"/>
        </w:rPr>
        <w:t xml:space="preserve">. </w:t>
      </w:r>
      <w:r w:rsidR="000709A4">
        <w:rPr>
          <w:bCs/>
          <w:sz w:val="28"/>
          <w:szCs w:val="28"/>
        </w:rPr>
        <w:t xml:space="preserve">В подразделе </w:t>
      </w:r>
      <w:r w:rsidR="000B717C">
        <w:rPr>
          <w:bCs/>
          <w:sz w:val="28"/>
          <w:szCs w:val="28"/>
        </w:rPr>
        <w:t>2.6 слова</w:t>
      </w:r>
      <w:r w:rsidR="000709A4">
        <w:rPr>
          <w:bCs/>
          <w:sz w:val="28"/>
          <w:szCs w:val="28"/>
        </w:rPr>
        <w:t xml:space="preserve"> «</w:t>
      </w:r>
      <w:r w:rsidR="000709A4">
        <w:rPr>
          <w:rFonts w:eastAsiaTheme="minorHAnsi"/>
          <w:sz w:val="28"/>
          <w:szCs w:val="28"/>
          <w:lang w:eastAsia="en-US"/>
        </w:rPr>
        <w:t>в департамент или» исключить.</w:t>
      </w:r>
    </w:p>
    <w:p w:rsidR="00213144" w:rsidRDefault="000709A4" w:rsidP="000709A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CB11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81742C">
        <w:rPr>
          <w:bCs/>
          <w:sz w:val="28"/>
          <w:szCs w:val="28"/>
        </w:rPr>
        <w:t xml:space="preserve">В абзаце первом подраздела 2.6.1 Административного регламента </w:t>
      </w:r>
      <w:r w:rsidR="00A154C7">
        <w:rPr>
          <w:bCs/>
          <w:sz w:val="28"/>
          <w:szCs w:val="28"/>
        </w:rPr>
        <w:t>слова «</w:t>
      </w:r>
      <w:r w:rsidR="0081742C">
        <w:rPr>
          <w:bCs/>
          <w:sz w:val="28"/>
          <w:szCs w:val="28"/>
        </w:rPr>
        <w:t>департамент или» исключить.</w:t>
      </w:r>
    </w:p>
    <w:p w:rsidR="00CB11EE" w:rsidRDefault="00CB11EE" w:rsidP="00CB11E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2.3.4. В абзаце девятом пункта 2.6.2.3 подраздела </w:t>
      </w:r>
      <w:proofErr w:type="gramStart"/>
      <w:r>
        <w:rPr>
          <w:sz w:val="28"/>
          <w:szCs w:val="28"/>
        </w:rPr>
        <w:t>2.6.2  и</w:t>
      </w:r>
      <w:proofErr w:type="gramEnd"/>
      <w:r>
        <w:rPr>
          <w:sz w:val="28"/>
          <w:szCs w:val="28"/>
        </w:rPr>
        <w:t xml:space="preserve"> далее по тексту слова «</w:t>
      </w:r>
      <w:r w:rsidRPr="0018619B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18619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8619B">
        <w:rPr>
          <w:sz w:val="28"/>
          <w:szCs w:val="28"/>
        </w:rPr>
        <w:t>епартамента</w:t>
      </w:r>
      <w:r>
        <w:rPr>
          <w:sz w:val="28"/>
          <w:szCs w:val="28"/>
        </w:rPr>
        <w:t>» в соответствующем падеже заменить словом «министр» в соответствующем падеже.</w:t>
      </w:r>
    </w:p>
    <w:p w:rsidR="00011EE6" w:rsidRDefault="00A154C7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CB11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011EE6">
        <w:rPr>
          <w:bCs/>
          <w:sz w:val="28"/>
          <w:szCs w:val="28"/>
        </w:rPr>
        <w:t>Абзац четвертый подраздела 2.6.5 Административного регламента признать утратившим силу.</w:t>
      </w:r>
    </w:p>
    <w:p w:rsidR="00983042" w:rsidRDefault="00A154C7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CB11E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983042">
        <w:rPr>
          <w:bCs/>
          <w:sz w:val="28"/>
          <w:szCs w:val="28"/>
        </w:rPr>
        <w:t xml:space="preserve">В абзаце первом </w:t>
      </w:r>
      <w:r w:rsidR="00F17419">
        <w:rPr>
          <w:bCs/>
          <w:sz w:val="28"/>
          <w:szCs w:val="28"/>
        </w:rPr>
        <w:t xml:space="preserve">пункта 2.13.2 </w:t>
      </w:r>
      <w:r w:rsidR="00983042">
        <w:rPr>
          <w:bCs/>
          <w:sz w:val="28"/>
          <w:szCs w:val="28"/>
        </w:rPr>
        <w:t xml:space="preserve">Административного регламента </w:t>
      </w:r>
      <w:r w:rsidR="00F17419">
        <w:rPr>
          <w:bCs/>
          <w:sz w:val="28"/>
          <w:szCs w:val="28"/>
        </w:rPr>
        <w:t>слова «</w:t>
      </w:r>
      <w:r w:rsidR="00F17419">
        <w:rPr>
          <w:rFonts w:eastAsiaTheme="minorHAnsi"/>
          <w:sz w:val="28"/>
          <w:szCs w:val="28"/>
          <w:lang w:eastAsia="en-US"/>
        </w:rPr>
        <w:t>на представление документов на получение государственной услуги</w:t>
      </w:r>
      <w:r w:rsidR="00F17419">
        <w:rPr>
          <w:bCs/>
          <w:sz w:val="28"/>
          <w:szCs w:val="28"/>
        </w:rPr>
        <w:t>» заменить словами</w:t>
      </w:r>
      <w:r w:rsidR="00983042">
        <w:rPr>
          <w:bCs/>
          <w:sz w:val="28"/>
          <w:szCs w:val="28"/>
        </w:rPr>
        <w:t xml:space="preserve"> «на получение консультации по государственной услуге».</w:t>
      </w:r>
    </w:p>
    <w:p w:rsidR="00F17419" w:rsidRDefault="00A154C7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CB11E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983042">
        <w:rPr>
          <w:bCs/>
          <w:sz w:val="28"/>
          <w:szCs w:val="28"/>
        </w:rPr>
        <w:t>Абзац второй пункта 2.13.2 исключить.</w:t>
      </w:r>
    </w:p>
    <w:p w:rsidR="00AD11B4" w:rsidRDefault="004F43E4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C910E2">
        <w:rPr>
          <w:bCs/>
          <w:sz w:val="28"/>
          <w:szCs w:val="28"/>
        </w:rPr>
        <w:t xml:space="preserve"> В разделе </w:t>
      </w:r>
      <w:r w:rsidR="006C72FD">
        <w:rPr>
          <w:bCs/>
          <w:sz w:val="28"/>
          <w:szCs w:val="28"/>
        </w:rPr>
        <w:t>3</w:t>
      </w:r>
      <w:r w:rsidR="00AD11B4">
        <w:rPr>
          <w:bCs/>
          <w:sz w:val="28"/>
          <w:szCs w:val="28"/>
        </w:rPr>
        <w:t>:</w:t>
      </w:r>
    </w:p>
    <w:p w:rsidR="00983042" w:rsidRDefault="00CB11EE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983042">
        <w:rPr>
          <w:bCs/>
          <w:sz w:val="28"/>
          <w:szCs w:val="28"/>
        </w:rPr>
        <w:t>.1. В</w:t>
      </w:r>
      <w:r w:rsidR="00B23E67">
        <w:rPr>
          <w:bCs/>
          <w:sz w:val="28"/>
          <w:szCs w:val="28"/>
        </w:rPr>
        <w:t xml:space="preserve"> </w:t>
      </w:r>
      <w:r w:rsidR="00983042">
        <w:rPr>
          <w:bCs/>
          <w:sz w:val="28"/>
          <w:szCs w:val="28"/>
        </w:rPr>
        <w:t>пункт</w:t>
      </w:r>
      <w:r w:rsidR="00794EEF">
        <w:rPr>
          <w:bCs/>
          <w:sz w:val="28"/>
          <w:szCs w:val="28"/>
        </w:rPr>
        <w:t xml:space="preserve">е 3.2.2 подраздела </w:t>
      </w:r>
      <w:r w:rsidR="008A2DB5">
        <w:rPr>
          <w:bCs/>
          <w:sz w:val="28"/>
          <w:szCs w:val="28"/>
        </w:rPr>
        <w:t>3.2 Административного</w:t>
      </w:r>
      <w:r w:rsidR="00B23E67">
        <w:rPr>
          <w:bCs/>
          <w:sz w:val="28"/>
          <w:szCs w:val="28"/>
        </w:rPr>
        <w:t xml:space="preserve"> регламента слово «непосредственно»</w:t>
      </w:r>
      <w:r w:rsidR="00983042">
        <w:rPr>
          <w:bCs/>
          <w:sz w:val="28"/>
          <w:szCs w:val="28"/>
        </w:rPr>
        <w:t xml:space="preserve"> </w:t>
      </w:r>
      <w:r w:rsidR="00B23E67">
        <w:rPr>
          <w:bCs/>
          <w:sz w:val="28"/>
          <w:szCs w:val="28"/>
        </w:rPr>
        <w:t>заменить словами «посредством АУ «МФЦ».</w:t>
      </w:r>
    </w:p>
    <w:p w:rsidR="00B23E67" w:rsidRDefault="004F43E4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4</w:t>
      </w:r>
      <w:r w:rsidR="00A154C7">
        <w:rPr>
          <w:bCs/>
          <w:sz w:val="28"/>
          <w:szCs w:val="28"/>
        </w:rPr>
        <w:t xml:space="preserve">.2. </w:t>
      </w:r>
      <w:r w:rsidR="00B23E67">
        <w:rPr>
          <w:bCs/>
          <w:sz w:val="28"/>
          <w:szCs w:val="28"/>
        </w:rPr>
        <w:t xml:space="preserve">В пункте 3.2.3 </w:t>
      </w:r>
      <w:r w:rsidR="00F304B5">
        <w:rPr>
          <w:bCs/>
          <w:sz w:val="28"/>
          <w:szCs w:val="28"/>
        </w:rPr>
        <w:t xml:space="preserve">подраздела 3.2 Административного регламента </w:t>
      </w:r>
      <w:r w:rsidR="00B23E67">
        <w:rPr>
          <w:bCs/>
          <w:sz w:val="28"/>
          <w:szCs w:val="28"/>
        </w:rPr>
        <w:t>слова «</w:t>
      </w:r>
      <w:r w:rsidR="00F304B5">
        <w:rPr>
          <w:rFonts w:eastAsiaTheme="minorHAnsi"/>
          <w:sz w:val="28"/>
          <w:szCs w:val="28"/>
          <w:lang w:eastAsia="en-US"/>
        </w:rPr>
        <w:t>и при личном обращении</w:t>
      </w:r>
      <w:r w:rsidR="00B23E67">
        <w:rPr>
          <w:bCs/>
          <w:sz w:val="28"/>
          <w:szCs w:val="28"/>
        </w:rPr>
        <w:t>»</w:t>
      </w:r>
      <w:r w:rsidR="00F304B5">
        <w:rPr>
          <w:bCs/>
          <w:sz w:val="28"/>
          <w:szCs w:val="28"/>
        </w:rPr>
        <w:t xml:space="preserve"> заменить словами «, посредством АУ «МФЦ».</w:t>
      </w:r>
    </w:p>
    <w:p w:rsidR="00F304B5" w:rsidRDefault="004F43E4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B11EE">
        <w:rPr>
          <w:bCs/>
          <w:sz w:val="28"/>
          <w:szCs w:val="28"/>
        </w:rPr>
        <w:t>4</w:t>
      </w:r>
      <w:r w:rsidR="00A154C7">
        <w:rPr>
          <w:bCs/>
          <w:sz w:val="28"/>
          <w:szCs w:val="28"/>
        </w:rPr>
        <w:t xml:space="preserve">.3. </w:t>
      </w:r>
      <w:r w:rsidR="00F304B5">
        <w:rPr>
          <w:bCs/>
          <w:sz w:val="28"/>
          <w:szCs w:val="28"/>
        </w:rPr>
        <w:t xml:space="preserve">В абзаце втором пункта 3.2.3 подраздела 3.2 Административного </w:t>
      </w:r>
      <w:r w:rsidR="00011EE6">
        <w:rPr>
          <w:bCs/>
          <w:sz w:val="28"/>
          <w:szCs w:val="28"/>
        </w:rPr>
        <w:t>регламента слова</w:t>
      </w:r>
      <w:r w:rsidR="00F304B5">
        <w:rPr>
          <w:bCs/>
          <w:sz w:val="28"/>
          <w:szCs w:val="28"/>
        </w:rPr>
        <w:t xml:space="preserve"> «</w:t>
      </w:r>
      <w:r w:rsidR="00F304B5">
        <w:rPr>
          <w:rFonts w:eastAsiaTheme="minorHAnsi"/>
          <w:sz w:val="28"/>
          <w:szCs w:val="28"/>
          <w:lang w:eastAsia="en-US"/>
        </w:rPr>
        <w:t>при личном обращении</w:t>
      </w:r>
      <w:r w:rsidR="00F304B5">
        <w:rPr>
          <w:bCs/>
          <w:sz w:val="28"/>
          <w:szCs w:val="28"/>
        </w:rPr>
        <w:t>» заменить словами «посредством АУ «МФЦ»»</w:t>
      </w:r>
      <w:r w:rsidR="00011EE6">
        <w:rPr>
          <w:bCs/>
          <w:sz w:val="28"/>
          <w:szCs w:val="28"/>
        </w:rPr>
        <w:t>.</w:t>
      </w:r>
    </w:p>
    <w:p w:rsidR="00886411" w:rsidRDefault="00CB11EE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886411">
        <w:rPr>
          <w:bCs/>
          <w:sz w:val="28"/>
          <w:szCs w:val="28"/>
        </w:rPr>
        <w:t>.4. Абзац второй пункта 3.8.2 признать утратившим силу.</w:t>
      </w:r>
    </w:p>
    <w:p w:rsidR="00CB11EE" w:rsidRDefault="00CB11EE" w:rsidP="00900BD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2.5. В разделе 4:</w:t>
      </w:r>
    </w:p>
    <w:p w:rsidR="00CB11EE" w:rsidRDefault="00CB11EE" w:rsidP="003D4CB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2.5.1. В</w:t>
      </w:r>
      <w:r w:rsidR="00764FBF">
        <w:rPr>
          <w:bCs/>
          <w:sz w:val="28"/>
          <w:szCs w:val="28"/>
        </w:rPr>
        <w:t xml:space="preserve"> абзаце первом</w:t>
      </w:r>
      <w:r>
        <w:rPr>
          <w:bCs/>
          <w:sz w:val="28"/>
          <w:szCs w:val="28"/>
        </w:rPr>
        <w:t xml:space="preserve"> пункт</w:t>
      </w:r>
      <w:r w:rsidR="00764FB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4.1.1 </w:t>
      </w:r>
      <w:r w:rsidR="003D4CB4">
        <w:rPr>
          <w:bCs/>
          <w:sz w:val="28"/>
          <w:szCs w:val="28"/>
        </w:rPr>
        <w:t xml:space="preserve">и далее по тексту Административного регламента </w:t>
      </w:r>
      <w:r>
        <w:rPr>
          <w:sz w:val="28"/>
          <w:szCs w:val="28"/>
        </w:rPr>
        <w:t>слова «з</w:t>
      </w:r>
      <w:r w:rsidRPr="0018619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18619B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д</w:t>
      </w:r>
      <w:r w:rsidRPr="0018619B">
        <w:rPr>
          <w:sz w:val="28"/>
          <w:szCs w:val="28"/>
        </w:rPr>
        <w:t>епартамента</w:t>
      </w:r>
      <w:r>
        <w:rPr>
          <w:sz w:val="28"/>
          <w:szCs w:val="28"/>
        </w:rPr>
        <w:t>» в соответствующем</w:t>
      </w:r>
      <w:r w:rsidR="00764FBF">
        <w:rPr>
          <w:sz w:val="28"/>
          <w:szCs w:val="28"/>
        </w:rPr>
        <w:t xml:space="preserve"> числе и </w:t>
      </w:r>
      <w:r>
        <w:rPr>
          <w:sz w:val="28"/>
          <w:szCs w:val="28"/>
        </w:rPr>
        <w:t>падеже заменить словами «</w:t>
      </w:r>
      <w:r w:rsidRPr="0018619B">
        <w:rPr>
          <w:sz w:val="28"/>
          <w:szCs w:val="28"/>
        </w:rPr>
        <w:t>заместите</w:t>
      </w:r>
      <w:r>
        <w:rPr>
          <w:sz w:val="28"/>
          <w:szCs w:val="28"/>
        </w:rPr>
        <w:t>ль</w:t>
      </w:r>
      <w:r w:rsidRPr="0018619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министра</w:t>
      </w:r>
      <w:r w:rsidRPr="0018619B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соответствующем </w:t>
      </w:r>
      <w:r w:rsidR="00764FBF">
        <w:rPr>
          <w:sz w:val="28"/>
          <w:szCs w:val="28"/>
        </w:rPr>
        <w:t xml:space="preserve">числе и </w:t>
      </w:r>
      <w:bookmarkStart w:id="0" w:name="_GoBack"/>
      <w:bookmarkEnd w:id="0"/>
      <w:r>
        <w:rPr>
          <w:sz w:val="28"/>
          <w:szCs w:val="28"/>
        </w:rPr>
        <w:t>падеже.</w:t>
      </w:r>
    </w:p>
    <w:p w:rsidR="00C272F0" w:rsidRDefault="00C272F0" w:rsidP="003D4CB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 разделе 5:</w:t>
      </w:r>
    </w:p>
    <w:p w:rsidR="00C272F0" w:rsidRDefault="00C272F0" w:rsidP="003D4CB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305442">
        <w:rPr>
          <w:sz w:val="28"/>
          <w:szCs w:val="28"/>
        </w:rPr>
        <w:t xml:space="preserve">В пункте 5.6 </w:t>
      </w:r>
      <w:r>
        <w:rPr>
          <w:sz w:val="28"/>
          <w:szCs w:val="28"/>
        </w:rPr>
        <w:t>слова</w:t>
      </w:r>
      <w:r w:rsidRPr="00305442">
        <w:rPr>
          <w:sz w:val="28"/>
          <w:szCs w:val="28"/>
        </w:rPr>
        <w:t xml:space="preserve"> «государственной власти» исключить</w:t>
      </w:r>
      <w:r>
        <w:rPr>
          <w:sz w:val="28"/>
          <w:szCs w:val="28"/>
        </w:rPr>
        <w:t>.</w:t>
      </w:r>
    </w:p>
    <w:p w:rsidR="006131FA" w:rsidRDefault="004F43E4" w:rsidP="00C272F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272F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6131FA">
        <w:rPr>
          <w:rFonts w:eastAsiaTheme="minorHAnsi"/>
          <w:sz w:val="28"/>
          <w:szCs w:val="28"/>
          <w:lang w:eastAsia="en-US"/>
        </w:rPr>
        <w:t xml:space="preserve"> </w:t>
      </w:r>
      <w:hyperlink r:id="rId17" w:history="1">
        <w:r w:rsidR="006131FA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Приложение № </w:t>
        </w:r>
      </w:hyperlink>
      <w:r w:rsidR="00900BD0">
        <w:rPr>
          <w:rFonts w:eastAsiaTheme="minorHAnsi"/>
          <w:color w:val="0000FF"/>
          <w:sz w:val="28"/>
          <w:szCs w:val="28"/>
          <w:lang w:eastAsia="en-US"/>
        </w:rPr>
        <w:t>1</w:t>
      </w:r>
      <w:r w:rsidR="006131FA">
        <w:rPr>
          <w:rFonts w:eastAsiaTheme="minorHAnsi"/>
          <w:sz w:val="28"/>
          <w:szCs w:val="28"/>
          <w:lang w:eastAsia="en-US"/>
        </w:rPr>
        <w:t xml:space="preserve"> к Административному регламенту изложить в новой редакции согласно </w:t>
      </w:r>
      <w:hyperlink r:id="rId18" w:history="1">
        <w:r w:rsidR="006131FA"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>
        <w:rPr>
          <w:rFonts w:eastAsiaTheme="minorHAnsi"/>
          <w:color w:val="0000FF"/>
          <w:sz w:val="28"/>
          <w:szCs w:val="28"/>
          <w:lang w:eastAsia="en-US"/>
        </w:rPr>
        <w:t xml:space="preserve"> № 1</w:t>
      </w:r>
      <w:r w:rsidR="006131FA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4F43E4" w:rsidRDefault="00C272F0" w:rsidP="00C272F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</w:t>
      </w:r>
      <w:r w:rsidR="004F43E4">
        <w:rPr>
          <w:rFonts w:eastAsiaTheme="minorHAnsi"/>
          <w:sz w:val="28"/>
          <w:szCs w:val="28"/>
          <w:lang w:eastAsia="en-US"/>
        </w:rPr>
        <w:t xml:space="preserve">. </w:t>
      </w:r>
      <w:hyperlink r:id="rId19" w:history="1">
        <w:r w:rsidR="004F43E4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Приложение № </w:t>
        </w:r>
      </w:hyperlink>
      <w:r w:rsidR="004F43E4">
        <w:rPr>
          <w:rFonts w:eastAsiaTheme="minorHAnsi"/>
          <w:color w:val="0000FF"/>
          <w:sz w:val="28"/>
          <w:szCs w:val="28"/>
          <w:lang w:eastAsia="en-US"/>
        </w:rPr>
        <w:t>2</w:t>
      </w:r>
      <w:r w:rsidR="004F43E4">
        <w:rPr>
          <w:rFonts w:eastAsiaTheme="minorHAnsi"/>
          <w:sz w:val="28"/>
          <w:szCs w:val="28"/>
          <w:lang w:eastAsia="en-US"/>
        </w:rPr>
        <w:t xml:space="preserve"> к Административному регламенту изложить в новой редакции согласно </w:t>
      </w:r>
      <w:hyperlink r:id="rId20" w:history="1">
        <w:r w:rsidR="004F43E4"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 w:rsidR="004F43E4">
        <w:rPr>
          <w:rFonts w:eastAsiaTheme="minorHAnsi"/>
          <w:color w:val="0000FF"/>
          <w:sz w:val="28"/>
          <w:szCs w:val="28"/>
          <w:lang w:eastAsia="en-US"/>
        </w:rPr>
        <w:t xml:space="preserve"> № 2</w:t>
      </w:r>
      <w:r w:rsidR="004F43E4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915ED2" w:rsidRPr="00453C6F" w:rsidRDefault="001C7F47" w:rsidP="00900B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="00900BD0">
        <w:rPr>
          <w:bCs/>
          <w:sz w:val="28"/>
          <w:szCs w:val="28"/>
        </w:rPr>
        <w:t xml:space="preserve">. </w:t>
      </w:r>
      <w:r w:rsidR="00915ED2" w:rsidRPr="00453C6F">
        <w:rPr>
          <w:bCs/>
          <w:sz w:val="28"/>
          <w:szCs w:val="28"/>
        </w:rPr>
        <w:t xml:space="preserve">Отделу </w:t>
      </w:r>
      <w:r w:rsidR="00915ED2">
        <w:rPr>
          <w:bCs/>
          <w:sz w:val="28"/>
          <w:szCs w:val="28"/>
        </w:rPr>
        <w:t xml:space="preserve">программного управления, анализа и мониторинга </w:t>
      </w:r>
      <w:r w:rsidR="00915ED2" w:rsidRPr="00453C6F">
        <w:rPr>
          <w:bCs/>
          <w:sz w:val="28"/>
          <w:szCs w:val="28"/>
        </w:rPr>
        <w:t>(</w:t>
      </w:r>
      <w:proofErr w:type="spellStart"/>
      <w:r w:rsidR="00915ED2" w:rsidRPr="00453C6F">
        <w:rPr>
          <w:bCs/>
          <w:sz w:val="28"/>
          <w:szCs w:val="28"/>
        </w:rPr>
        <w:t>Ишутин</w:t>
      </w:r>
      <w:proofErr w:type="spellEnd"/>
      <w:r w:rsidR="00915ED2" w:rsidRPr="00453C6F">
        <w:rPr>
          <w:bCs/>
          <w:sz w:val="28"/>
          <w:szCs w:val="28"/>
        </w:rPr>
        <w:t xml:space="preserve">) обеспечить размещение настоящего приказа на официальном сайте </w:t>
      </w:r>
      <w:r w:rsidR="006E7DA1">
        <w:rPr>
          <w:bCs/>
          <w:sz w:val="28"/>
          <w:szCs w:val="28"/>
        </w:rPr>
        <w:t xml:space="preserve">министерства </w:t>
      </w:r>
      <w:r w:rsidR="00915ED2" w:rsidRPr="00453C6F">
        <w:rPr>
          <w:bCs/>
          <w:sz w:val="28"/>
          <w:szCs w:val="28"/>
        </w:rPr>
        <w:t>имущественных и земельных отношений Воронежской области.</w:t>
      </w:r>
    </w:p>
    <w:p w:rsidR="00915ED2" w:rsidRPr="00453C6F" w:rsidRDefault="00915ED2" w:rsidP="00900B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C7F47">
        <w:rPr>
          <w:bCs/>
          <w:sz w:val="28"/>
          <w:szCs w:val="28"/>
        </w:rPr>
        <w:t xml:space="preserve">  4</w:t>
      </w:r>
      <w:r w:rsidR="00900BD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821EAE" w:rsidRDefault="00821EAE" w:rsidP="00900B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254A">
        <w:rPr>
          <w:bCs/>
          <w:sz w:val="28"/>
          <w:szCs w:val="28"/>
        </w:rPr>
        <w:t xml:space="preserve">    </w:t>
      </w:r>
      <w:r w:rsidR="00900BD0">
        <w:rPr>
          <w:bCs/>
          <w:sz w:val="28"/>
          <w:szCs w:val="28"/>
        </w:rPr>
        <w:t xml:space="preserve"> </w:t>
      </w:r>
      <w:r w:rsidRPr="0048254A">
        <w:rPr>
          <w:bCs/>
          <w:sz w:val="28"/>
          <w:szCs w:val="28"/>
        </w:rPr>
        <w:t xml:space="preserve">  </w:t>
      </w:r>
      <w:r w:rsidR="00B42D70">
        <w:rPr>
          <w:bCs/>
          <w:sz w:val="28"/>
          <w:szCs w:val="28"/>
        </w:rPr>
        <w:t xml:space="preserve"> </w:t>
      </w:r>
      <w:r w:rsidR="001C7F47">
        <w:rPr>
          <w:bCs/>
          <w:sz w:val="28"/>
          <w:szCs w:val="28"/>
        </w:rPr>
        <w:t>5</w:t>
      </w:r>
      <w:r w:rsidR="00900BD0">
        <w:rPr>
          <w:bCs/>
          <w:sz w:val="28"/>
          <w:szCs w:val="28"/>
        </w:rPr>
        <w:t>.</w:t>
      </w:r>
      <w:r w:rsidRPr="0048254A">
        <w:rPr>
          <w:bCs/>
          <w:sz w:val="28"/>
          <w:szCs w:val="28"/>
        </w:rPr>
        <w:t xml:space="preserve"> Контроль за исполнением настоящего приказа </w:t>
      </w:r>
      <w:r w:rsidRPr="0048254A">
        <w:rPr>
          <w:sz w:val="28"/>
          <w:szCs w:val="28"/>
        </w:rPr>
        <w:t xml:space="preserve">возложить на заместителя </w:t>
      </w:r>
      <w:proofErr w:type="gramStart"/>
      <w:r w:rsidR="001C7F47">
        <w:rPr>
          <w:sz w:val="28"/>
          <w:szCs w:val="28"/>
        </w:rPr>
        <w:t xml:space="preserve">министра </w:t>
      </w:r>
      <w:r w:rsidRPr="0048254A">
        <w:rPr>
          <w:sz w:val="28"/>
          <w:szCs w:val="28"/>
        </w:rPr>
        <w:t xml:space="preserve"> имущественных</w:t>
      </w:r>
      <w:proofErr w:type="gramEnd"/>
      <w:r w:rsidRPr="0048254A">
        <w:rPr>
          <w:sz w:val="28"/>
          <w:szCs w:val="28"/>
        </w:rPr>
        <w:t xml:space="preserve"> и земельных отношений Воронежской области </w:t>
      </w:r>
      <w:r w:rsidR="008736ED">
        <w:rPr>
          <w:sz w:val="28"/>
          <w:szCs w:val="28"/>
        </w:rPr>
        <w:t>Эсауленко О.А.</w:t>
      </w:r>
    </w:p>
    <w:p w:rsidR="00900BD0" w:rsidRDefault="00900BD0" w:rsidP="00900B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86411" w:rsidRDefault="00886411" w:rsidP="00900B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C7F47" w:rsidRDefault="001C7F47" w:rsidP="001C7F4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2C69ED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2C69E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36882" w:rsidRPr="007A78DD" w:rsidRDefault="00336882" w:rsidP="007A78DD">
      <w:pPr>
        <w:jc w:val="right"/>
      </w:pPr>
    </w:p>
    <w:sectPr w:rsidR="00336882" w:rsidRPr="007A78DD" w:rsidSect="00900BD0">
      <w:headerReference w:type="default" r:id="rId2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A1" w:rsidRDefault="000713A1" w:rsidP="003D7697">
      <w:r>
        <w:separator/>
      </w:r>
    </w:p>
  </w:endnote>
  <w:endnote w:type="continuationSeparator" w:id="0">
    <w:p w:rsidR="000713A1" w:rsidRDefault="000713A1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A1" w:rsidRDefault="000713A1" w:rsidP="003D7697">
      <w:r>
        <w:separator/>
      </w:r>
    </w:p>
  </w:footnote>
  <w:footnote w:type="continuationSeparator" w:id="0">
    <w:p w:rsidR="000713A1" w:rsidRDefault="000713A1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88199"/>
      <w:docPartObj>
        <w:docPartGallery w:val="Page Numbers (Top of Page)"/>
        <w:docPartUnique/>
      </w:docPartObj>
    </w:sdtPr>
    <w:sdtEndPr/>
    <w:sdtContent>
      <w:p w:rsidR="00EE0591" w:rsidRDefault="00EE05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BF">
          <w:rPr>
            <w:noProof/>
          </w:rPr>
          <w:t>2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03495"/>
    <w:rsid w:val="00004A40"/>
    <w:rsid w:val="00007E96"/>
    <w:rsid w:val="00011EE6"/>
    <w:rsid w:val="0001554E"/>
    <w:rsid w:val="000161AE"/>
    <w:rsid w:val="00016380"/>
    <w:rsid w:val="00021BAE"/>
    <w:rsid w:val="000254C5"/>
    <w:rsid w:val="00034D96"/>
    <w:rsid w:val="000437BE"/>
    <w:rsid w:val="00057D11"/>
    <w:rsid w:val="00063C0B"/>
    <w:rsid w:val="000709A4"/>
    <w:rsid w:val="000713A1"/>
    <w:rsid w:val="00074FF6"/>
    <w:rsid w:val="00075924"/>
    <w:rsid w:val="00077B08"/>
    <w:rsid w:val="000831E3"/>
    <w:rsid w:val="00090B87"/>
    <w:rsid w:val="00092A5A"/>
    <w:rsid w:val="00096051"/>
    <w:rsid w:val="00096743"/>
    <w:rsid w:val="0009768F"/>
    <w:rsid w:val="000A2239"/>
    <w:rsid w:val="000A2901"/>
    <w:rsid w:val="000B0471"/>
    <w:rsid w:val="000B4AE4"/>
    <w:rsid w:val="000B6062"/>
    <w:rsid w:val="000B717C"/>
    <w:rsid w:val="000C2FC8"/>
    <w:rsid w:val="000C7497"/>
    <w:rsid w:val="000D22E2"/>
    <w:rsid w:val="000E2A6B"/>
    <w:rsid w:val="000E48E2"/>
    <w:rsid w:val="000E7504"/>
    <w:rsid w:val="000F1886"/>
    <w:rsid w:val="000F5B39"/>
    <w:rsid w:val="000F621E"/>
    <w:rsid w:val="00101EF8"/>
    <w:rsid w:val="00110E07"/>
    <w:rsid w:val="00114C15"/>
    <w:rsid w:val="001166AD"/>
    <w:rsid w:val="0012247D"/>
    <w:rsid w:val="00123A6E"/>
    <w:rsid w:val="00131D7E"/>
    <w:rsid w:val="00133750"/>
    <w:rsid w:val="001340A0"/>
    <w:rsid w:val="001355EE"/>
    <w:rsid w:val="00136CC7"/>
    <w:rsid w:val="00144F28"/>
    <w:rsid w:val="00144F36"/>
    <w:rsid w:val="00155383"/>
    <w:rsid w:val="001648A3"/>
    <w:rsid w:val="00171FC3"/>
    <w:rsid w:val="00185452"/>
    <w:rsid w:val="0019250B"/>
    <w:rsid w:val="001930DC"/>
    <w:rsid w:val="00194CAA"/>
    <w:rsid w:val="001A0F25"/>
    <w:rsid w:val="001A22C1"/>
    <w:rsid w:val="001B766D"/>
    <w:rsid w:val="001C60AF"/>
    <w:rsid w:val="001C63EF"/>
    <w:rsid w:val="001C70A9"/>
    <w:rsid w:val="001C7F47"/>
    <w:rsid w:val="001D123C"/>
    <w:rsid w:val="001D5609"/>
    <w:rsid w:val="001D5C53"/>
    <w:rsid w:val="001D603E"/>
    <w:rsid w:val="001D73AB"/>
    <w:rsid w:val="001E114D"/>
    <w:rsid w:val="001E4EC4"/>
    <w:rsid w:val="001F3563"/>
    <w:rsid w:val="001F3E2E"/>
    <w:rsid w:val="001F7E1B"/>
    <w:rsid w:val="00200F15"/>
    <w:rsid w:val="00202AF1"/>
    <w:rsid w:val="00203E74"/>
    <w:rsid w:val="0021233E"/>
    <w:rsid w:val="00213144"/>
    <w:rsid w:val="0022186D"/>
    <w:rsid w:val="00226CBA"/>
    <w:rsid w:val="00227CDC"/>
    <w:rsid w:val="00236744"/>
    <w:rsid w:val="002412F7"/>
    <w:rsid w:val="00247EF5"/>
    <w:rsid w:val="00253923"/>
    <w:rsid w:val="002552A0"/>
    <w:rsid w:val="002563AA"/>
    <w:rsid w:val="00263F20"/>
    <w:rsid w:val="0026711E"/>
    <w:rsid w:val="00271EF0"/>
    <w:rsid w:val="0027432C"/>
    <w:rsid w:val="002757D1"/>
    <w:rsid w:val="00277A19"/>
    <w:rsid w:val="002828E4"/>
    <w:rsid w:val="002841FA"/>
    <w:rsid w:val="00290ADF"/>
    <w:rsid w:val="00294B84"/>
    <w:rsid w:val="002A23D7"/>
    <w:rsid w:val="002A4169"/>
    <w:rsid w:val="002A4740"/>
    <w:rsid w:val="002A7154"/>
    <w:rsid w:val="002B15BE"/>
    <w:rsid w:val="002B5143"/>
    <w:rsid w:val="002B6BE8"/>
    <w:rsid w:val="002B6DE6"/>
    <w:rsid w:val="002C17A0"/>
    <w:rsid w:val="002C1C00"/>
    <w:rsid w:val="002C4168"/>
    <w:rsid w:val="002D7F4F"/>
    <w:rsid w:val="002E14AF"/>
    <w:rsid w:val="002E19C6"/>
    <w:rsid w:val="002E2842"/>
    <w:rsid w:val="002E4A85"/>
    <w:rsid w:val="003002C0"/>
    <w:rsid w:val="00307338"/>
    <w:rsid w:val="00315D0C"/>
    <w:rsid w:val="00333B3D"/>
    <w:rsid w:val="003341AD"/>
    <w:rsid w:val="00336132"/>
    <w:rsid w:val="0033664E"/>
    <w:rsid w:val="00336882"/>
    <w:rsid w:val="00341015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86747"/>
    <w:rsid w:val="0039574B"/>
    <w:rsid w:val="003B4258"/>
    <w:rsid w:val="003B708B"/>
    <w:rsid w:val="003D2EF2"/>
    <w:rsid w:val="003D36BA"/>
    <w:rsid w:val="003D4CB4"/>
    <w:rsid w:val="003D5428"/>
    <w:rsid w:val="003D5E76"/>
    <w:rsid w:val="003D73F2"/>
    <w:rsid w:val="003D7697"/>
    <w:rsid w:val="003E004D"/>
    <w:rsid w:val="003E1D1E"/>
    <w:rsid w:val="003E3BE6"/>
    <w:rsid w:val="003E60EB"/>
    <w:rsid w:val="003E6AF1"/>
    <w:rsid w:val="003E748A"/>
    <w:rsid w:val="003F76E3"/>
    <w:rsid w:val="004032EF"/>
    <w:rsid w:val="00414D05"/>
    <w:rsid w:val="00414D90"/>
    <w:rsid w:val="0042115F"/>
    <w:rsid w:val="00422664"/>
    <w:rsid w:val="00427D86"/>
    <w:rsid w:val="00432052"/>
    <w:rsid w:val="00433398"/>
    <w:rsid w:val="004416F2"/>
    <w:rsid w:val="0045026B"/>
    <w:rsid w:val="0045333E"/>
    <w:rsid w:val="0045530B"/>
    <w:rsid w:val="00460B4C"/>
    <w:rsid w:val="00461587"/>
    <w:rsid w:val="00477155"/>
    <w:rsid w:val="00477F7E"/>
    <w:rsid w:val="0048254A"/>
    <w:rsid w:val="00484103"/>
    <w:rsid w:val="00494BE2"/>
    <w:rsid w:val="004973CF"/>
    <w:rsid w:val="004A3AA8"/>
    <w:rsid w:val="004B5AB8"/>
    <w:rsid w:val="004C4231"/>
    <w:rsid w:val="004D1471"/>
    <w:rsid w:val="004D379E"/>
    <w:rsid w:val="004D39D0"/>
    <w:rsid w:val="004D7A0F"/>
    <w:rsid w:val="004E177E"/>
    <w:rsid w:val="004E5589"/>
    <w:rsid w:val="004F3385"/>
    <w:rsid w:val="004F394C"/>
    <w:rsid w:val="004F43E4"/>
    <w:rsid w:val="004F553D"/>
    <w:rsid w:val="005019B6"/>
    <w:rsid w:val="0050277C"/>
    <w:rsid w:val="00505065"/>
    <w:rsid w:val="005064A0"/>
    <w:rsid w:val="005219FC"/>
    <w:rsid w:val="00525465"/>
    <w:rsid w:val="00527773"/>
    <w:rsid w:val="00531F60"/>
    <w:rsid w:val="00547D5D"/>
    <w:rsid w:val="00551EB7"/>
    <w:rsid w:val="00556C41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B1751"/>
    <w:rsid w:val="005C1713"/>
    <w:rsid w:val="005C2BC8"/>
    <w:rsid w:val="005C45FF"/>
    <w:rsid w:val="005C58E7"/>
    <w:rsid w:val="005C6F7A"/>
    <w:rsid w:val="005D0ADB"/>
    <w:rsid w:val="005D0C7F"/>
    <w:rsid w:val="005D23D0"/>
    <w:rsid w:val="005E313E"/>
    <w:rsid w:val="006005FB"/>
    <w:rsid w:val="00600A78"/>
    <w:rsid w:val="006131FA"/>
    <w:rsid w:val="0061456E"/>
    <w:rsid w:val="00620BFD"/>
    <w:rsid w:val="006236BA"/>
    <w:rsid w:val="006254FA"/>
    <w:rsid w:val="0063049E"/>
    <w:rsid w:val="006344C5"/>
    <w:rsid w:val="00635F65"/>
    <w:rsid w:val="00640B27"/>
    <w:rsid w:val="0064177C"/>
    <w:rsid w:val="006439AC"/>
    <w:rsid w:val="00645078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716C"/>
    <w:rsid w:val="006B322D"/>
    <w:rsid w:val="006B3BC0"/>
    <w:rsid w:val="006B4454"/>
    <w:rsid w:val="006B4CBB"/>
    <w:rsid w:val="006C72FD"/>
    <w:rsid w:val="006D1E4D"/>
    <w:rsid w:val="006D6EB2"/>
    <w:rsid w:val="006E2784"/>
    <w:rsid w:val="006E3539"/>
    <w:rsid w:val="006E7DA1"/>
    <w:rsid w:val="006F1D5F"/>
    <w:rsid w:val="00702777"/>
    <w:rsid w:val="00712348"/>
    <w:rsid w:val="00716014"/>
    <w:rsid w:val="00742697"/>
    <w:rsid w:val="0074588C"/>
    <w:rsid w:val="00760DBB"/>
    <w:rsid w:val="00764706"/>
    <w:rsid w:val="00764FBF"/>
    <w:rsid w:val="00765282"/>
    <w:rsid w:val="00765E59"/>
    <w:rsid w:val="007663B8"/>
    <w:rsid w:val="0077074E"/>
    <w:rsid w:val="00780C40"/>
    <w:rsid w:val="007821C2"/>
    <w:rsid w:val="00783803"/>
    <w:rsid w:val="007941B4"/>
    <w:rsid w:val="00794EEF"/>
    <w:rsid w:val="007A0CD7"/>
    <w:rsid w:val="007A23C8"/>
    <w:rsid w:val="007A6BF2"/>
    <w:rsid w:val="007A78DD"/>
    <w:rsid w:val="007B45BD"/>
    <w:rsid w:val="007B4F10"/>
    <w:rsid w:val="007C37F1"/>
    <w:rsid w:val="007E17B3"/>
    <w:rsid w:val="007F464E"/>
    <w:rsid w:val="007F535A"/>
    <w:rsid w:val="007F6358"/>
    <w:rsid w:val="007F75C0"/>
    <w:rsid w:val="00804A1A"/>
    <w:rsid w:val="0081742C"/>
    <w:rsid w:val="00820D30"/>
    <w:rsid w:val="00821862"/>
    <w:rsid w:val="00821EAE"/>
    <w:rsid w:val="0082311A"/>
    <w:rsid w:val="00835354"/>
    <w:rsid w:val="00836232"/>
    <w:rsid w:val="008435CA"/>
    <w:rsid w:val="00852495"/>
    <w:rsid w:val="00852BD9"/>
    <w:rsid w:val="00853768"/>
    <w:rsid w:val="00853C4C"/>
    <w:rsid w:val="008655DC"/>
    <w:rsid w:val="00866AA9"/>
    <w:rsid w:val="00871EA5"/>
    <w:rsid w:val="008736ED"/>
    <w:rsid w:val="00883CE1"/>
    <w:rsid w:val="00886411"/>
    <w:rsid w:val="00887E6C"/>
    <w:rsid w:val="00895C6C"/>
    <w:rsid w:val="00896351"/>
    <w:rsid w:val="008A2DB5"/>
    <w:rsid w:val="008B108F"/>
    <w:rsid w:val="008C1A53"/>
    <w:rsid w:val="008C4E98"/>
    <w:rsid w:val="008D3B81"/>
    <w:rsid w:val="008D6916"/>
    <w:rsid w:val="008F73A1"/>
    <w:rsid w:val="00900BD0"/>
    <w:rsid w:val="009036F0"/>
    <w:rsid w:val="00905F05"/>
    <w:rsid w:val="00915ED2"/>
    <w:rsid w:val="009173BE"/>
    <w:rsid w:val="00921B0E"/>
    <w:rsid w:val="00923E99"/>
    <w:rsid w:val="0093035E"/>
    <w:rsid w:val="00932B5E"/>
    <w:rsid w:val="00942D28"/>
    <w:rsid w:val="00943177"/>
    <w:rsid w:val="00943A7F"/>
    <w:rsid w:val="00946E21"/>
    <w:rsid w:val="00950720"/>
    <w:rsid w:val="00963D4C"/>
    <w:rsid w:val="00967032"/>
    <w:rsid w:val="00970F86"/>
    <w:rsid w:val="00975925"/>
    <w:rsid w:val="0098210D"/>
    <w:rsid w:val="00983042"/>
    <w:rsid w:val="00986B94"/>
    <w:rsid w:val="00991BDF"/>
    <w:rsid w:val="00992A01"/>
    <w:rsid w:val="00994434"/>
    <w:rsid w:val="009A0761"/>
    <w:rsid w:val="009B04C6"/>
    <w:rsid w:val="009B266F"/>
    <w:rsid w:val="009C73F3"/>
    <w:rsid w:val="009D0B29"/>
    <w:rsid w:val="009D62AF"/>
    <w:rsid w:val="009E30D4"/>
    <w:rsid w:val="009F2F24"/>
    <w:rsid w:val="009F6BCC"/>
    <w:rsid w:val="00A05AAF"/>
    <w:rsid w:val="00A07923"/>
    <w:rsid w:val="00A07A38"/>
    <w:rsid w:val="00A10945"/>
    <w:rsid w:val="00A1108E"/>
    <w:rsid w:val="00A131EF"/>
    <w:rsid w:val="00A154C7"/>
    <w:rsid w:val="00A17E1D"/>
    <w:rsid w:val="00A23613"/>
    <w:rsid w:val="00A24775"/>
    <w:rsid w:val="00A25EA1"/>
    <w:rsid w:val="00A31BB6"/>
    <w:rsid w:val="00A31BCA"/>
    <w:rsid w:val="00A36EE1"/>
    <w:rsid w:val="00A412FD"/>
    <w:rsid w:val="00A42DE8"/>
    <w:rsid w:val="00A44988"/>
    <w:rsid w:val="00A515E7"/>
    <w:rsid w:val="00A517D5"/>
    <w:rsid w:val="00A54063"/>
    <w:rsid w:val="00A566F2"/>
    <w:rsid w:val="00A60B67"/>
    <w:rsid w:val="00A80BD5"/>
    <w:rsid w:val="00A92B24"/>
    <w:rsid w:val="00AA4A9C"/>
    <w:rsid w:val="00AC07A3"/>
    <w:rsid w:val="00AC0B8A"/>
    <w:rsid w:val="00AC1FBE"/>
    <w:rsid w:val="00AC43D0"/>
    <w:rsid w:val="00AC7A2C"/>
    <w:rsid w:val="00AD11B4"/>
    <w:rsid w:val="00B02B50"/>
    <w:rsid w:val="00B0707D"/>
    <w:rsid w:val="00B076CC"/>
    <w:rsid w:val="00B229C5"/>
    <w:rsid w:val="00B23E67"/>
    <w:rsid w:val="00B25959"/>
    <w:rsid w:val="00B30C09"/>
    <w:rsid w:val="00B318F5"/>
    <w:rsid w:val="00B366EB"/>
    <w:rsid w:val="00B367D2"/>
    <w:rsid w:val="00B42D70"/>
    <w:rsid w:val="00B515C7"/>
    <w:rsid w:val="00B55B70"/>
    <w:rsid w:val="00B600F6"/>
    <w:rsid w:val="00B60321"/>
    <w:rsid w:val="00B60C19"/>
    <w:rsid w:val="00B60D2E"/>
    <w:rsid w:val="00B64D22"/>
    <w:rsid w:val="00B66D71"/>
    <w:rsid w:val="00B674CC"/>
    <w:rsid w:val="00B73DC2"/>
    <w:rsid w:val="00B835A7"/>
    <w:rsid w:val="00B86436"/>
    <w:rsid w:val="00B92009"/>
    <w:rsid w:val="00B9468B"/>
    <w:rsid w:val="00BA1561"/>
    <w:rsid w:val="00BB19B4"/>
    <w:rsid w:val="00BB1ECF"/>
    <w:rsid w:val="00BB2724"/>
    <w:rsid w:val="00BC0EB0"/>
    <w:rsid w:val="00BC1D63"/>
    <w:rsid w:val="00BC4140"/>
    <w:rsid w:val="00BD3B27"/>
    <w:rsid w:val="00BD3E38"/>
    <w:rsid w:val="00BE2420"/>
    <w:rsid w:val="00BE69D4"/>
    <w:rsid w:val="00BF0550"/>
    <w:rsid w:val="00BF3ACA"/>
    <w:rsid w:val="00BF60E0"/>
    <w:rsid w:val="00BF6B27"/>
    <w:rsid w:val="00C06A49"/>
    <w:rsid w:val="00C17F7E"/>
    <w:rsid w:val="00C20DD3"/>
    <w:rsid w:val="00C272F0"/>
    <w:rsid w:val="00C30004"/>
    <w:rsid w:val="00C41482"/>
    <w:rsid w:val="00C41856"/>
    <w:rsid w:val="00C43CC5"/>
    <w:rsid w:val="00C4727D"/>
    <w:rsid w:val="00C479A8"/>
    <w:rsid w:val="00C60B1E"/>
    <w:rsid w:val="00C65084"/>
    <w:rsid w:val="00C7584B"/>
    <w:rsid w:val="00C77EE1"/>
    <w:rsid w:val="00C80B4B"/>
    <w:rsid w:val="00C85F3F"/>
    <w:rsid w:val="00C90526"/>
    <w:rsid w:val="00C910E2"/>
    <w:rsid w:val="00C91E76"/>
    <w:rsid w:val="00C93E3E"/>
    <w:rsid w:val="00C95345"/>
    <w:rsid w:val="00C97B60"/>
    <w:rsid w:val="00CA3107"/>
    <w:rsid w:val="00CB11EE"/>
    <w:rsid w:val="00CB1B0F"/>
    <w:rsid w:val="00CB50C4"/>
    <w:rsid w:val="00CC093D"/>
    <w:rsid w:val="00CC62B5"/>
    <w:rsid w:val="00CD0C7F"/>
    <w:rsid w:val="00CD0FB1"/>
    <w:rsid w:val="00CD7B95"/>
    <w:rsid w:val="00CE33A9"/>
    <w:rsid w:val="00CE50BD"/>
    <w:rsid w:val="00D07B80"/>
    <w:rsid w:val="00D10A8F"/>
    <w:rsid w:val="00D14F6E"/>
    <w:rsid w:val="00D20B00"/>
    <w:rsid w:val="00D255E3"/>
    <w:rsid w:val="00D277EE"/>
    <w:rsid w:val="00D27E0E"/>
    <w:rsid w:val="00D37470"/>
    <w:rsid w:val="00D455E7"/>
    <w:rsid w:val="00D50985"/>
    <w:rsid w:val="00D54309"/>
    <w:rsid w:val="00D56F49"/>
    <w:rsid w:val="00D6083B"/>
    <w:rsid w:val="00D65800"/>
    <w:rsid w:val="00D67330"/>
    <w:rsid w:val="00D67FD5"/>
    <w:rsid w:val="00D761E6"/>
    <w:rsid w:val="00D8153C"/>
    <w:rsid w:val="00D8398C"/>
    <w:rsid w:val="00DA2EBF"/>
    <w:rsid w:val="00DB6B12"/>
    <w:rsid w:val="00DC005C"/>
    <w:rsid w:val="00DC5B41"/>
    <w:rsid w:val="00DC6CD4"/>
    <w:rsid w:val="00DC7939"/>
    <w:rsid w:val="00DE089F"/>
    <w:rsid w:val="00DE300B"/>
    <w:rsid w:val="00DE3489"/>
    <w:rsid w:val="00DE47C6"/>
    <w:rsid w:val="00DE58F9"/>
    <w:rsid w:val="00DF1AC7"/>
    <w:rsid w:val="00DF7E85"/>
    <w:rsid w:val="00E07325"/>
    <w:rsid w:val="00E07AC2"/>
    <w:rsid w:val="00E120E6"/>
    <w:rsid w:val="00E12572"/>
    <w:rsid w:val="00E15D7F"/>
    <w:rsid w:val="00E21F24"/>
    <w:rsid w:val="00E229D3"/>
    <w:rsid w:val="00E35EC4"/>
    <w:rsid w:val="00E36F8F"/>
    <w:rsid w:val="00E402B3"/>
    <w:rsid w:val="00E47E05"/>
    <w:rsid w:val="00E5102E"/>
    <w:rsid w:val="00E5117A"/>
    <w:rsid w:val="00E52B85"/>
    <w:rsid w:val="00E54937"/>
    <w:rsid w:val="00E57247"/>
    <w:rsid w:val="00E60CCD"/>
    <w:rsid w:val="00E67040"/>
    <w:rsid w:val="00E80EA7"/>
    <w:rsid w:val="00E8787C"/>
    <w:rsid w:val="00E90416"/>
    <w:rsid w:val="00E90FCD"/>
    <w:rsid w:val="00E91329"/>
    <w:rsid w:val="00E922A1"/>
    <w:rsid w:val="00E9397C"/>
    <w:rsid w:val="00E93C68"/>
    <w:rsid w:val="00EA0424"/>
    <w:rsid w:val="00EA1FB6"/>
    <w:rsid w:val="00EA682F"/>
    <w:rsid w:val="00EA7FC2"/>
    <w:rsid w:val="00EC1C01"/>
    <w:rsid w:val="00EC1F0D"/>
    <w:rsid w:val="00EC7977"/>
    <w:rsid w:val="00ED0801"/>
    <w:rsid w:val="00EE0591"/>
    <w:rsid w:val="00EE4D05"/>
    <w:rsid w:val="00EF2681"/>
    <w:rsid w:val="00F022E4"/>
    <w:rsid w:val="00F02DC6"/>
    <w:rsid w:val="00F11615"/>
    <w:rsid w:val="00F123E8"/>
    <w:rsid w:val="00F15DE1"/>
    <w:rsid w:val="00F17419"/>
    <w:rsid w:val="00F210DB"/>
    <w:rsid w:val="00F22A17"/>
    <w:rsid w:val="00F259C7"/>
    <w:rsid w:val="00F25B13"/>
    <w:rsid w:val="00F2651A"/>
    <w:rsid w:val="00F271D1"/>
    <w:rsid w:val="00F304B5"/>
    <w:rsid w:val="00F306D3"/>
    <w:rsid w:val="00F32FE0"/>
    <w:rsid w:val="00F423D6"/>
    <w:rsid w:val="00F46481"/>
    <w:rsid w:val="00F50FA9"/>
    <w:rsid w:val="00F53457"/>
    <w:rsid w:val="00F57A10"/>
    <w:rsid w:val="00F60628"/>
    <w:rsid w:val="00F720E1"/>
    <w:rsid w:val="00F7302E"/>
    <w:rsid w:val="00F7311F"/>
    <w:rsid w:val="00F735C1"/>
    <w:rsid w:val="00F74E65"/>
    <w:rsid w:val="00F8285F"/>
    <w:rsid w:val="00F86782"/>
    <w:rsid w:val="00F87C7E"/>
    <w:rsid w:val="00FA0513"/>
    <w:rsid w:val="00FA4720"/>
    <w:rsid w:val="00FB6A67"/>
    <w:rsid w:val="00FC4389"/>
    <w:rsid w:val="00FE69CC"/>
    <w:rsid w:val="00FE6A81"/>
    <w:rsid w:val="00FF51D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D37842E50C23C873217A3B58094E531EE13B939976A497D7FE2134369E75F12E0F50F22DC84D4DA9DE18A42BC6A61E71C14B798598BECCC504DB40CD0207H" TargetMode="External"/><Relationship Id="rId18" Type="http://schemas.openxmlformats.org/officeDocument/2006/relationships/hyperlink" Target="consultantplus://offline/ref=DDD742975FCD4B735F70523DB0237C53FE2EF6975BB14BFD549B7EEACC73A51E6FBFCA73A823A4FD74447A380A9DD5C3C37A31BF5861DAEE18881FCFC2CD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837531A98DDA9CE7B3F1379BE44FA5C88C41B7DB85442D2C28234D586DB69003CEA44A814F7389DA83521533AE55CEAE7ED4DC8CA6A4D8E644B753mFp5M" TargetMode="External"/><Relationship Id="rId17" Type="http://schemas.openxmlformats.org/officeDocument/2006/relationships/hyperlink" Target="consultantplus://offline/ref=DDD742975FCD4B735F70523DB0237C53FE2EF69753B948FC549623E0C42AA91C68B09564AF6AA8FA7F102B7F5F9B8196992F35A15E7FD8CEC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64A48EBA7C42C0C6798015097A4A7AC4E2AD34262A5DE78E56A9D14D06C8F27CE71EE33BCA0F93FA25652C065A19F7BD607F00A097E0B6BCA7E2E8J2B7I" TargetMode="External"/><Relationship Id="rId20" Type="http://schemas.openxmlformats.org/officeDocument/2006/relationships/hyperlink" Target="consultantplus://offline/ref=DDD742975FCD4B735F70523DB0237C53FE2EF6975BB14BFD549B7EEACC73A51E6FBFCA73A823A4FD74447A380A9DD5C3C37A31BF5861DAEE18881FCFC2C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FF7F601BD8B7499AACC73E626155B8E37324C3CF443146F84FE25884C14E15261383AFEFADF4D4A3F7F34B8EA5DB9121DAP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7842E50C23C873217A3B58094E531EE13B939976A497D7FE2134369E75F12E0F50F22DC84D4DA9DE18A42BC6A61E71C14B798598BECCC504DB40CD0207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DDD742975FCD4B735F70523DB0237C53FE2EF69753B948FC549623E0C42AA91C68B09564AF6AA8FA7F102B7F5F9B8196992F35A15E7FD8CEC4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8837531A98DDA9CE7B3F1379BE44FA5C88C41B7DB844F2B2A2B234D586DB69003CEA44A934F2B85D98249173ABB039FE8m2p8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A6C0-ED6A-4B8C-8A4F-35CD3C12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408</cp:revision>
  <cp:lastPrinted>2023-09-05T11:59:00Z</cp:lastPrinted>
  <dcterms:created xsi:type="dcterms:W3CDTF">2019-09-27T09:33:00Z</dcterms:created>
  <dcterms:modified xsi:type="dcterms:W3CDTF">2023-11-01T07:50:00Z</dcterms:modified>
</cp:coreProperties>
</file>