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ED2BF6">
        <w:rPr>
          <w:b/>
          <w:sz w:val="22"/>
          <w:szCs w:val="22"/>
        </w:rPr>
        <w:t>632</w:t>
      </w:r>
    </w:p>
    <w:p w:rsidR="002B7675" w:rsidRPr="00387EFD" w:rsidRDefault="00162F01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</w:t>
      </w:r>
      <w:r w:rsidR="00285C2A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285C2A">
        <w:rPr>
          <w:sz w:val="22"/>
          <w:szCs w:val="22"/>
        </w:rPr>
        <w:t>57</w:t>
      </w:r>
    </w:p>
    <w:p w:rsidR="00432EDE" w:rsidRDefault="00432EDE" w:rsidP="00436DBA">
      <w:pPr>
        <w:rPr>
          <w:sz w:val="22"/>
          <w:szCs w:val="22"/>
        </w:rPr>
      </w:pPr>
    </w:p>
    <w:p w:rsidR="00162F01" w:rsidRDefault="00162F01" w:rsidP="00162F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03 августа 2020 г.</w:t>
      </w:r>
    </w:p>
    <w:p w:rsidR="00162F01" w:rsidRDefault="00162F01" w:rsidP="00162F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  <w:r w:rsidRPr="00F6196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C81937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F61969" w:rsidRDefault="00C81937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ведущий консультант</w:t>
            </w:r>
            <w:r w:rsidR="00F61969" w:rsidRPr="00F6196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162F01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162F01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5075D3">
        <w:rPr>
          <w:sz w:val="22"/>
          <w:szCs w:val="22"/>
        </w:rPr>
        <w:t>районной общественно-политической газете «Ольховатский Вестник»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285C2A">
        <w:rPr>
          <w:sz w:val="22"/>
          <w:szCs w:val="22"/>
        </w:rPr>
        <w:t>23</w:t>
      </w:r>
      <w:r w:rsidRPr="001D7EBD">
        <w:rPr>
          <w:sz w:val="22"/>
          <w:szCs w:val="22"/>
        </w:rPr>
        <w:t>.</w:t>
      </w:r>
      <w:r w:rsidR="00285C2A">
        <w:rPr>
          <w:sz w:val="22"/>
          <w:szCs w:val="22"/>
        </w:rPr>
        <w:t>06</w:t>
      </w:r>
      <w:r w:rsidRPr="001D7EBD">
        <w:rPr>
          <w:sz w:val="22"/>
          <w:szCs w:val="22"/>
        </w:rPr>
        <w:t>.20</w:t>
      </w:r>
      <w:r w:rsidR="00285C2A">
        <w:rPr>
          <w:sz w:val="22"/>
          <w:szCs w:val="22"/>
        </w:rPr>
        <w:t>20</w:t>
      </w:r>
      <w:r w:rsidRPr="001D7EBD">
        <w:rPr>
          <w:sz w:val="22"/>
          <w:szCs w:val="22"/>
        </w:rPr>
        <w:t>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62F01" w:rsidRDefault="00162F01" w:rsidP="00162F0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162F01" w:rsidRPr="001D7EBD" w:rsidRDefault="00162F01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436DBA" w:rsidRPr="004E275D" w:rsidTr="004C438C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0B6052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6052">
              <w:rPr>
                <w:b/>
                <w:sz w:val="22"/>
                <w:szCs w:val="22"/>
              </w:rPr>
              <w:t>п</w:t>
            </w:r>
            <w:proofErr w:type="gramEnd"/>
            <w:r w:rsidRPr="000B605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436DBA" w:rsidRPr="000B6052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z w:val="22"/>
                <w:szCs w:val="22"/>
              </w:rPr>
              <w:t xml:space="preserve">Кадастровый номер </w:t>
            </w:r>
            <w:r w:rsidR="001F48AA" w:rsidRPr="000B6052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6" w:type="pct"/>
            <w:shd w:val="clear" w:color="auto" w:fill="F2F2F2"/>
            <w:vAlign w:val="center"/>
          </w:tcPr>
          <w:p w:rsidR="00436DBA" w:rsidRPr="000B6052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B6052">
              <w:rPr>
                <w:b/>
                <w:sz w:val="22"/>
                <w:szCs w:val="22"/>
              </w:rPr>
              <w:t xml:space="preserve">Площадь </w:t>
            </w:r>
            <w:r w:rsidR="001F48AA" w:rsidRPr="000B6052">
              <w:rPr>
                <w:b/>
                <w:sz w:val="22"/>
                <w:szCs w:val="22"/>
              </w:rPr>
              <w:t>объекта</w:t>
            </w:r>
            <w:r w:rsidRPr="000B6052">
              <w:rPr>
                <w:b/>
                <w:sz w:val="22"/>
                <w:szCs w:val="22"/>
              </w:rPr>
              <w:t>, м</w:t>
            </w:r>
            <w:proofErr w:type="gramStart"/>
            <w:r w:rsidRPr="000B6052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0B6052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 w:rsidRPr="000B6052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0B6052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0B6052" w:rsidRDefault="00436DBA" w:rsidP="00F42958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>Начальн</w:t>
            </w:r>
            <w:r w:rsidR="00F42958" w:rsidRPr="000B6052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 w:rsidRPr="000B6052"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68" w:type="pct"/>
            <w:shd w:val="clear" w:color="auto" w:fill="F2F2F2"/>
            <w:vAlign w:val="center"/>
          </w:tcPr>
          <w:p w:rsidR="00AA1FDF" w:rsidRPr="000B6052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0B6052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0B6052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0B6052" w:rsidRDefault="005075D3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Ольховатский</w:t>
            </w:r>
            <w:r w:rsidR="00E4452A" w:rsidRPr="000B6052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0B6052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0B6052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0B6052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0B6052" w:rsidRDefault="004C438C" w:rsidP="005075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</w:rPr>
              <w:t xml:space="preserve">Лот № </w:t>
            </w:r>
            <w:r w:rsidR="005075D3">
              <w:rPr>
                <w:sz w:val="22"/>
                <w:szCs w:val="22"/>
              </w:rPr>
              <w:t>2</w:t>
            </w:r>
            <w:r w:rsidR="004E275D" w:rsidRPr="000B6052">
              <w:rPr>
                <w:sz w:val="22"/>
                <w:szCs w:val="22"/>
              </w:rPr>
              <w:t xml:space="preserve"> (</w:t>
            </w:r>
            <w:r w:rsidR="005075D3">
              <w:rPr>
                <w:sz w:val="22"/>
                <w:szCs w:val="22"/>
              </w:rPr>
              <w:t xml:space="preserve">Ольховатское </w:t>
            </w:r>
            <w:proofErr w:type="spellStart"/>
            <w:r w:rsidR="005075D3">
              <w:rPr>
                <w:sz w:val="22"/>
                <w:szCs w:val="22"/>
              </w:rPr>
              <w:t>г.п</w:t>
            </w:r>
            <w:proofErr w:type="spellEnd"/>
            <w:r w:rsidR="005075D3">
              <w:rPr>
                <w:sz w:val="22"/>
                <w:szCs w:val="22"/>
              </w:rPr>
              <w:t>.</w:t>
            </w:r>
            <w:r w:rsidR="004E275D" w:rsidRPr="000B6052">
              <w:rPr>
                <w:sz w:val="22"/>
                <w:szCs w:val="22"/>
              </w:rPr>
              <w:t>)</w:t>
            </w:r>
          </w:p>
        </w:tc>
      </w:tr>
      <w:tr w:rsidR="005075D3" w:rsidRPr="00E8153C" w:rsidTr="005075D3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5D3" w:rsidRPr="00F1205F" w:rsidRDefault="005075D3" w:rsidP="005075D3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120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5D3" w:rsidRPr="005075D3" w:rsidRDefault="005075D3" w:rsidP="005075D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075D3">
              <w:rPr>
                <w:color w:val="000000"/>
                <w:sz w:val="22"/>
                <w:szCs w:val="22"/>
                <w:lang w:eastAsia="en-US"/>
              </w:rPr>
              <w:t>36:18:5600004:150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5D3" w:rsidRPr="00F1205F" w:rsidRDefault="005075D3" w:rsidP="005075D3">
            <w:pPr>
              <w:jc w:val="center"/>
              <w:rPr>
                <w:sz w:val="22"/>
                <w:szCs w:val="22"/>
                <w:lang w:eastAsia="en-US"/>
              </w:rPr>
            </w:pPr>
            <w:r w:rsidRPr="00F1205F">
              <w:rPr>
                <w:sz w:val="22"/>
                <w:szCs w:val="22"/>
                <w:lang w:eastAsia="en-US"/>
              </w:rPr>
              <w:t>45 197*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D3" w:rsidRPr="00F1205F" w:rsidRDefault="005075D3" w:rsidP="005075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205F">
              <w:rPr>
                <w:sz w:val="22"/>
                <w:szCs w:val="22"/>
                <w:lang w:eastAsia="en-US"/>
              </w:rPr>
              <w:t>Воронежская область, р-н Ольховатский, Ольховатское городское поселение, в границах бывшег</w:t>
            </w:r>
            <w:proofErr w:type="gramStart"/>
            <w:r w:rsidRPr="00F1205F">
              <w:rPr>
                <w:sz w:val="22"/>
                <w:szCs w:val="22"/>
                <w:lang w:eastAsia="en-US"/>
              </w:rPr>
              <w:t>о ООО</w:t>
            </w:r>
            <w:proofErr w:type="gramEnd"/>
            <w:r w:rsidRPr="00F1205F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1205F">
              <w:rPr>
                <w:sz w:val="22"/>
                <w:szCs w:val="22"/>
                <w:lang w:eastAsia="en-US"/>
              </w:rPr>
              <w:t>Базовское</w:t>
            </w:r>
            <w:proofErr w:type="spellEnd"/>
            <w:r w:rsidRPr="00F1205F">
              <w:rPr>
                <w:sz w:val="22"/>
                <w:szCs w:val="22"/>
                <w:lang w:eastAsia="en-US"/>
              </w:rPr>
              <w:t>», северо-восточная часть кадастрового квартала 36:18:5600004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5D3" w:rsidRDefault="005075D3" w:rsidP="005075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075D3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075D3" w:rsidRPr="00F1205F" w:rsidRDefault="005075D3" w:rsidP="005075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  <w:lang w:eastAsia="en-US"/>
              </w:rPr>
              <w:t>Собственность, 36:</w:t>
            </w:r>
            <w:r>
              <w:rPr>
                <w:sz w:val="22"/>
                <w:szCs w:val="22"/>
                <w:lang w:eastAsia="en-US"/>
              </w:rPr>
              <w:t>18</w:t>
            </w:r>
            <w:r w:rsidRPr="000B6052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56</w:t>
            </w:r>
            <w:r w:rsidRPr="000B6052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0B6052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150</w:t>
            </w:r>
            <w:r w:rsidRPr="000B6052">
              <w:rPr>
                <w:sz w:val="22"/>
                <w:szCs w:val="22"/>
                <w:lang w:eastAsia="en-US"/>
              </w:rPr>
              <w:t>-36/0</w:t>
            </w:r>
            <w:r>
              <w:rPr>
                <w:sz w:val="22"/>
                <w:szCs w:val="22"/>
                <w:lang w:eastAsia="en-US"/>
              </w:rPr>
              <w:t>28</w:t>
            </w:r>
            <w:r w:rsidRPr="000B6052">
              <w:rPr>
                <w:sz w:val="22"/>
                <w:szCs w:val="22"/>
                <w:lang w:eastAsia="en-US"/>
              </w:rPr>
              <w:t>/201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0B6052">
              <w:rPr>
                <w:sz w:val="22"/>
                <w:szCs w:val="22"/>
                <w:lang w:eastAsia="en-US"/>
              </w:rPr>
              <w:t xml:space="preserve">-1 от </w:t>
            </w:r>
            <w:r>
              <w:rPr>
                <w:sz w:val="22"/>
                <w:szCs w:val="22"/>
                <w:lang w:eastAsia="en-US"/>
              </w:rPr>
              <w:t>28</w:t>
            </w:r>
            <w:r w:rsidRPr="000B6052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B6052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5075D3" w:rsidRPr="00F1205F" w:rsidRDefault="005075D3" w:rsidP="005075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5D3" w:rsidRPr="00F1205F" w:rsidRDefault="005075D3" w:rsidP="005075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205F">
              <w:rPr>
                <w:sz w:val="22"/>
                <w:szCs w:val="22"/>
                <w:lang w:eastAsia="en-US"/>
              </w:rPr>
              <w:t>11 300,00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5D3" w:rsidRPr="00E8153C" w:rsidRDefault="005075D3" w:rsidP="005075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205F">
              <w:rPr>
                <w:sz w:val="22"/>
                <w:szCs w:val="22"/>
                <w:lang w:eastAsia="en-US"/>
              </w:rPr>
              <w:t>11 300,00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У земельного участка</w:t>
      </w:r>
      <w:r w:rsidR="004C438C">
        <w:rPr>
          <w:sz w:val="22"/>
          <w:szCs w:val="22"/>
        </w:rPr>
        <w:t xml:space="preserve"> по лоту № </w:t>
      </w:r>
      <w:r w:rsidR="005075D3">
        <w:rPr>
          <w:sz w:val="22"/>
          <w:szCs w:val="22"/>
        </w:rPr>
        <w:t>2</w:t>
      </w:r>
      <w:r w:rsidRPr="00A061C1">
        <w:rPr>
          <w:sz w:val="22"/>
          <w:szCs w:val="22"/>
        </w:rPr>
        <w:t>: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Целевое назначение – </w:t>
      </w:r>
      <w:r w:rsidR="004C438C">
        <w:rPr>
          <w:sz w:val="22"/>
          <w:szCs w:val="22"/>
        </w:rPr>
        <w:t>защитные лесные насаждения</w:t>
      </w:r>
      <w:r w:rsidRPr="00A061C1">
        <w:rPr>
          <w:sz w:val="22"/>
          <w:szCs w:val="22"/>
        </w:rPr>
        <w:t>.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Границы – описаны в кадастровой выписке земельного участка.</w:t>
      </w:r>
    </w:p>
    <w:p w:rsid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Обременения, ограничения</w:t>
      </w:r>
      <w:r w:rsidR="005075D3">
        <w:rPr>
          <w:sz w:val="22"/>
          <w:szCs w:val="22"/>
        </w:rPr>
        <w:t>:</w:t>
      </w:r>
    </w:p>
    <w:p w:rsidR="005075D3" w:rsidRPr="005075D3" w:rsidRDefault="005075D3" w:rsidP="00A061C1">
      <w:pPr>
        <w:ind w:firstLine="709"/>
        <w:jc w:val="both"/>
        <w:rPr>
          <w:sz w:val="22"/>
          <w:szCs w:val="22"/>
        </w:rPr>
      </w:pPr>
      <w:r w:rsidRPr="005075D3">
        <w:rPr>
          <w:sz w:val="22"/>
          <w:szCs w:val="22"/>
        </w:rPr>
        <w:t xml:space="preserve"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27.01.2020; Реквизиты документа-основания: Постановление «Об утверждении Правил установления на местности границ </w:t>
      </w:r>
      <w:proofErr w:type="spellStart"/>
      <w:r w:rsidRPr="005075D3">
        <w:rPr>
          <w:sz w:val="22"/>
          <w:szCs w:val="22"/>
        </w:rPr>
        <w:t>водоохранных</w:t>
      </w:r>
      <w:proofErr w:type="spellEnd"/>
      <w:r w:rsidRPr="005075D3">
        <w:rPr>
          <w:sz w:val="22"/>
          <w:szCs w:val="22"/>
        </w:rPr>
        <w:t xml:space="preserve"> зон и границ прибрежных защитных полос водных объектов» от 10.01.2009 № 17 </w:t>
      </w:r>
      <w:proofErr w:type="gramStart"/>
      <w:r w:rsidRPr="005075D3">
        <w:rPr>
          <w:sz w:val="22"/>
          <w:szCs w:val="22"/>
        </w:rPr>
        <w:t>выдан</w:t>
      </w:r>
      <w:proofErr w:type="gramEnd"/>
      <w:r w:rsidRPr="005075D3">
        <w:rPr>
          <w:sz w:val="22"/>
          <w:szCs w:val="22"/>
        </w:rPr>
        <w:t xml:space="preserve">: Правительство РФ; Приказ «Об утверждении описания местоположения береговых линий» от 18.09.2019 № 377 выдан: Департамент природных ресурсов и экологии Воронежской области. Срок действия: с 28.01.2020; Реквизиты документа-основания: Постановление «Об утверждении Правил установления на местности границ </w:t>
      </w:r>
      <w:proofErr w:type="spellStart"/>
      <w:r w:rsidRPr="005075D3">
        <w:rPr>
          <w:sz w:val="22"/>
          <w:szCs w:val="22"/>
        </w:rPr>
        <w:t>водоохранных</w:t>
      </w:r>
      <w:proofErr w:type="spellEnd"/>
      <w:r w:rsidRPr="005075D3">
        <w:rPr>
          <w:sz w:val="22"/>
          <w:szCs w:val="22"/>
        </w:rPr>
        <w:t xml:space="preserve"> зон и границ прибрежных защитных полос водных объектов» от 10.01.2009 № 17 </w:t>
      </w:r>
      <w:proofErr w:type="gramStart"/>
      <w:r w:rsidRPr="005075D3">
        <w:rPr>
          <w:sz w:val="22"/>
          <w:szCs w:val="22"/>
        </w:rPr>
        <w:t>выдан</w:t>
      </w:r>
      <w:proofErr w:type="gramEnd"/>
      <w:r w:rsidRPr="005075D3">
        <w:rPr>
          <w:sz w:val="22"/>
          <w:szCs w:val="22"/>
        </w:rPr>
        <w:t>: Правительство РФ; Приказ «Об утверждении описания местоположения береговых линий» от 18.09.2019 № 377 выдан: Департамент природных ресурсов и экологии Воронежской области.</w:t>
      </w:r>
    </w:p>
    <w:p w:rsidR="00C560A5" w:rsidRPr="00A061C1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162F01" w:rsidRPr="00162F01" w:rsidRDefault="00162F01" w:rsidP="00162F0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30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630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2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02-643, 02-676, 02-693, 01-387, 01-389, 02-738, 02-740, 02-741, 02-742, 02-743.</w:t>
      </w:r>
    </w:p>
    <w:p w:rsidR="00162F01" w:rsidRDefault="00162F01" w:rsidP="00162F01">
      <w:pPr>
        <w:rPr>
          <w:sz w:val="22"/>
          <w:szCs w:val="22"/>
        </w:rPr>
      </w:pPr>
    </w:p>
    <w:p w:rsidR="00162F01" w:rsidRDefault="00162F01" w:rsidP="00162F01">
      <w:pPr>
        <w:pStyle w:val="a5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756C31" w:rsidRDefault="00162F01" w:rsidP="006764AD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756C3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756C3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756C3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9F5672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Арутюнян Самвел Юрьевич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Швецов Александр Игоревич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Титаренко Сергей Николаевич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91793A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91793A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162F01" w:rsidRPr="001D7EBD" w:rsidTr="00162F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</w:tbl>
    <w:p w:rsidR="00162F01" w:rsidRDefault="00162F01" w:rsidP="00162F01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162F01" w:rsidRPr="00F72F8A" w:rsidRDefault="00162F01" w:rsidP="00162F01">
      <w:pPr>
        <w:pStyle w:val="a5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6D5FCC">
        <w:rPr>
          <w:b w:val="0"/>
          <w:sz w:val="22"/>
          <w:szCs w:val="22"/>
        </w:rPr>
        <w:t>02-643, 02-676, 01-387, 01-389, 02-738, 02-740, 02-741, 02-742,</w:t>
      </w:r>
      <w:r>
        <w:rPr>
          <w:b w:val="0"/>
          <w:sz w:val="22"/>
          <w:szCs w:val="22"/>
        </w:rPr>
        <w:t xml:space="preserve"> на аукционе отсутствовали.</w:t>
      </w:r>
    </w:p>
    <w:p w:rsidR="00162F01" w:rsidRDefault="00162F01" w:rsidP="00162F01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162F01" w:rsidRDefault="00162F01" w:rsidP="00162F0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62F01" w:rsidRPr="00756C31" w:rsidTr="006764A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756C31" w:rsidRDefault="00162F01" w:rsidP="006764AD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756C3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756C3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756C3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</w:tr>
      <w:tr w:rsidR="00162F01" w:rsidTr="006764A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6D5FCC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Титаренко Сергей Николаевич</w:t>
            </w:r>
          </w:p>
        </w:tc>
      </w:tr>
      <w:tr w:rsidR="00162F01" w:rsidTr="006764A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6D5FCC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162F01" w:rsidRPr="001D7EBD" w:rsidRDefault="00162F01" w:rsidP="006764A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01" w:rsidRDefault="00162F01" w:rsidP="00676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</w:tbl>
    <w:p w:rsidR="00162F01" w:rsidRDefault="00162F01" w:rsidP="00162F01">
      <w:pPr>
        <w:ind w:firstLine="720"/>
        <w:jc w:val="both"/>
        <w:rPr>
          <w:sz w:val="22"/>
          <w:szCs w:val="22"/>
        </w:rPr>
      </w:pPr>
    </w:p>
    <w:p w:rsidR="00162F01" w:rsidRDefault="00162F01" w:rsidP="00162F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(начальная цена продажи земельного участка): 11 300 (одиннадцать тысяч триста) рублей 00 копеек.</w:t>
      </w:r>
    </w:p>
    <w:p w:rsidR="00162F01" w:rsidRDefault="00162F01" w:rsidP="00162F01">
      <w:pPr>
        <w:ind w:firstLine="720"/>
        <w:jc w:val="both"/>
        <w:rPr>
          <w:sz w:val="22"/>
          <w:szCs w:val="22"/>
        </w:rPr>
      </w:pPr>
    </w:p>
    <w:p w:rsidR="00162F01" w:rsidRPr="006D5FCC" w:rsidRDefault="00162F01" w:rsidP="00162F01">
      <w:pPr>
        <w:ind w:firstLine="720"/>
        <w:jc w:val="both"/>
        <w:rPr>
          <w:sz w:val="22"/>
          <w:szCs w:val="22"/>
        </w:rPr>
      </w:pPr>
      <w:r w:rsidRPr="006D5FCC">
        <w:rPr>
          <w:sz w:val="22"/>
          <w:szCs w:val="22"/>
        </w:rPr>
        <w:t xml:space="preserve">Последнее предложение о цене предмета аукциона составило </w:t>
      </w:r>
      <w:r w:rsidR="006D5FCC" w:rsidRPr="006D5FCC">
        <w:rPr>
          <w:sz w:val="22"/>
          <w:szCs w:val="22"/>
        </w:rPr>
        <w:t>11 978</w:t>
      </w:r>
      <w:r w:rsidRPr="006D5FCC">
        <w:rPr>
          <w:sz w:val="22"/>
          <w:szCs w:val="22"/>
        </w:rPr>
        <w:t xml:space="preserve"> (</w:t>
      </w:r>
      <w:r w:rsidR="006D5FCC" w:rsidRPr="006D5FCC">
        <w:rPr>
          <w:sz w:val="22"/>
          <w:szCs w:val="22"/>
        </w:rPr>
        <w:t>одиннадцать тысяч девятьсот семьдесят восемь</w:t>
      </w:r>
      <w:r w:rsidRPr="006D5FCC">
        <w:rPr>
          <w:sz w:val="22"/>
          <w:szCs w:val="22"/>
        </w:rPr>
        <w:t xml:space="preserve">) рублей  </w:t>
      </w:r>
      <w:r w:rsidR="006D5FCC" w:rsidRPr="006D5FCC">
        <w:rPr>
          <w:sz w:val="22"/>
          <w:szCs w:val="22"/>
        </w:rPr>
        <w:t>00</w:t>
      </w:r>
      <w:r w:rsidRPr="006D5FCC">
        <w:rPr>
          <w:sz w:val="22"/>
          <w:szCs w:val="22"/>
        </w:rPr>
        <w:t xml:space="preserve"> копе</w:t>
      </w:r>
      <w:r w:rsidR="006D5FCC" w:rsidRPr="006D5FCC">
        <w:rPr>
          <w:sz w:val="22"/>
          <w:szCs w:val="22"/>
        </w:rPr>
        <w:t>ек</w:t>
      </w:r>
      <w:r w:rsidRPr="006D5FCC">
        <w:rPr>
          <w:sz w:val="22"/>
          <w:szCs w:val="22"/>
        </w:rPr>
        <w:t xml:space="preserve">, сделано </w:t>
      </w:r>
      <w:r w:rsidR="006D5FCC" w:rsidRPr="006D5FCC">
        <w:rPr>
          <w:sz w:val="22"/>
          <w:szCs w:val="22"/>
        </w:rPr>
        <w:t>Титаренко Сергеем Николаевичем</w:t>
      </w:r>
      <w:r w:rsidRPr="006D5FCC">
        <w:rPr>
          <w:sz w:val="22"/>
          <w:szCs w:val="22"/>
        </w:rPr>
        <w:t xml:space="preserve">, место жительства: </w:t>
      </w:r>
      <w:r w:rsidR="006D5FCC" w:rsidRPr="006D5FCC">
        <w:rPr>
          <w:sz w:val="22"/>
          <w:szCs w:val="22"/>
        </w:rPr>
        <w:t>Воронежская область, Ольховатский район, п. Ольховатка, ул. Гагарина, дом 49.</w:t>
      </w:r>
    </w:p>
    <w:p w:rsidR="00162F01" w:rsidRPr="006D5FCC" w:rsidRDefault="00162F01" w:rsidP="00162F01">
      <w:pPr>
        <w:ind w:firstLine="720"/>
        <w:jc w:val="both"/>
        <w:rPr>
          <w:sz w:val="22"/>
          <w:szCs w:val="22"/>
        </w:rPr>
      </w:pPr>
    </w:p>
    <w:p w:rsidR="006D5FCC" w:rsidRPr="006D5FCC" w:rsidRDefault="00162F01" w:rsidP="006D5FCC">
      <w:pPr>
        <w:ind w:firstLine="720"/>
        <w:jc w:val="both"/>
        <w:rPr>
          <w:sz w:val="22"/>
          <w:szCs w:val="22"/>
        </w:rPr>
      </w:pPr>
      <w:r w:rsidRPr="006D5FCC">
        <w:rPr>
          <w:sz w:val="22"/>
          <w:szCs w:val="22"/>
        </w:rPr>
        <w:t xml:space="preserve">Предпоследнее предложение о цене предмета аукциона составило </w:t>
      </w:r>
      <w:r w:rsidR="006D5FCC" w:rsidRPr="006D5FCC">
        <w:rPr>
          <w:sz w:val="22"/>
          <w:szCs w:val="22"/>
        </w:rPr>
        <w:t>11 639</w:t>
      </w:r>
      <w:r w:rsidRPr="006D5FCC">
        <w:rPr>
          <w:sz w:val="22"/>
          <w:szCs w:val="22"/>
        </w:rPr>
        <w:t xml:space="preserve"> (</w:t>
      </w:r>
      <w:r w:rsidR="006D5FCC" w:rsidRPr="006D5FCC">
        <w:rPr>
          <w:sz w:val="22"/>
          <w:szCs w:val="22"/>
        </w:rPr>
        <w:t>одиннадцать тысяч шестьсот тридцать девять</w:t>
      </w:r>
      <w:r w:rsidRPr="006D5FCC">
        <w:rPr>
          <w:sz w:val="22"/>
          <w:szCs w:val="22"/>
        </w:rPr>
        <w:t>) рубл</w:t>
      </w:r>
      <w:r w:rsidR="006D5FCC" w:rsidRPr="006D5FCC">
        <w:rPr>
          <w:sz w:val="22"/>
          <w:szCs w:val="22"/>
        </w:rPr>
        <w:t>ей</w:t>
      </w:r>
      <w:r w:rsidRPr="006D5FCC">
        <w:rPr>
          <w:sz w:val="22"/>
          <w:szCs w:val="22"/>
        </w:rPr>
        <w:t xml:space="preserve"> </w:t>
      </w:r>
      <w:r w:rsidR="006D5FCC" w:rsidRPr="006D5FCC">
        <w:rPr>
          <w:sz w:val="22"/>
          <w:szCs w:val="22"/>
        </w:rPr>
        <w:t>00</w:t>
      </w:r>
      <w:r w:rsidRPr="006D5FCC">
        <w:rPr>
          <w:sz w:val="22"/>
          <w:szCs w:val="22"/>
        </w:rPr>
        <w:t xml:space="preserve"> копеек, сделано </w:t>
      </w:r>
      <w:r w:rsidR="006D5FCC" w:rsidRPr="006D5FCC">
        <w:rPr>
          <w:sz w:val="22"/>
          <w:szCs w:val="22"/>
        </w:rPr>
        <w:t>Т</w:t>
      </w:r>
      <w:r w:rsidR="006D5FCC" w:rsidRPr="006D5FCC">
        <w:rPr>
          <w:sz w:val="22"/>
          <w:szCs w:val="22"/>
        </w:rPr>
        <w:t>итаренко Сергеем Николаевичем, место жительства: Воронежская область, Ольховатский район, п. Ольховатка, ул. Гагарина,</w:t>
      </w:r>
      <w:r w:rsidR="006D5FCC">
        <w:rPr>
          <w:sz w:val="22"/>
          <w:szCs w:val="22"/>
        </w:rPr>
        <w:t xml:space="preserve">       </w:t>
      </w:r>
      <w:bookmarkStart w:id="1" w:name="_GoBack"/>
      <w:bookmarkEnd w:id="1"/>
      <w:r w:rsidR="006D5FCC" w:rsidRPr="006D5FCC">
        <w:rPr>
          <w:sz w:val="22"/>
          <w:szCs w:val="22"/>
        </w:rPr>
        <w:t xml:space="preserve"> дом 49.</w:t>
      </w:r>
    </w:p>
    <w:p w:rsidR="00162F01" w:rsidRDefault="00162F01" w:rsidP="00162F01">
      <w:pPr>
        <w:ind w:firstLine="720"/>
        <w:jc w:val="both"/>
        <w:rPr>
          <w:sz w:val="22"/>
          <w:szCs w:val="22"/>
        </w:rPr>
      </w:pPr>
    </w:p>
    <w:p w:rsidR="006D5FCC" w:rsidRDefault="006D5FCC" w:rsidP="00162F01">
      <w:pPr>
        <w:ind w:firstLine="720"/>
        <w:jc w:val="both"/>
        <w:rPr>
          <w:sz w:val="22"/>
          <w:szCs w:val="22"/>
        </w:rPr>
      </w:pPr>
    </w:p>
    <w:p w:rsidR="006D5FCC" w:rsidRDefault="006D5FCC" w:rsidP="00162F01">
      <w:pPr>
        <w:ind w:firstLine="720"/>
        <w:jc w:val="both"/>
        <w:rPr>
          <w:sz w:val="22"/>
          <w:szCs w:val="22"/>
        </w:rPr>
      </w:pPr>
    </w:p>
    <w:p w:rsidR="006D5FCC" w:rsidRDefault="006D5FCC" w:rsidP="00162F01">
      <w:pPr>
        <w:ind w:firstLine="720"/>
        <w:jc w:val="both"/>
        <w:rPr>
          <w:sz w:val="22"/>
          <w:szCs w:val="22"/>
        </w:rPr>
      </w:pPr>
    </w:p>
    <w:p w:rsidR="006D5FCC" w:rsidRDefault="006D5FCC" w:rsidP="00162F01">
      <w:pPr>
        <w:ind w:firstLine="720"/>
        <w:jc w:val="both"/>
        <w:rPr>
          <w:sz w:val="22"/>
          <w:szCs w:val="22"/>
        </w:rPr>
      </w:pPr>
    </w:p>
    <w:p w:rsidR="006D5FCC" w:rsidRDefault="006D5FCC" w:rsidP="00162F01">
      <w:pPr>
        <w:ind w:firstLine="720"/>
        <w:jc w:val="both"/>
        <w:rPr>
          <w:sz w:val="22"/>
          <w:szCs w:val="22"/>
        </w:rPr>
      </w:pPr>
    </w:p>
    <w:p w:rsidR="00162F01" w:rsidRDefault="00162F01" w:rsidP="00162F01">
      <w:pPr>
        <w:ind w:firstLine="720"/>
        <w:jc w:val="both"/>
        <w:rPr>
          <w:sz w:val="22"/>
          <w:szCs w:val="22"/>
        </w:rPr>
      </w:pPr>
      <w:r w:rsidRPr="006D5FCC">
        <w:rPr>
          <w:sz w:val="22"/>
          <w:szCs w:val="22"/>
        </w:rPr>
        <w:t xml:space="preserve">Победителем аукциона признан </w:t>
      </w:r>
      <w:r w:rsidR="006D5FCC" w:rsidRPr="006D5FCC">
        <w:rPr>
          <w:sz w:val="22"/>
          <w:szCs w:val="22"/>
        </w:rPr>
        <w:t>Титаренко Сергей Николаевич</w:t>
      </w:r>
      <w:r w:rsidRPr="006D5FCC">
        <w:rPr>
          <w:sz w:val="22"/>
          <w:szCs w:val="22"/>
        </w:rPr>
        <w:t>, место жительства:</w:t>
      </w:r>
      <w:r w:rsidR="006D5FCC" w:rsidRPr="006D5FCC">
        <w:rPr>
          <w:sz w:val="22"/>
          <w:szCs w:val="22"/>
        </w:rPr>
        <w:t xml:space="preserve"> </w:t>
      </w:r>
      <w:r w:rsidR="006D5FCC" w:rsidRPr="006D5FCC">
        <w:rPr>
          <w:sz w:val="22"/>
          <w:szCs w:val="22"/>
        </w:rPr>
        <w:t>Воронежская область, Ольховатский район, п. Ольховатка, ул. Гагарина, дом 49</w:t>
      </w:r>
      <w:r w:rsidRPr="006D5FCC">
        <w:rPr>
          <w:sz w:val="22"/>
          <w:szCs w:val="22"/>
        </w:rPr>
        <w:t>, предложение о цене предмета аукциона составило</w:t>
      </w:r>
      <w:r w:rsidRPr="006D5FCC">
        <w:rPr>
          <w:rFonts w:eastAsia="Calibri"/>
          <w:sz w:val="22"/>
          <w:szCs w:val="22"/>
        </w:rPr>
        <w:t xml:space="preserve"> </w:t>
      </w:r>
      <w:r w:rsidR="006D5FCC" w:rsidRPr="006D5FCC">
        <w:rPr>
          <w:sz w:val="22"/>
          <w:szCs w:val="22"/>
        </w:rPr>
        <w:t>11 978 (одиннадцать тысяч девятьсот семьдесят восемь) рублей  00 копеек</w:t>
      </w:r>
      <w:r w:rsidR="006D5FCC" w:rsidRPr="006D5FCC">
        <w:rPr>
          <w:sz w:val="22"/>
          <w:szCs w:val="22"/>
        </w:rPr>
        <w:t>.</w:t>
      </w:r>
    </w:p>
    <w:p w:rsidR="00162F01" w:rsidRDefault="00162F01" w:rsidP="00162F01">
      <w:pPr>
        <w:ind w:firstLine="601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162F01" w:rsidRDefault="00162F01" w:rsidP="00162F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является основанием для заключения с победителем аукциона договора купли-продажи земельного участка.</w:t>
      </w:r>
    </w:p>
    <w:p w:rsidR="00162F01" w:rsidRDefault="00162F01" w:rsidP="00162F01">
      <w:pPr>
        <w:ind w:firstLine="720"/>
        <w:jc w:val="both"/>
        <w:rPr>
          <w:sz w:val="22"/>
          <w:szCs w:val="22"/>
        </w:rPr>
      </w:pPr>
    </w:p>
    <w:p w:rsidR="00162F01" w:rsidRDefault="00162F01" w:rsidP="00162F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(продавцу), 1 экземпляр победителю аукциона, 1 экземпляр органу по государственной регистрации прав на недвижимое имущество).</w:t>
      </w:r>
    </w:p>
    <w:p w:rsidR="00162F01" w:rsidRDefault="00162F01" w:rsidP="00162F01">
      <w:pPr>
        <w:rPr>
          <w:sz w:val="22"/>
          <w:szCs w:val="22"/>
        </w:rPr>
      </w:pPr>
    </w:p>
    <w:p w:rsidR="00162F01" w:rsidRDefault="00162F01" w:rsidP="00162F0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162F01" w:rsidRDefault="00162F01" w:rsidP="00162F01">
      <w:pPr>
        <w:jc w:val="both"/>
        <w:rPr>
          <w:b/>
          <w:bCs/>
          <w:sz w:val="22"/>
          <w:szCs w:val="22"/>
        </w:rPr>
      </w:pPr>
    </w:p>
    <w:p w:rsidR="00162F01" w:rsidRDefault="00162F01" w:rsidP="00162F0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62F01" w:rsidRDefault="00162F01" w:rsidP="00162F01">
      <w:pPr>
        <w:jc w:val="both"/>
        <w:rPr>
          <w:bCs/>
          <w:sz w:val="22"/>
          <w:szCs w:val="22"/>
        </w:rPr>
      </w:pPr>
    </w:p>
    <w:p w:rsidR="00162F01" w:rsidRDefault="00162F01" w:rsidP="00162F0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62F01" w:rsidRDefault="00162F01" w:rsidP="00162F01">
      <w:pPr>
        <w:jc w:val="both"/>
        <w:rPr>
          <w:b/>
          <w:bCs/>
          <w:sz w:val="22"/>
          <w:szCs w:val="22"/>
        </w:rPr>
      </w:pPr>
    </w:p>
    <w:p w:rsidR="00162F01" w:rsidRDefault="00162F01" w:rsidP="00162F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81937" w:rsidRDefault="00C81937" w:rsidP="00162F01">
      <w:pPr>
        <w:jc w:val="both"/>
        <w:rPr>
          <w:bCs/>
          <w:sz w:val="22"/>
          <w:szCs w:val="22"/>
        </w:rPr>
      </w:pPr>
    </w:p>
    <w:p w:rsidR="00C81937" w:rsidRPr="006A67FF" w:rsidRDefault="00C81937" w:rsidP="00162F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sectPr w:rsidR="00C81937" w:rsidRPr="006A67FF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92" w:rsidRDefault="00590892">
      <w:r>
        <w:separator/>
      </w:r>
    </w:p>
  </w:endnote>
  <w:endnote w:type="continuationSeparator" w:id="0">
    <w:p w:rsidR="00590892" w:rsidRDefault="0059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92" w:rsidRDefault="00590892">
      <w:r>
        <w:separator/>
      </w:r>
    </w:p>
  </w:footnote>
  <w:footnote w:type="continuationSeparator" w:id="0">
    <w:p w:rsidR="00590892" w:rsidRDefault="00590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5738B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05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B3C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2F01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19B7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5C2A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20D6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0D8"/>
    <w:rsid w:val="005025AF"/>
    <w:rsid w:val="00502ED0"/>
    <w:rsid w:val="005037AE"/>
    <w:rsid w:val="0050558C"/>
    <w:rsid w:val="00505D2F"/>
    <w:rsid w:val="005075D3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0892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42F7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27FE6"/>
    <w:rsid w:val="0063047C"/>
    <w:rsid w:val="0063218B"/>
    <w:rsid w:val="00634BD0"/>
    <w:rsid w:val="00634DA4"/>
    <w:rsid w:val="00634DBD"/>
    <w:rsid w:val="00635B54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5FCC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1880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6E7D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04F0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08E3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021F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23DD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449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B7361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953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1937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A79A2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5B8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C59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2BF6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E95F5-892C-49A0-990B-5B8CBBC4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6646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14</cp:revision>
  <cp:lastPrinted>2020-08-03T06:53:00Z</cp:lastPrinted>
  <dcterms:created xsi:type="dcterms:W3CDTF">2020-07-28T12:40:00Z</dcterms:created>
  <dcterms:modified xsi:type="dcterms:W3CDTF">2020-08-03T06:54:00Z</dcterms:modified>
</cp:coreProperties>
</file>