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5F2FEF">
        <w:rPr>
          <w:b/>
          <w:sz w:val="22"/>
          <w:szCs w:val="22"/>
        </w:rPr>
        <w:t>602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215F1">
        <w:rPr>
          <w:sz w:val="22"/>
          <w:szCs w:val="22"/>
        </w:rPr>
        <w:t>52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215F1">
        <w:rPr>
          <w:b/>
          <w:bCs/>
          <w:sz w:val="22"/>
          <w:szCs w:val="22"/>
        </w:rPr>
        <w:t xml:space="preserve">            21 июля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0215F1" w:rsidRDefault="000215F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  <w:r w:rsidRPr="00E7200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215F1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  <w:r w:rsidRPr="00E72000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0215F1" w:rsidRDefault="000215F1" w:rsidP="000215F1">
      <w:pPr>
        <w:rPr>
          <w:b/>
          <w:bCs/>
          <w:sz w:val="22"/>
          <w:szCs w:val="22"/>
        </w:rPr>
      </w:pPr>
    </w:p>
    <w:p w:rsidR="000215F1" w:rsidRDefault="000215F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F01E27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 в </w:t>
      </w:r>
      <w:r w:rsidR="00F01E27">
        <w:rPr>
          <w:sz w:val="22"/>
          <w:szCs w:val="22"/>
        </w:rPr>
        <w:t>Муниципальном Вестнике Семидесятского сельского поселения Хохольского муниципального района Воронежской области</w:t>
      </w:r>
      <w:r>
        <w:rPr>
          <w:sz w:val="22"/>
          <w:szCs w:val="22"/>
        </w:rPr>
        <w:t>,  размещен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0215F1">
        <w:rPr>
          <w:sz w:val="22"/>
          <w:szCs w:val="22"/>
        </w:rPr>
        <w:t>05</w:t>
      </w:r>
      <w:r w:rsidR="00F01E27">
        <w:rPr>
          <w:sz w:val="22"/>
          <w:szCs w:val="22"/>
        </w:rPr>
        <w:t>.0</w:t>
      </w:r>
      <w:r w:rsidR="000215F1">
        <w:rPr>
          <w:sz w:val="22"/>
          <w:szCs w:val="22"/>
        </w:rPr>
        <w:t>6</w:t>
      </w:r>
      <w:r w:rsidR="00F01E27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161"/>
        <w:gridCol w:w="1534"/>
        <w:gridCol w:w="3826"/>
        <w:gridCol w:w="3545"/>
        <w:gridCol w:w="1439"/>
        <w:gridCol w:w="1331"/>
      </w:tblGrid>
      <w:tr w:rsidR="001A4C39" w:rsidTr="00592F55">
        <w:trPr>
          <w:trHeight w:val="13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91D4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91D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F01E27">
              <w:rPr>
                <w:sz w:val="22"/>
                <w:szCs w:val="22"/>
              </w:rPr>
              <w:t>Семидесятское с</w:t>
            </w:r>
            <w:r>
              <w:rPr>
                <w:sz w:val="22"/>
                <w:szCs w:val="22"/>
              </w:rPr>
              <w:t>/п)</w:t>
            </w:r>
          </w:p>
        </w:tc>
      </w:tr>
      <w:tr w:rsidR="00091D4F" w:rsidRPr="006B79CE" w:rsidTr="00592F55">
        <w:trPr>
          <w:cantSplit/>
          <w:trHeight w:val="13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4F" w:rsidRPr="00091D4F" w:rsidRDefault="00091D4F" w:rsidP="00091D4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91D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4F" w:rsidRPr="00091D4F" w:rsidRDefault="00091D4F" w:rsidP="00091D4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91D4F">
              <w:rPr>
                <w:color w:val="000000"/>
                <w:sz w:val="22"/>
                <w:szCs w:val="22"/>
                <w:lang w:eastAsia="en-US"/>
              </w:rPr>
              <w:t>36:31:0000000:1278*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4F" w:rsidRPr="00091D4F" w:rsidRDefault="00091D4F" w:rsidP="00091D4F">
            <w:pPr>
              <w:jc w:val="center"/>
              <w:rPr>
                <w:sz w:val="22"/>
                <w:szCs w:val="22"/>
                <w:lang w:eastAsia="en-US"/>
              </w:rPr>
            </w:pPr>
            <w:r w:rsidRPr="00091D4F">
              <w:rPr>
                <w:sz w:val="22"/>
                <w:szCs w:val="22"/>
                <w:lang w:eastAsia="en-US"/>
              </w:rPr>
              <w:t>900 399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4F" w:rsidRPr="00091D4F" w:rsidRDefault="00091D4F" w:rsidP="00091D4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91D4F">
              <w:rPr>
                <w:sz w:val="22"/>
                <w:szCs w:val="22"/>
                <w:lang w:eastAsia="en-US"/>
              </w:rPr>
              <w:t>Воронежская область, р-н Хохольский, северо-западная часть кадастрового квартала 36:31:3900021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4F" w:rsidRDefault="00091D4F" w:rsidP="00930D6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091D4F" w:rsidRPr="00AE1431" w:rsidRDefault="00091D4F" w:rsidP="00091D4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36-36/-32/024/2014-502 от 19.12.2014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4F" w:rsidRPr="00091D4F" w:rsidRDefault="00091D4F" w:rsidP="00930D6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91D4F">
              <w:rPr>
                <w:sz w:val="22"/>
                <w:szCs w:val="22"/>
                <w:lang w:eastAsia="en-US"/>
              </w:rPr>
              <w:t>24 041,00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4F" w:rsidRPr="00091D4F" w:rsidRDefault="00091D4F" w:rsidP="00930D6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91D4F">
              <w:rPr>
                <w:sz w:val="22"/>
                <w:szCs w:val="22"/>
                <w:lang w:eastAsia="en-US"/>
              </w:rPr>
              <w:t>24 041,00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091D4F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F01E27" w:rsidRDefault="00F01E27" w:rsidP="00F01E2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091D4F" w:rsidRPr="00091D4F" w:rsidRDefault="00091D4F" w:rsidP="00091D4F">
      <w:pPr>
        <w:ind w:firstLine="708"/>
        <w:jc w:val="both"/>
        <w:rPr>
          <w:sz w:val="22"/>
          <w:szCs w:val="22"/>
        </w:rPr>
      </w:pPr>
      <w:r w:rsidRPr="00091D4F">
        <w:rPr>
          <w:sz w:val="22"/>
          <w:szCs w:val="22"/>
        </w:rPr>
        <w:t>Обременения, ограничения:</w:t>
      </w:r>
    </w:p>
    <w:p w:rsidR="00091D4F" w:rsidRPr="00091D4F" w:rsidRDefault="00091D4F" w:rsidP="00091D4F">
      <w:pPr>
        <w:ind w:firstLine="708"/>
        <w:jc w:val="both"/>
        <w:rPr>
          <w:sz w:val="22"/>
          <w:szCs w:val="22"/>
        </w:rPr>
      </w:pPr>
      <w:r w:rsidRPr="00091D4F">
        <w:rPr>
          <w:sz w:val="22"/>
          <w:szCs w:val="22"/>
        </w:rPr>
        <w:t xml:space="preserve">*При использовании земельного участка, находящегося в непосредственной близости (50 м) от памятника природы областного значения «Исток р. Девица», необходимо учитывать запреты и режимы особой охраны территории, утвержденные постановлением правительства Воронежской области от 29.10.2018 № 942 «Об утверждении границ и режимов особой </w:t>
      </w:r>
      <w:proofErr w:type="gramStart"/>
      <w:r w:rsidRPr="00091D4F">
        <w:rPr>
          <w:sz w:val="22"/>
          <w:szCs w:val="22"/>
        </w:rPr>
        <w:t>охраны</w:t>
      </w:r>
      <w:proofErr w:type="gramEnd"/>
      <w:r w:rsidRPr="00091D4F">
        <w:rPr>
          <w:sz w:val="22"/>
          <w:szCs w:val="22"/>
        </w:rPr>
        <w:t xml:space="preserve"> отдельных особо охраняемых природных территорий областного значения и о внесении изменений в отдельные постановления администрации и правительства Воронежской области».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CB157D" w:rsidRPr="00AE1431" w:rsidRDefault="001A4C39" w:rsidP="00670F0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AE143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0215F1">
        <w:rPr>
          <w:rFonts w:ascii="Times New Roman" w:hAnsi="Times New Roman"/>
          <w:b w:val="0"/>
          <w:sz w:val="22"/>
          <w:szCs w:val="22"/>
          <w:lang w:val="ru-RU"/>
        </w:rPr>
        <w:t>20 июля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0215F1">
        <w:rPr>
          <w:rFonts w:ascii="Times New Roman" w:hAnsi="Times New Roman"/>
          <w:b w:val="0"/>
          <w:sz w:val="22"/>
          <w:szCs w:val="22"/>
          <w:lang w:val="ru-RU"/>
        </w:rPr>
        <w:t>23</w:t>
      </w:r>
      <w:r w:rsidR="00F01E27"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0215F1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F01E27" w:rsidRPr="00AE1431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 для осуществления крестьянским (фермерским) хозяйством его деятельности,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91D4F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</w:t>
      </w:r>
      <w:r w:rsidR="00091D4F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116F50" w:rsidRPr="00116F50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091D4F"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="00116F50" w:rsidRPr="00116F50">
        <w:rPr>
          <w:rFonts w:ascii="Times New Roman" w:hAnsi="Times New Roman"/>
          <w:b w:val="0"/>
          <w:sz w:val="22"/>
          <w:szCs w:val="22"/>
          <w:lang w:val="ru-RU"/>
        </w:rPr>
        <w:t>) заявок</w:t>
      </w:r>
      <w:r w:rsidR="00116F5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="00116F50" w:rsidRPr="00116F50">
        <w:rPr>
          <w:rFonts w:ascii="Times New Roman" w:hAnsi="Times New Roman"/>
          <w:b w:val="0"/>
          <w:sz w:val="22"/>
          <w:szCs w:val="22"/>
          <w:lang w:val="ru-RU"/>
        </w:rPr>
        <w:t xml:space="preserve"> в том числе 1 (одна) заявка от индивидуального предпринимателя, </w:t>
      </w:r>
      <w:r w:rsidR="00091D4F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116F50" w:rsidRPr="00116F50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116F50">
        <w:rPr>
          <w:rFonts w:ascii="Times New Roman" w:hAnsi="Times New Roman"/>
          <w:b w:val="0"/>
          <w:sz w:val="22"/>
          <w:szCs w:val="22"/>
        </w:rPr>
        <w:t>(</w:t>
      </w:r>
      <w:r w:rsidR="00091D4F"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 w:rsidRPr="00116F50">
        <w:rPr>
          <w:rFonts w:ascii="Times New Roman" w:hAnsi="Times New Roman"/>
          <w:b w:val="0"/>
          <w:sz w:val="22"/>
          <w:szCs w:val="22"/>
        </w:rPr>
        <w:t>) заяв</w:t>
      </w:r>
      <w:r w:rsidR="00091D4F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CB157D" w:rsidRPr="00116F50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</w:t>
      </w:r>
      <w:r w:rsidRPr="00116F50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p w:rsidR="0039070D" w:rsidRPr="00AE1431" w:rsidRDefault="0039070D" w:rsidP="0039070D">
      <w:pPr>
        <w:rPr>
          <w:sz w:val="22"/>
          <w:szCs w:val="22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091D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24 041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F01E27" w:rsidTr="00F01E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F01E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F01E27" w:rsidP="004767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0215F1">
              <w:rPr>
                <w:bCs/>
                <w:sz w:val="22"/>
                <w:szCs w:val="22"/>
              </w:rPr>
              <w:t>68</w:t>
            </w:r>
            <w:r w:rsidR="00476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0215F1" w:rsidP="0017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01E2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F01E27">
              <w:rPr>
                <w:sz w:val="22"/>
                <w:szCs w:val="22"/>
              </w:rPr>
              <w:t>.2020</w:t>
            </w:r>
          </w:p>
          <w:p w:rsidR="00F01E27" w:rsidRDefault="00F01E27" w:rsidP="00476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7F8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0215F1">
              <w:rPr>
                <w:sz w:val="22"/>
                <w:szCs w:val="22"/>
              </w:rPr>
              <w:t>3</w:t>
            </w:r>
            <w:r w:rsidR="004767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0215F1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Райков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F01E27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F01E27" w:rsidRDefault="000215F1" w:rsidP="000215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F01E2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7</w:t>
            </w:r>
            <w:r w:rsidR="00F01E27">
              <w:rPr>
                <w:bCs/>
                <w:sz w:val="22"/>
                <w:szCs w:val="22"/>
              </w:rPr>
              <w:t>.2020</w:t>
            </w:r>
          </w:p>
        </w:tc>
      </w:tr>
      <w:tr w:rsidR="000215F1" w:rsidTr="00F01E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1" w:rsidRDefault="000215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1" w:rsidRDefault="000215F1" w:rsidP="004767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02-69</w:t>
            </w:r>
            <w:r w:rsidR="004767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1" w:rsidRDefault="000215F1" w:rsidP="00364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0215F1" w:rsidRDefault="000215F1" w:rsidP="00476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</w:t>
            </w:r>
            <w:r w:rsidR="0047676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1" w:rsidRDefault="00310AA0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1" w:rsidRDefault="000215F1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215F1" w:rsidRDefault="00310AA0" w:rsidP="00310A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0215F1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7</w:t>
            </w:r>
            <w:r w:rsidR="000215F1">
              <w:rPr>
                <w:bCs/>
                <w:sz w:val="22"/>
                <w:szCs w:val="22"/>
              </w:rPr>
              <w:t>.2020</w:t>
            </w:r>
          </w:p>
        </w:tc>
      </w:tr>
      <w:tr w:rsidR="00310AA0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4767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02-69</w:t>
            </w:r>
            <w:r w:rsidR="004767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364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310AA0" w:rsidRDefault="00310AA0" w:rsidP="00476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</w:t>
            </w:r>
            <w:r w:rsidR="004767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310A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10AA0" w:rsidRDefault="00310AA0" w:rsidP="00310A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17.07.2020</w:t>
            </w:r>
          </w:p>
        </w:tc>
      </w:tr>
      <w:tr w:rsidR="00310AA0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4767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02-70</w:t>
            </w:r>
            <w:r w:rsidR="004767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364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310AA0" w:rsidRDefault="00310AA0" w:rsidP="00476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</w:t>
            </w:r>
            <w:r w:rsidR="004767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0" w:rsidRDefault="00310AA0" w:rsidP="003643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10AA0" w:rsidRDefault="00310AA0" w:rsidP="003643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17.07.2020</w:t>
            </w:r>
          </w:p>
        </w:tc>
      </w:tr>
      <w:tr w:rsidR="00116F50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50" w:rsidRDefault="00116F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50" w:rsidRDefault="00116F50" w:rsidP="004767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47676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50" w:rsidRDefault="00116F50" w:rsidP="00816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</w:p>
          <w:p w:rsidR="00116F50" w:rsidRDefault="00116F50" w:rsidP="00476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476763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50" w:rsidRDefault="00476763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50" w:rsidRDefault="00116F50" w:rsidP="00816B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6F50" w:rsidRDefault="00476763" w:rsidP="00816B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116F50">
              <w:rPr>
                <w:bCs/>
                <w:sz w:val="22"/>
                <w:szCs w:val="22"/>
              </w:rPr>
              <w:t>.07.2020</w:t>
            </w:r>
          </w:p>
        </w:tc>
      </w:tr>
      <w:tr w:rsidR="00476763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 w:rsidP="004767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 w:rsidP="00930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</w:p>
          <w:p w:rsidR="00476763" w:rsidRDefault="00476763" w:rsidP="00476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 w:rsidP="00930D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76763" w:rsidRDefault="00476763" w:rsidP="00930D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17.07.2020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47676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p w:rsidR="00CB157D" w:rsidRDefault="00CB157D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476763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63" w:rsidRDefault="004767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 w:rsidP="00930D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476763" w:rsidRDefault="00476763" w:rsidP="00930D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476763" w:rsidRDefault="00476763" w:rsidP="00930D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Райков Николай Михайлович</w:t>
            </w:r>
          </w:p>
        </w:tc>
      </w:tr>
      <w:tr w:rsidR="0047676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63" w:rsidRDefault="004767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 w:rsidP="00930D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47676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 w:rsidP="00930D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47676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 w:rsidP="00930D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47676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 w:rsidP="00930D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47676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3" w:rsidRDefault="00476763" w:rsidP="00930D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</w:tbl>
    <w:p w:rsidR="0039070D" w:rsidRDefault="0039070D" w:rsidP="001A4C39">
      <w:pPr>
        <w:ind w:firstLine="720"/>
        <w:jc w:val="both"/>
        <w:rPr>
          <w:sz w:val="22"/>
          <w:szCs w:val="22"/>
        </w:rPr>
      </w:pPr>
    </w:p>
    <w:p w:rsidR="0039070D" w:rsidRDefault="0039070D" w:rsidP="001A4C39">
      <w:pPr>
        <w:ind w:firstLine="720"/>
        <w:jc w:val="both"/>
        <w:rPr>
          <w:sz w:val="22"/>
          <w:szCs w:val="22"/>
        </w:rPr>
      </w:pPr>
    </w:p>
    <w:p w:rsidR="00116F50" w:rsidRDefault="00116F50" w:rsidP="001A4C39">
      <w:pPr>
        <w:ind w:firstLine="720"/>
        <w:jc w:val="both"/>
        <w:rPr>
          <w:sz w:val="22"/>
          <w:szCs w:val="22"/>
        </w:rPr>
      </w:pPr>
    </w:p>
    <w:p w:rsidR="00116F50" w:rsidRDefault="00116F50" w:rsidP="001A4C39">
      <w:pPr>
        <w:ind w:firstLine="720"/>
        <w:jc w:val="both"/>
        <w:rPr>
          <w:sz w:val="22"/>
          <w:szCs w:val="22"/>
        </w:rPr>
      </w:pPr>
    </w:p>
    <w:p w:rsidR="00116F50" w:rsidRDefault="00116F5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310AA0" w:rsidRDefault="00310AA0" w:rsidP="00310AA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310AA0" w:rsidRDefault="00310AA0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A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15F1"/>
    <w:rsid w:val="00091D4F"/>
    <w:rsid w:val="000C1E92"/>
    <w:rsid w:val="00101D3E"/>
    <w:rsid w:val="00116F50"/>
    <w:rsid w:val="001A4C39"/>
    <w:rsid w:val="001B0FBC"/>
    <w:rsid w:val="00221355"/>
    <w:rsid w:val="00284F37"/>
    <w:rsid w:val="00310AA0"/>
    <w:rsid w:val="00343865"/>
    <w:rsid w:val="00387F81"/>
    <w:rsid w:val="0039070D"/>
    <w:rsid w:val="00476763"/>
    <w:rsid w:val="00592F55"/>
    <w:rsid w:val="005F2FEF"/>
    <w:rsid w:val="006415DA"/>
    <w:rsid w:val="00670F0A"/>
    <w:rsid w:val="006C0B21"/>
    <w:rsid w:val="006C6BDB"/>
    <w:rsid w:val="007533F2"/>
    <w:rsid w:val="007A50CA"/>
    <w:rsid w:val="008320E2"/>
    <w:rsid w:val="00856654"/>
    <w:rsid w:val="008931BA"/>
    <w:rsid w:val="00942E27"/>
    <w:rsid w:val="009A7D34"/>
    <w:rsid w:val="00A742AF"/>
    <w:rsid w:val="00AB46A4"/>
    <w:rsid w:val="00AD1C0D"/>
    <w:rsid w:val="00AE1431"/>
    <w:rsid w:val="00B82504"/>
    <w:rsid w:val="00CB157D"/>
    <w:rsid w:val="00E52B70"/>
    <w:rsid w:val="00E95B57"/>
    <w:rsid w:val="00EB6343"/>
    <w:rsid w:val="00F01E27"/>
    <w:rsid w:val="00FA387C"/>
    <w:rsid w:val="00FA56FE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2019-11-26T14:13:00Z</cp:lastPrinted>
  <dcterms:created xsi:type="dcterms:W3CDTF">2020-07-20T08:45:00Z</dcterms:created>
  <dcterms:modified xsi:type="dcterms:W3CDTF">2020-07-20T09:52:00Z</dcterms:modified>
</cp:coreProperties>
</file>