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FB13A6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66420509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 w:rsidP="00F33C9F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374E9F">
        <w:rPr>
          <w:b/>
          <w:bCs/>
          <w:sz w:val="28"/>
          <w:szCs w:val="28"/>
        </w:rPr>
        <w:t>ской области от 24.01.2017 № 10</w:t>
      </w:r>
      <w:r w:rsidR="00B60E33">
        <w:rPr>
          <w:b/>
          <w:bCs/>
          <w:sz w:val="28"/>
          <w:szCs w:val="28"/>
        </w:rPr>
        <w:t>2</w:t>
      </w:r>
    </w:p>
    <w:p w:rsidR="00E26BA5" w:rsidRPr="00181A1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0777AB" w:rsidRDefault="000777AB" w:rsidP="000777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777AB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в целях приведения в соответствие с требованиями Земельного кодекса Российской Федерации</w:t>
      </w:r>
    </w:p>
    <w:p w:rsidR="00E26BA5" w:rsidRDefault="00E26BA5" w:rsidP="004521E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200A">
        <w:rPr>
          <w:sz w:val="28"/>
          <w:szCs w:val="28"/>
        </w:rPr>
        <w:t>п р и к а з ы в а ю:</w:t>
      </w:r>
    </w:p>
    <w:p w:rsidR="007B0EC0" w:rsidRPr="00D67F94" w:rsidRDefault="007B0EC0" w:rsidP="007B0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2A79">
        <w:rPr>
          <w:sz w:val="28"/>
          <w:szCs w:val="28"/>
        </w:rPr>
        <w:t xml:space="preserve">. </w:t>
      </w:r>
      <w:r w:rsidRPr="00D67F94">
        <w:rPr>
          <w:sz w:val="28"/>
          <w:szCs w:val="28"/>
        </w:rPr>
        <w:t xml:space="preserve">Внести в приказ департамента имущественных и земельных отношений Воронежской области </w:t>
      </w:r>
      <w:r w:rsidR="007E4BC4" w:rsidRPr="000D0680">
        <w:rPr>
          <w:sz w:val="28"/>
          <w:szCs w:val="28"/>
        </w:rPr>
        <w:t>от 24.01.2017 № 10</w:t>
      </w:r>
      <w:r w:rsidR="007E4BC4">
        <w:rPr>
          <w:sz w:val="28"/>
          <w:szCs w:val="28"/>
        </w:rPr>
        <w:t>2</w:t>
      </w:r>
      <w:r w:rsidR="007E4BC4" w:rsidRPr="000D0680">
        <w:rPr>
          <w:sz w:val="28"/>
          <w:szCs w:val="28"/>
        </w:rPr>
        <w:t xml:space="preserve"> </w:t>
      </w:r>
      <w:r w:rsidR="007E4BC4">
        <w:rPr>
          <w:sz w:val="28"/>
          <w:szCs w:val="28"/>
        </w:rPr>
        <w:t>«</w:t>
      </w:r>
      <w:r w:rsidR="007E4BC4" w:rsidRPr="00BE3E54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7E4BC4">
        <w:rPr>
          <w:sz w:val="28"/>
          <w:szCs w:val="28"/>
        </w:rPr>
        <w:t>«</w:t>
      </w:r>
      <w:r w:rsidR="007E4BC4" w:rsidRPr="00BE3E54">
        <w:rPr>
          <w:sz w:val="28"/>
          <w:szCs w:val="28"/>
        </w:rPr>
        <w:t xml:space="preserve"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</w:t>
      </w:r>
      <w:r w:rsidR="007E4BC4" w:rsidRPr="00BE3E54">
        <w:rPr>
          <w:sz w:val="28"/>
          <w:szCs w:val="28"/>
        </w:rPr>
        <w:lastRenderedPageBreak/>
        <w:t>разграничена, без проведения торгов</w:t>
      </w:r>
      <w:r w:rsidR="007E4BC4">
        <w:rPr>
          <w:sz w:val="28"/>
          <w:szCs w:val="28"/>
        </w:rPr>
        <w:t>»</w:t>
      </w:r>
      <w:r w:rsidRPr="00D67F9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</w:t>
      </w:r>
      <w:r w:rsidRPr="00D67F94">
        <w:rPr>
          <w:sz w:val="28"/>
          <w:szCs w:val="28"/>
        </w:rPr>
        <w:t xml:space="preserve">иказ № </w:t>
      </w:r>
      <w:r>
        <w:rPr>
          <w:sz w:val="28"/>
          <w:szCs w:val="28"/>
        </w:rPr>
        <w:t>10</w:t>
      </w:r>
      <w:r w:rsidR="007E4BC4">
        <w:rPr>
          <w:sz w:val="28"/>
          <w:szCs w:val="28"/>
        </w:rPr>
        <w:t>2</w:t>
      </w:r>
      <w:r>
        <w:rPr>
          <w:sz w:val="28"/>
          <w:szCs w:val="28"/>
        </w:rPr>
        <w:t>) следующе</w:t>
      </w:r>
      <w:r w:rsidRPr="00D67F94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D67F94">
        <w:rPr>
          <w:sz w:val="28"/>
          <w:szCs w:val="28"/>
        </w:rPr>
        <w:t>:</w:t>
      </w:r>
    </w:p>
    <w:p w:rsidR="007B0EC0" w:rsidRPr="00F12A79" w:rsidRDefault="007B0EC0" w:rsidP="007B0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A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r w:rsidR="007E4BC4">
        <w:rPr>
          <w:sz w:val="28"/>
          <w:szCs w:val="28"/>
        </w:rPr>
        <w:t>5 приказа № 102</w:t>
      </w:r>
      <w:r w:rsidRPr="00F12A79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Pr="00F12A79">
        <w:rPr>
          <w:sz w:val="28"/>
          <w:szCs w:val="28"/>
        </w:rPr>
        <w:t xml:space="preserve"> «</w:t>
      </w:r>
      <w:r>
        <w:rPr>
          <w:sz w:val="28"/>
          <w:szCs w:val="28"/>
        </w:rPr>
        <w:t>первого</w:t>
      </w:r>
      <w:r w:rsidRPr="00F12A79">
        <w:rPr>
          <w:sz w:val="28"/>
          <w:szCs w:val="28"/>
        </w:rPr>
        <w:t>» исключить.</w:t>
      </w:r>
    </w:p>
    <w:p w:rsidR="00DD5906" w:rsidRPr="00CE0B86" w:rsidRDefault="007E4BC4" w:rsidP="00CE0B86">
      <w:pPr>
        <w:pStyle w:val="af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5906" w:rsidRPr="000D0680">
        <w:rPr>
          <w:sz w:val="28"/>
          <w:szCs w:val="28"/>
        </w:rPr>
        <w:t xml:space="preserve">Внести в </w:t>
      </w:r>
      <w:hyperlink r:id="rId10" w:history="1">
        <w:r w:rsidR="00DD5906" w:rsidRPr="000D0680">
          <w:rPr>
            <w:sz w:val="28"/>
            <w:szCs w:val="28"/>
          </w:rPr>
          <w:t>административный регламент</w:t>
        </w:r>
      </w:hyperlink>
      <w:r w:rsidR="00DD5906" w:rsidRPr="000D0680">
        <w:rPr>
          <w:sz w:val="28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«Заключение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торгов»</w:t>
      </w:r>
      <w:r w:rsidR="00DD5906">
        <w:rPr>
          <w:sz w:val="28"/>
          <w:szCs w:val="28"/>
        </w:rPr>
        <w:t>,</w:t>
      </w:r>
      <w:r w:rsidR="00DD5906" w:rsidRPr="000D0680">
        <w:rPr>
          <w:sz w:val="28"/>
          <w:szCs w:val="28"/>
        </w:rPr>
        <w:t xml:space="preserve"> </w:t>
      </w:r>
      <w:r w:rsidR="00DD5906" w:rsidRPr="00CE0B86">
        <w:rPr>
          <w:color w:val="000000" w:themeColor="text1"/>
          <w:sz w:val="28"/>
          <w:szCs w:val="28"/>
        </w:rPr>
        <w:t>утвержденный приказом № 102</w:t>
      </w:r>
      <w:r w:rsidR="007B0EC0" w:rsidRPr="00CE0B86">
        <w:rPr>
          <w:color w:val="000000" w:themeColor="text1"/>
          <w:sz w:val="28"/>
          <w:szCs w:val="28"/>
        </w:rPr>
        <w:t xml:space="preserve"> (в редакции приказа департамента имущественных и земельных отношений от 28.05.2020 № 1172)</w:t>
      </w:r>
      <w:r w:rsidR="00DD5906" w:rsidRPr="00CE0B86">
        <w:rPr>
          <w:color w:val="000000" w:themeColor="text1"/>
          <w:sz w:val="28"/>
          <w:szCs w:val="28"/>
        </w:rPr>
        <w:t xml:space="preserve"> (далее – Административный регламент), следующие изменения:</w:t>
      </w:r>
    </w:p>
    <w:p w:rsidR="00CE0B86" w:rsidRPr="00956DDC" w:rsidRDefault="007E4BC4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B86">
        <w:rPr>
          <w:color w:val="000000" w:themeColor="text1"/>
          <w:sz w:val="28"/>
          <w:szCs w:val="28"/>
        </w:rPr>
        <w:t xml:space="preserve">2.1. В абзаце </w:t>
      </w:r>
      <w:r w:rsidR="00CE0B86">
        <w:rPr>
          <w:color w:val="000000" w:themeColor="text1"/>
          <w:sz w:val="28"/>
          <w:szCs w:val="28"/>
        </w:rPr>
        <w:t>сорок девятом</w:t>
      </w:r>
      <w:r w:rsidRPr="00CE0B86">
        <w:rPr>
          <w:color w:val="000000" w:themeColor="text1"/>
          <w:sz w:val="28"/>
          <w:szCs w:val="28"/>
        </w:rPr>
        <w:t xml:space="preserve"> подпункта 2 пункта 1.2.4 Административного регламента</w:t>
      </w:r>
      <w:r w:rsidR="00CE0B86" w:rsidRPr="00CE0B86">
        <w:rPr>
          <w:color w:val="000000" w:themeColor="text1"/>
          <w:sz w:val="28"/>
          <w:szCs w:val="28"/>
        </w:rPr>
        <w:t xml:space="preserve"> после слов «акты Российской Федерации»,» дополнить словами «по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</w:t>
      </w:r>
      <w:hyperlink r:id="rId11" w:history="1">
        <w:r w:rsidR="00CE0B86" w:rsidRPr="00CE0B86">
          <w:rPr>
            <w:color w:val="000000" w:themeColor="text1"/>
            <w:sz w:val="28"/>
            <w:szCs w:val="28"/>
          </w:rPr>
          <w:t>законом</w:t>
        </w:r>
      </w:hyperlink>
      <w:r w:rsidR="00CE0B86" w:rsidRPr="00CE0B86">
        <w:rPr>
          <w:color w:val="000000" w:themeColor="text1"/>
          <w:sz w:val="28"/>
          <w:szCs w:val="28"/>
        </w:rPr>
        <w:t>,</w:t>
      </w:r>
      <w:r w:rsidR="00CE0B86">
        <w:rPr>
          <w:color w:val="000000" w:themeColor="text1"/>
          <w:sz w:val="28"/>
          <w:szCs w:val="28"/>
        </w:rPr>
        <w:t>», слова «в порядке</w:t>
      </w:r>
      <w:r w:rsidR="00CE0B86" w:rsidRPr="00956DDC">
        <w:rPr>
          <w:color w:val="000000" w:themeColor="text1"/>
          <w:sz w:val="28"/>
          <w:szCs w:val="28"/>
        </w:rPr>
        <w:t>, установленном Правительством Российской Федерации» исключить.</w:t>
      </w:r>
    </w:p>
    <w:p w:rsidR="00956DDC" w:rsidRPr="00956DDC" w:rsidRDefault="00956DDC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56DDC">
        <w:rPr>
          <w:color w:val="000000" w:themeColor="text1"/>
          <w:sz w:val="28"/>
          <w:szCs w:val="28"/>
        </w:rPr>
        <w:t xml:space="preserve">2.2. </w:t>
      </w:r>
      <w:hyperlink r:id="rId12" w:history="1">
        <w:r w:rsidRPr="00956DDC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956DDC">
          <w:rPr>
            <w:color w:val="000000" w:themeColor="text1"/>
            <w:sz w:val="28"/>
            <w:szCs w:val="28"/>
          </w:rPr>
          <w:t xml:space="preserve"> 4</w:t>
        </w:r>
      </w:hyperlink>
      <w:r w:rsidRPr="00956DDC">
        <w:rPr>
          <w:color w:val="000000" w:themeColor="text1"/>
          <w:sz w:val="28"/>
          <w:szCs w:val="28"/>
        </w:rPr>
        <w:t xml:space="preserve"> к Административному регламенту изложить в новой редакции согласно </w:t>
      </w:r>
      <w:hyperlink r:id="rId13" w:history="1">
        <w:r>
          <w:rPr>
            <w:color w:val="000000" w:themeColor="text1"/>
            <w:sz w:val="28"/>
            <w:szCs w:val="28"/>
          </w:rPr>
          <w:t>приложению №</w:t>
        </w:r>
        <w:r w:rsidRPr="00956DDC">
          <w:rPr>
            <w:color w:val="000000" w:themeColor="text1"/>
            <w:sz w:val="28"/>
            <w:szCs w:val="28"/>
          </w:rPr>
          <w:t xml:space="preserve"> </w:t>
        </w:r>
      </w:hyperlink>
      <w:r>
        <w:rPr>
          <w:color w:val="000000" w:themeColor="text1"/>
          <w:sz w:val="28"/>
          <w:szCs w:val="28"/>
        </w:rPr>
        <w:t>1</w:t>
      </w:r>
      <w:r w:rsidRPr="00956DDC">
        <w:rPr>
          <w:color w:val="000000" w:themeColor="text1"/>
          <w:sz w:val="28"/>
          <w:szCs w:val="28"/>
        </w:rPr>
        <w:t xml:space="preserve"> к настоящему приказу.</w:t>
      </w:r>
    </w:p>
    <w:p w:rsidR="00C14955" w:rsidRPr="00CE0B86" w:rsidRDefault="00B23060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56DDC">
        <w:rPr>
          <w:color w:val="000000" w:themeColor="text1"/>
          <w:sz w:val="28"/>
          <w:szCs w:val="28"/>
        </w:rPr>
        <w:t>3</w:t>
      </w:r>
      <w:r w:rsidR="00C14955" w:rsidRPr="00956DDC">
        <w:rPr>
          <w:color w:val="000000" w:themeColor="text1"/>
          <w:sz w:val="28"/>
          <w:szCs w:val="28"/>
        </w:rPr>
        <w:t>. Отделу программного управления, анализа и мониторинга Департамента</w:t>
      </w:r>
      <w:r w:rsidR="00C14955" w:rsidRPr="00CE0B86">
        <w:rPr>
          <w:color w:val="000000" w:themeColor="text1"/>
          <w:sz w:val="28"/>
          <w:szCs w:val="28"/>
        </w:rPr>
        <w:t xml:space="preserve"> (Ишутин) обеспечить размещение настоящего приказа на официальном сайте Департамента.</w:t>
      </w:r>
    </w:p>
    <w:p w:rsidR="00C14955" w:rsidRPr="00903B3D" w:rsidRDefault="00B23060" w:rsidP="00CE0B86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B86">
        <w:rPr>
          <w:color w:val="000000" w:themeColor="text1"/>
          <w:sz w:val="28"/>
          <w:szCs w:val="28"/>
        </w:rPr>
        <w:t>4</w:t>
      </w:r>
      <w:r w:rsidR="00C14955" w:rsidRPr="00CE0B86">
        <w:rPr>
          <w:color w:val="000000" w:themeColor="text1"/>
          <w:sz w:val="28"/>
          <w:szCs w:val="28"/>
        </w:rPr>
        <w:t>. Отделу контроля, документационного</w:t>
      </w:r>
      <w:r w:rsidR="00C14955">
        <w:rPr>
          <w:color w:val="000000"/>
          <w:sz w:val="28"/>
          <w:szCs w:val="28"/>
        </w:rPr>
        <w:t xml:space="preserve"> обеспечения и организации работы с обращениями граждан</w:t>
      </w:r>
      <w:r w:rsidR="00375B24">
        <w:rPr>
          <w:color w:val="000000"/>
          <w:sz w:val="28"/>
          <w:szCs w:val="28"/>
        </w:rPr>
        <w:t xml:space="preserve"> Департамента</w:t>
      </w:r>
      <w:r w:rsidR="00C14955">
        <w:rPr>
          <w:color w:val="000000"/>
          <w:sz w:val="28"/>
          <w:szCs w:val="28"/>
        </w:rPr>
        <w:t xml:space="preserve"> </w:t>
      </w:r>
      <w:r w:rsidR="00C14955" w:rsidRPr="00903B3D">
        <w:rPr>
          <w:color w:val="000000"/>
          <w:sz w:val="28"/>
          <w:szCs w:val="28"/>
        </w:rPr>
        <w:t>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C14955" w:rsidRPr="00903B3D" w:rsidRDefault="00B23060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C14955" w:rsidRPr="00903B3D">
        <w:rPr>
          <w:bCs/>
          <w:sz w:val="28"/>
          <w:szCs w:val="28"/>
        </w:rPr>
        <w:t>. Контроль за исполнением настоящего приказа возложить на заместителя руководителя Департамента Баскакову Г.В.</w:t>
      </w:r>
    </w:p>
    <w:p w:rsidR="00626BB8" w:rsidRDefault="00626BB8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72CF0" w:rsidRDefault="00872CF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72CF0" w:rsidRDefault="00872CF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E42E7" w:rsidRDefault="007E42E7" w:rsidP="007E42E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E42E7">
        <w:rPr>
          <w:bCs/>
          <w:sz w:val="28"/>
          <w:szCs w:val="28"/>
        </w:rPr>
        <w:t>Руководитель департамента                                                                   С.В. Юсупов</w:t>
      </w:r>
    </w:p>
    <w:p w:rsidR="00A114B0" w:rsidRDefault="00A114B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83EFD" w:rsidRDefault="00C83EFD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83EFD" w:rsidRDefault="00C83EFD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F4D20" w:rsidRPr="003C3177" w:rsidRDefault="007F4D20" w:rsidP="007F4D2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3C3177">
        <w:rPr>
          <w:color w:val="000000" w:themeColor="text1"/>
        </w:rPr>
        <w:lastRenderedPageBreak/>
        <w:t>Приложение 1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к приказу департамента имущественных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и земельных отношений Воронежской области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от ___________ №________</w:t>
      </w:r>
    </w:p>
    <w:p w:rsidR="007F4D20" w:rsidRPr="003C3177" w:rsidRDefault="007F4D20" w:rsidP="007F4D2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Pr="003C3177">
        <w:rPr>
          <w:color w:val="000000" w:themeColor="text1"/>
        </w:rPr>
        <w:t>Приложение 4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к Административному регламенту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по предоставлению государственной услуги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Pr="003C3177">
        <w:rPr>
          <w:color w:val="000000" w:themeColor="text1"/>
        </w:rPr>
        <w:t>Заключение договоров купли-продажи, аренды,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безвозмездного пользования земельными участками,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находящимися в собственности Воронежской области,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а также земельными участками, расположенными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на территории городского округа город Воронеж,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C3177">
        <w:rPr>
          <w:color w:val="000000" w:themeColor="text1"/>
        </w:rPr>
        <w:t>государственная собственность на которые</w:t>
      </w:r>
    </w:p>
    <w:p w:rsidR="007F4D20" w:rsidRPr="003C3177" w:rsidRDefault="007F4D20" w:rsidP="007F4D20">
      <w:pPr>
        <w:autoSpaceDE w:val="0"/>
        <w:autoSpaceDN w:val="0"/>
        <w:adjustRightInd w:val="0"/>
        <w:jc w:val="right"/>
        <w:rPr>
          <w:color w:val="000000" w:themeColor="text1"/>
          <w:sz w:val="18"/>
          <w:szCs w:val="18"/>
        </w:rPr>
      </w:pPr>
      <w:r w:rsidRPr="003C3177">
        <w:rPr>
          <w:color w:val="000000" w:themeColor="text1"/>
        </w:rPr>
        <w:t>не разграничена, без проведения торгов</w:t>
      </w:r>
      <w:r>
        <w:rPr>
          <w:color w:val="000000" w:themeColor="text1"/>
        </w:rPr>
        <w:t>»</w:t>
      </w:r>
    </w:p>
    <w:p w:rsidR="007F4D20" w:rsidRDefault="007F4D20" w:rsidP="007F4D2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8"/>
          <w:szCs w:val="18"/>
        </w:rPr>
      </w:pPr>
    </w:p>
    <w:p w:rsidR="007F4D20" w:rsidRPr="003C3177" w:rsidRDefault="007F4D20" w:rsidP="007F4D2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8"/>
          <w:szCs w:val="18"/>
        </w:rPr>
      </w:pPr>
    </w:p>
    <w:p w:rsidR="007F4D20" w:rsidRDefault="007F4D20" w:rsidP="007F4D2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F4D20" w:rsidRPr="003C3177" w:rsidRDefault="007F4D20" w:rsidP="007F4D2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3C3177">
        <w:rPr>
          <w:b/>
          <w:bCs/>
          <w:color w:val="000000" w:themeColor="text1"/>
        </w:rPr>
        <w:t>Перечень</w:t>
      </w:r>
    </w:p>
    <w:p w:rsidR="007F4D20" w:rsidRPr="003C3177" w:rsidRDefault="007F4D20" w:rsidP="007F4D2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3C3177">
        <w:rPr>
          <w:b/>
          <w:bCs/>
          <w:color w:val="000000" w:themeColor="text1"/>
        </w:rPr>
        <w:t>документов, прилагаемых к заявлению о предоставлении</w:t>
      </w:r>
    </w:p>
    <w:p w:rsidR="007F4D20" w:rsidRPr="003C3177" w:rsidRDefault="007F4D20" w:rsidP="007F4D2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3C3177">
        <w:rPr>
          <w:b/>
          <w:bCs/>
          <w:color w:val="000000" w:themeColor="text1"/>
        </w:rPr>
        <w:t>государственной услуги</w:t>
      </w:r>
    </w:p>
    <w:p w:rsidR="007F4D20" w:rsidRPr="003C3177" w:rsidRDefault="007F4D20" w:rsidP="007F4D2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68"/>
        <w:gridCol w:w="2551"/>
        <w:gridCol w:w="4706"/>
      </w:tblGrid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9542D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542D">
              <w:rPr>
                <w:sz w:val="18"/>
                <w:szCs w:val="18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 Российской Федерации (далее - Земельный кодекс)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Единого государственного реестра недвижимости (ЕГРН)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rPr>
          <w:trHeight w:val="94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Единого государственного реестра юридических лиц (ЕГРЮЛ)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542D">
              <w:rPr>
                <w:sz w:val="18"/>
                <w:szCs w:val="18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подтверждающий членство заявителя в некоммерческой организации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органа некоммерческой организации о распределении испрашиваемого земельного участка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подтверждающий членство заявителя в СНТ или ОНТ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в отношении СНТ или ОНТ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4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и относящийся к имуществу общего 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6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на котором расположено здание, сооружение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7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8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9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10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развитии застроенной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5" w:history="1">
              <w:r w:rsidRPr="003C3177">
                <w:rPr>
                  <w:color w:val="000000" w:themeColor="text1"/>
                  <w:sz w:val="18"/>
                  <w:szCs w:val="18"/>
                </w:rPr>
                <w:t xml:space="preserve">Подпункт 2 статьи </w:t>
              </w:r>
              <w:r w:rsidRPr="003C3177">
                <w:rPr>
                  <w:color w:val="000000" w:themeColor="text1"/>
                  <w:sz w:val="18"/>
                  <w:szCs w:val="18"/>
                </w:rPr>
                <w:lastRenderedPageBreak/>
                <w:t>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 xml:space="preserve">Земельный участок, на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 xml:space="preserve">Документ, удостоверяющий (устанавливающий) права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заявителя на здание, сооружение, если право на такое здание, сооружение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 общего назначения, расположенный в границах территории ведения гражданами садоводства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в отношении СНТ или ОНТ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4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5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Воронежской области</w:t>
            </w:r>
          </w:p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Сведения о трудовой деятельности, оформленные в установленном порядке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2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6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Случаи предоставления земельных участков устанавливаются законом Воронежской области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подтверждающие условия предоставления земельных участков в соответствии с законодательством Воронежской области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7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Случаи предоставления земельных участков устанавливаются федеральным законом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подтверждающие право на приобретение земельного участка, установленные законодательством Российской Федерации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7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Случаи предоставления земельных участков устанавливаются законом Воронежской области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подтверждающие право на приобретение земельного участка, установленные законом Воронежской области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8 статьи 39.5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Случаи предоставления земельных участков устанавливаются законом Воронежской области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подтверждающие право на приобретение земельного участка, установленные законом Воронежской области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Указ или распоряжение Президента Российской Федерации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Распоряжение Правительства Российской Федерации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Распоряжение губернатора Воронежской области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4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4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3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5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Решение, на основании которого образован испрашиваемый земельный участок, принятое до 1 марта 2015 года.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39" w:history="1">
              <w:r w:rsidRPr="003C3177">
                <w:rPr>
                  <w:color w:val="000000" w:themeColor="text1"/>
                  <w:sz w:val="18"/>
                  <w:szCs w:val="18"/>
                </w:rPr>
                <w:t>закона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5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6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подтверждающий членство заявителя в некоммерческой организации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6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7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Садовый земельный участок или огородный земельный участок, образованный из земельного участка,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предоставленного СНТ или ОНТ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подтверждающий членство заявителя в СНТ или ОНТ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в отношении СНТ или ОНТ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8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в отношении СНТ или ОНТ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9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на котором расположены здания, сооружения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10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кодекса, </w:t>
            </w:r>
            <w:hyperlink r:id="rId47" w:history="1">
              <w:r w:rsidRPr="003C3177">
                <w:rPr>
                  <w:color w:val="000000" w:themeColor="text1"/>
                  <w:sz w:val="18"/>
                  <w:szCs w:val="18"/>
                </w:rPr>
                <w:t>пункт 21 статьи 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Федерального закона от 25 октября 2001 года N 137-ФЗ "О введении в действие Земельного кодекса Российской Федерации" &lt;5.1&gt;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12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13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развитии застроенной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13.1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освоения территории в целях строительства стандартного жилья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об освоении территории в целях строительства стандартного жилья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13.1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комплексного освоения территории в целях строительства стандартного жилья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освоении территории в целях строительства стандартного жилья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Подпункты 13.2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и </w:t>
            </w:r>
            <w:hyperlink r:id="rId54" w:history="1">
              <w:r w:rsidRPr="003C3177">
                <w:rPr>
                  <w:color w:val="000000" w:themeColor="text1"/>
                  <w:sz w:val="18"/>
                  <w:szCs w:val="18"/>
                </w:rPr>
                <w:t>13.3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комплексного развития территории и строительства объектов коммунальной, транспортной, социальной инфраструктур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 комплексном развитии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14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Случаи предоставления земельных участков устанавливаются федеральным законом или законом Воронежской области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15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16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17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5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17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Земельный участок, предназначенный для осуществления сельскохозяйственного производства, сохранения и развития традиционного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образа жизни и хозяйствования казачьих обществ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18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ограниченный в обороте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19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20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Соглашение об управлении особой экономической зоной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22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23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Земельный участок, необходимый для осуществления деятельности, предусмотренной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концессионным соглашением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Концессионное соглашение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23.1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23.1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6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23.2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Специальный инвестиционный контракт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24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Охотхозяйственное соглашение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25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26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27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28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 в границах зоны территориального развития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29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30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31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32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используемый на основании договора аренды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7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33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расположенный на территории свободного порта Владивосток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Свидетельство, удостоверяющее регистрацию лица в качестве резидента свободного порта Владивосток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39.9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39.9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 пункта 2 статьи 39.9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 пункта 2 статьи 39.9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4 пункта 2 статьи 39.9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Земельный участок, необходимый для осуществления органами государственной власти своих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полномочий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8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2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предоставляемый в виде служебного надела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Сведения о трудовой деятельности, оформленные в установленном законом порядке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  <w:p w:rsidR="007F4D20" w:rsidRPr="003C3177" w:rsidRDefault="007F4D20" w:rsidP="00D650D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3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* Выписка из ЕГРН об объекте недвижимости (о здании и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(или) сооружении, расположенном(ых) на испрашиваемом земельном участке (не требуется в случае строительства здания, сооружения)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4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5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10 пункта 2 статьи 39.3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95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15 пункта 2 статьи 39.6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96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6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7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муниципальном образовании, определенном законом Воронежской области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Сведения о трудовой деятельности, оформленные в установленном законом порядке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8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Договор найма служебного жилого помещения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99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9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Лесной участок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0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10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1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11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общего собрания членов товарищества о приобретении права безвозмездного пользования земельного участка, предназначенного для ведения гражданами садоводства или огородничества для собственных нужд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в отношении СНТ или ОНТ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2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12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о создании некоммерческой организации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3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13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 здании и (или) сооружении, расположенном(ых) на испрашиваемом земельном участке (не требуется в случае строительства здания, сооружения)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* Выписка из ЕГРЮЛ о юридическом лице, являющемся </w:t>
            </w:r>
            <w:r w:rsidRPr="003C3177">
              <w:rPr>
                <w:color w:val="000000" w:themeColor="text1"/>
                <w:sz w:val="18"/>
                <w:szCs w:val="18"/>
              </w:rPr>
              <w:lastRenderedPageBreak/>
              <w:t>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4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14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105" w:history="1">
              <w:r w:rsidRPr="003C3177">
                <w:rPr>
                  <w:color w:val="000000" w:themeColor="text1"/>
                  <w:sz w:val="18"/>
                  <w:szCs w:val="18"/>
                </w:rPr>
                <w:t>законом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от 29 декабря 2012 года N 275-ФЗ "О государственном оборонном заказе" или Федеральным </w:t>
            </w:r>
            <w:hyperlink r:id="rId106" w:history="1">
              <w:r w:rsidRPr="003C3177">
                <w:rPr>
                  <w:color w:val="000000" w:themeColor="text1"/>
                  <w:sz w:val="18"/>
                  <w:szCs w:val="18"/>
                </w:rPr>
                <w:t>законом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Государственный контракт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7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15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Решение Воронежской области о создании некоммерческой организации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7F4D20" w:rsidRPr="003C3177" w:rsidTr="00D650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hyperlink r:id="rId108" w:history="1">
              <w:r w:rsidRPr="003C3177">
                <w:rPr>
                  <w:color w:val="000000" w:themeColor="text1"/>
                  <w:sz w:val="18"/>
                  <w:szCs w:val="18"/>
                </w:rPr>
                <w:t>Подпункт 16 пункта 2 статьи 39.10</w:t>
              </w:r>
            </w:hyperlink>
            <w:r w:rsidRPr="003C3177">
              <w:rPr>
                <w:color w:val="000000" w:themeColor="text1"/>
                <w:sz w:val="18"/>
                <w:szCs w:val="18"/>
              </w:rPr>
              <w:t xml:space="preserve"> Земельного кодекса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7F4D20" w:rsidRPr="003C3177" w:rsidTr="00D650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49542D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0" w:rsidRPr="003C3177" w:rsidRDefault="007F4D20" w:rsidP="00D650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3177">
              <w:rPr>
                <w:color w:val="000000" w:themeColor="text1"/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</w:tbl>
    <w:p w:rsidR="007F4D20" w:rsidRPr="003C3177" w:rsidRDefault="007F4D20" w:rsidP="007F4D2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8"/>
          <w:szCs w:val="18"/>
        </w:rPr>
      </w:pPr>
    </w:p>
    <w:p w:rsidR="007F4D20" w:rsidRPr="003C3177" w:rsidRDefault="007F4D20" w:rsidP="007F4D20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3C3177">
        <w:rPr>
          <w:color w:val="000000" w:themeColor="text1"/>
        </w:rPr>
        <w:t>1) Документы, обозначенные символом "*", запрашиваются Департаментом посредством межведомственного информационного взаимодействия.</w:t>
      </w:r>
    </w:p>
    <w:p w:rsidR="007F4D20" w:rsidRPr="003C3177" w:rsidRDefault="007F4D20" w:rsidP="007F4D20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3C3177">
        <w:rPr>
          <w:color w:val="000000" w:themeColor="text1"/>
        </w:rPr>
        <w:t>2)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7F4D20" w:rsidRPr="003C3177" w:rsidRDefault="007F4D20" w:rsidP="007F4D2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8"/>
          <w:szCs w:val="18"/>
        </w:rPr>
      </w:pPr>
    </w:p>
    <w:p w:rsidR="007F4D20" w:rsidRPr="003C3177" w:rsidRDefault="007F4D20" w:rsidP="007F4D20">
      <w:pPr>
        <w:rPr>
          <w:color w:val="000000" w:themeColor="text1"/>
          <w:sz w:val="18"/>
          <w:szCs w:val="18"/>
        </w:rPr>
      </w:pPr>
    </w:p>
    <w:p w:rsidR="007F4D20" w:rsidRDefault="007F4D20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7F4D20" w:rsidSect="00D271C1">
      <w:headerReference w:type="even" r:id="rId109"/>
      <w:headerReference w:type="default" r:id="rId110"/>
      <w:headerReference w:type="first" r:id="rId111"/>
      <w:pgSz w:w="11906" w:h="16838"/>
      <w:pgMar w:top="136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29" w:rsidRDefault="00E66C29">
      <w:r>
        <w:separator/>
      </w:r>
    </w:p>
  </w:endnote>
  <w:endnote w:type="continuationSeparator" w:id="0">
    <w:p w:rsidR="00E66C29" w:rsidRDefault="00E6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29" w:rsidRDefault="00E66C29">
      <w:r>
        <w:separator/>
      </w:r>
    </w:p>
  </w:footnote>
  <w:footnote w:type="continuationSeparator" w:id="0">
    <w:p w:rsidR="00E66C29" w:rsidRDefault="00E66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94" w:rsidRDefault="00FB13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F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F94" w:rsidRDefault="00D67F9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8388"/>
      <w:docPartObj>
        <w:docPartGallery w:val="Page Numbers (Top of Page)"/>
        <w:docPartUnique/>
      </w:docPartObj>
    </w:sdtPr>
    <w:sdtContent>
      <w:p w:rsidR="00872CF0" w:rsidRDefault="00FB13A6">
        <w:pPr>
          <w:pStyle w:val="a7"/>
          <w:jc w:val="center"/>
        </w:pPr>
        <w:fldSimple w:instr=" PAGE   \* MERGEFORMAT ">
          <w:r w:rsidR="007F4D20">
            <w:rPr>
              <w:noProof/>
            </w:rPr>
            <w:t>1</w:t>
          </w:r>
        </w:fldSimple>
      </w:p>
    </w:sdtContent>
  </w:sdt>
  <w:p w:rsidR="00872CF0" w:rsidRDefault="00872CF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94" w:rsidRDefault="00FB13A6">
    <w:pPr>
      <w:pStyle w:val="a7"/>
      <w:jc w:val="center"/>
    </w:pPr>
    <w:fldSimple w:instr="PAGE   \* MERGEFORMAT">
      <w:r w:rsidR="00D67F94" w:rsidRPr="00D271C1">
        <w:rPr>
          <w:noProof/>
        </w:rPr>
        <w:t>1</w:t>
      </w:r>
    </w:fldSimple>
  </w:p>
  <w:p w:rsidR="00D67F94" w:rsidRDefault="00D67F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76B3"/>
    <w:rsid w:val="00012692"/>
    <w:rsid w:val="00012EE2"/>
    <w:rsid w:val="000132E2"/>
    <w:rsid w:val="00014A14"/>
    <w:rsid w:val="00015608"/>
    <w:rsid w:val="000242E6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385E"/>
    <w:rsid w:val="00066B84"/>
    <w:rsid w:val="00067015"/>
    <w:rsid w:val="0006714A"/>
    <w:rsid w:val="000777AB"/>
    <w:rsid w:val="00077A95"/>
    <w:rsid w:val="000815C2"/>
    <w:rsid w:val="00082776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C7F13"/>
    <w:rsid w:val="000D7A73"/>
    <w:rsid w:val="000E7780"/>
    <w:rsid w:val="000F0465"/>
    <w:rsid w:val="000F5104"/>
    <w:rsid w:val="000F79E2"/>
    <w:rsid w:val="001015BF"/>
    <w:rsid w:val="0010543D"/>
    <w:rsid w:val="0010557F"/>
    <w:rsid w:val="00106D38"/>
    <w:rsid w:val="0011070E"/>
    <w:rsid w:val="00114A42"/>
    <w:rsid w:val="0011662E"/>
    <w:rsid w:val="00121E02"/>
    <w:rsid w:val="001252A8"/>
    <w:rsid w:val="00127EC2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66AFE"/>
    <w:rsid w:val="00171470"/>
    <w:rsid w:val="00171C6F"/>
    <w:rsid w:val="00173A8A"/>
    <w:rsid w:val="00174310"/>
    <w:rsid w:val="00176063"/>
    <w:rsid w:val="00177722"/>
    <w:rsid w:val="00181A19"/>
    <w:rsid w:val="0018337B"/>
    <w:rsid w:val="0018514E"/>
    <w:rsid w:val="001861B5"/>
    <w:rsid w:val="00190537"/>
    <w:rsid w:val="0019243D"/>
    <w:rsid w:val="00192BE6"/>
    <w:rsid w:val="001932FB"/>
    <w:rsid w:val="0019725B"/>
    <w:rsid w:val="001972F2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5737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3404"/>
    <w:rsid w:val="002227DA"/>
    <w:rsid w:val="00230131"/>
    <w:rsid w:val="00230498"/>
    <w:rsid w:val="002319F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B0E17"/>
    <w:rsid w:val="002B1316"/>
    <w:rsid w:val="002B401C"/>
    <w:rsid w:val="002B5A57"/>
    <w:rsid w:val="002B7E5E"/>
    <w:rsid w:val="002D0C87"/>
    <w:rsid w:val="002D173D"/>
    <w:rsid w:val="002E2455"/>
    <w:rsid w:val="002E3522"/>
    <w:rsid w:val="002E482D"/>
    <w:rsid w:val="002F4E62"/>
    <w:rsid w:val="00303F12"/>
    <w:rsid w:val="00304FA9"/>
    <w:rsid w:val="00305BC1"/>
    <w:rsid w:val="003071AD"/>
    <w:rsid w:val="0031290E"/>
    <w:rsid w:val="00313131"/>
    <w:rsid w:val="0031334F"/>
    <w:rsid w:val="003149A8"/>
    <w:rsid w:val="00316125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0863"/>
    <w:rsid w:val="00353C22"/>
    <w:rsid w:val="003556C8"/>
    <w:rsid w:val="0035603F"/>
    <w:rsid w:val="00360BC8"/>
    <w:rsid w:val="00362545"/>
    <w:rsid w:val="00370FD3"/>
    <w:rsid w:val="00374484"/>
    <w:rsid w:val="00374E9F"/>
    <w:rsid w:val="00375B24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7775"/>
    <w:rsid w:val="003C083D"/>
    <w:rsid w:val="003C1B41"/>
    <w:rsid w:val="003C1EC2"/>
    <w:rsid w:val="003C3802"/>
    <w:rsid w:val="003C6AFB"/>
    <w:rsid w:val="003C7A2A"/>
    <w:rsid w:val="003C7B2F"/>
    <w:rsid w:val="003D2CA2"/>
    <w:rsid w:val="003D35C1"/>
    <w:rsid w:val="003D7C2E"/>
    <w:rsid w:val="003E14B3"/>
    <w:rsid w:val="003E635D"/>
    <w:rsid w:val="003F120B"/>
    <w:rsid w:val="003F1698"/>
    <w:rsid w:val="003F7766"/>
    <w:rsid w:val="00403D6A"/>
    <w:rsid w:val="00403E1B"/>
    <w:rsid w:val="004119DB"/>
    <w:rsid w:val="004126A1"/>
    <w:rsid w:val="00412DEB"/>
    <w:rsid w:val="00417C13"/>
    <w:rsid w:val="00426E3D"/>
    <w:rsid w:val="004434F4"/>
    <w:rsid w:val="0044421B"/>
    <w:rsid w:val="00444DDF"/>
    <w:rsid w:val="004463DB"/>
    <w:rsid w:val="0044778E"/>
    <w:rsid w:val="004521ED"/>
    <w:rsid w:val="00453BA0"/>
    <w:rsid w:val="00457C78"/>
    <w:rsid w:val="00466CEB"/>
    <w:rsid w:val="00470A52"/>
    <w:rsid w:val="00480DF4"/>
    <w:rsid w:val="004822D3"/>
    <w:rsid w:val="00483C2F"/>
    <w:rsid w:val="004848BB"/>
    <w:rsid w:val="0048683F"/>
    <w:rsid w:val="00486DDE"/>
    <w:rsid w:val="00491BD7"/>
    <w:rsid w:val="00497BDE"/>
    <w:rsid w:val="004A0DB6"/>
    <w:rsid w:val="004A376E"/>
    <w:rsid w:val="004A56BD"/>
    <w:rsid w:val="004A5CCF"/>
    <w:rsid w:val="004B4B07"/>
    <w:rsid w:val="004B5A70"/>
    <w:rsid w:val="004B7D40"/>
    <w:rsid w:val="004C3A03"/>
    <w:rsid w:val="004C672E"/>
    <w:rsid w:val="004D405A"/>
    <w:rsid w:val="004D5DBF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2D34"/>
    <w:rsid w:val="00523198"/>
    <w:rsid w:val="00524527"/>
    <w:rsid w:val="0052564D"/>
    <w:rsid w:val="00525B36"/>
    <w:rsid w:val="005408D8"/>
    <w:rsid w:val="005442A6"/>
    <w:rsid w:val="00545747"/>
    <w:rsid w:val="00551438"/>
    <w:rsid w:val="0055214A"/>
    <w:rsid w:val="00553B3D"/>
    <w:rsid w:val="005642F7"/>
    <w:rsid w:val="00564C8C"/>
    <w:rsid w:val="00571F5E"/>
    <w:rsid w:val="00573A3D"/>
    <w:rsid w:val="00575B7B"/>
    <w:rsid w:val="005770A2"/>
    <w:rsid w:val="005818D7"/>
    <w:rsid w:val="00581CE7"/>
    <w:rsid w:val="005820F2"/>
    <w:rsid w:val="00584DE9"/>
    <w:rsid w:val="0058680F"/>
    <w:rsid w:val="00593CFC"/>
    <w:rsid w:val="00594E87"/>
    <w:rsid w:val="00595FF6"/>
    <w:rsid w:val="005A1572"/>
    <w:rsid w:val="005A4E0D"/>
    <w:rsid w:val="005A514C"/>
    <w:rsid w:val="005B2FE6"/>
    <w:rsid w:val="005B5604"/>
    <w:rsid w:val="005B567D"/>
    <w:rsid w:val="005B6B30"/>
    <w:rsid w:val="005C1777"/>
    <w:rsid w:val="005C28A8"/>
    <w:rsid w:val="005C38D6"/>
    <w:rsid w:val="005C5E72"/>
    <w:rsid w:val="005C7204"/>
    <w:rsid w:val="005D095F"/>
    <w:rsid w:val="005D4951"/>
    <w:rsid w:val="005D67EA"/>
    <w:rsid w:val="005E0957"/>
    <w:rsid w:val="005E249B"/>
    <w:rsid w:val="005E49B7"/>
    <w:rsid w:val="005E51A5"/>
    <w:rsid w:val="005F0323"/>
    <w:rsid w:val="005F24BA"/>
    <w:rsid w:val="005F544F"/>
    <w:rsid w:val="005F5990"/>
    <w:rsid w:val="006003DE"/>
    <w:rsid w:val="006013B4"/>
    <w:rsid w:val="00602D3E"/>
    <w:rsid w:val="00610269"/>
    <w:rsid w:val="0061623D"/>
    <w:rsid w:val="006226B9"/>
    <w:rsid w:val="00622FD7"/>
    <w:rsid w:val="0062467F"/>
    <w:rsid w:val="0062558F"/>
    <w:rsid w:val="00625BFF"/>
    <w:rsid w:val="006266BE"/>
    <w:rsid w:val="00626BB8"/>
    <w:rsid w:val="00627344"/>
    <w:rsid w:val="0063543B"/>
    <w:rsid w:val="00635A5B"/>
    <w:rsid w:val="00636407"/>
    <w:rsid w:val="00637CB8"/>
    <w:rsid w:val="006415B9"/>
    <w:rsid w:val="0065062F"/>
    <w:rsid w:val="006559E2"/>
    <w:rsid w:val="00657E9B"/>
    <w:rsid w:val="00660DF5"/>
    <w:rsid w:val="0066140C"/>
    <w:rsid w:val="006619F9"/>
    <w:rsid w:val="00662371"/>
    <w:rsid w:val="0066301B"/>
    <w:rsid w:val="006630F4"/>
    <w:rsid w:val="00665CD2"/>
    <w:rsid w:val="00667D9D"/>
    <w:rsid w:val="00667F69"/>
    <w:rsid w:val="00671A99"/>
    <w:rsid w:val="00680399"/>
    <w:rsid w:val="00681C64"/>
    <w:rsid w:val="006821EC"/>
    <w:rsid w:val="00685673"/>
    <w:rsid w:val="0069438D"/>
    <w:rsid w:val="00694AD8"/>
    <w:rsid w:val="00695CB5"/>
    <w:rsid w:val="006971CE"/>
    <w:rsid w:val="00697F68"/>
    <w:rsid w:val="006A039B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D5BA4"/>
    <w:rsid w:val="006D6621"/>
    <w:rsid w:val="006D6A9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700A1C"/>
    <w:rsid w:val="007121B7"/>
    <w:rsid w:val="007134A0"/>
    <w:rsid w:val="007152A4"/>
    <w:rsid w:val="007224B3"/>
    <w:rsid w:val="00727809"/>
    <w:rsid w:val="00731ADD"/>
    <w:rsid w:val="00731E94"/>
    <w:rsid w:val="00736379"/>
    <w:rsid w:val="00737975"/>
    <w:rsid w:val="00740305"/>
    <w:rsid w:val="0074137B"/>
    <w:rsid w:val="00747973"/>
    <w:rsid w:val="00747C8F"/>
    <w:rsid w:val="00750FFE"/>
    <w:rsid w:val="00752511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73577"/>
    <w:rsid w:val="0078140B"/>
    <w:rsid w:val="00785AC5"/>
    <w:rsid w:val="00787E90"/>
    <w:rsid w:val="00793D33"/>
    <w:rsid w:val="007954D0"/>
    <w:rsid w:val="0079698C"/>
    <w:rsid w:val="00797851"/>
    <w:rsid w:val="007A24DE"/>
    <w:rsid w:val="007A4312"/>
    <w:rsid w:val="007A6A4D"/>
    <w:rsid w:val="007A7361"/>
    <w:rsid w:val="007B0EC0"/>
    <w:rsid w:val="007B4CED"/>
    <w:rsid w:val="007B6200"/>
    <w:rsid w:val="007D0E5B"/>
    <w:rsid w:val="007D5F95"/>
    <w:rsid w:val="007D647D"/>
    <w:rsid w:val="007D7A75"/>
    <w:rsid w:val="007E42E7"/>
    <w:rsid w:val="007E4BC4"/>
    <w:rsid w:val="007E5A35"/>
    <w:rsid w:val="007E6A31"/>
    <w:rsid w:val="007F366D"/>
    <w:rsid w:val="007F376C"/>
    <w:rsid w:val="007F444B"/>
    <w:rsid w:val="007F4D20"/>
    <w:rsid w:val="007F75C7"/>
    <w:rsid w:val="007F76D9"/>
    <w:rsid w:val="00800728"/>
    <w:rsid w:val="00800C3B"/>
    <w:rsid w:val="00800FB6"/>
    <w:rsid w:val="00802594"/>
    <w:rsid w:val="0081208C"/>
    <w:rsid w:val="008141C8"/>
    <w:rsid w:val="0081709B"/>
    <w:rsid w:val="00823731"/>
    <w:rsid w:val="00825884"/>
    <w:rsid w:val="00830767"/>
    <w:rsid w:val="00832523"/>
    <w:rsid w:val="00832C58"/>
    <w:rsid w:val="00840F55"/>
    <w:rsid w:val="008438BD"/>
    <w:rsid w:val="00844E2C"/>
    <w:rsid w:val="008452F1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CF0"/>
    <w:rsid w:val="00872EF0"/>
    <w:rsid w:val="00874990"/>
    <w:rsid w:val="00875ACC"/>
    <w:rsid w:val="00881E72"/>
    <w:rsid w:val="00882118"/>
    <w:rsid w:val="00884FE4"/>
    <w:rsid w:val="008859FE"/>
    <w:rsid w:val="0089059E"/>
    <w:rsid w:val="00896147"/>
    <w:rsid w:val="008A1663"/>
    <w:rsid w:val="008A1C28"/>
    <w:rsid w:val="008A2C44"/>
    <w:rsid w:val="008A58DD"/>
    <w:rsid w:val="008A6121"/>
    <w:rsid w:val="008B317F"/>
    <w:rsid w:val="008B6D4D"/>
    <w:rsid w:val="008C5597"/>
    <w:rsid w:val="008D11A5"/>
    <w:rsid w:val="008D2AB5"/>
    <w:rsid w:val="008D347C"/>
    <w:rsid w:val="008E3981"/>
    <w:rsid w:val="008F5F15"/>
    <w:rsid w:val="0090097F"/>
    <w:rsid w:val="00900EFA"/>
    <w:rsid w:val="00901C62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30ADD"/>
    <w:rsid w:val="009313A0"/>
    <w:rsid w:val="0093212A"/>
    <w:rsid w:val="00935CD5"/>
    <w:rsid w:val="00937DD1"/>
    <w:rsid w:val="00941E06"/>
    <w:rsid w:val="00943646"/>
    <w:rsid w:val="00943CA7"/>
    <w:rsid w:val="009443E4"/>
    <w:rsid w:val="00945C7B"/>
    <w:rsid w:val="00950181"/>
    <w:rsid w:val="009550B7"/>
    <w:rsid w:val="00956DDC"/>
    <w:rsid w:val="00957A2B"/>
    <w:rsid w:val="00957DA3"/>
    <w:rsid w:val="00960289"/>
    <w:rsid w:val="00962ABE"/>
    <w:rsid w:val="009633EA"/>
    <w:rsid w:val="00964625"/>
    <w:rsid w:val="0096577D"/>
    <w:rsid w:val="0097003C"/>
    <w:rsid w:val="009706CD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7A55"/>
    <w:rsid w:val="009E4EEA"/>
    <w:rsid w:val="009F67A8"/>
    <w:rsid w:val="00A01894"/>
    <w:rsid w:val="00A04522"/>
    <w:rsid w:val="00A06F65"/>
    <w:rsid w:val="00A10A76"/>
    <w:rsid w:val="00A114B0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F7B"/>
    <w:rsid w:val="00A462A0"/>
    <w:rsid w:val="00A47447"/>
    <w:rsid w:val="00A47847"/>
    <w:rsid w:val="00A51E79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911"/>
    <w:rsid w:val="00A77297"/>
    <w:rsid w:val="00A77F25"/>
    <w:rsid w:val="00A84CF9"/>
    <w:rsid w:val="00A90E02"/>
    <w:rsid w:val="00A9419B"/>
    <w:rsid w:val="00A977B9"/>
    <w:rsid w:val="00A97E34"/>
    <w:rsid w:val="00AA2577"/>
    <w:rsid w:val="00AA3C22"/>
    <w:rsid w:val="00AB2246"/>
    <w:rsid w:val="00AB338D"/>
    <w:rsid w:val="00AB54D4"/>
    <w:rsid w:val="00AB5E8D"/>
    <w:rsid w:val="00AC5C82"/>
    <w:rsid w:val="00AD0752"/>
    <w:rsid w:val="00AD09DA"/>
    <w:rsid w:val="00AD0D07"/>
    <w:rsid w:val="00AD3928"/>
    <w:rsid w:val="00AD3F89"/>
    <w:rsid w:val="00AE0F2D"/>
    <w:rsid w:val="00AE576D"/>
    <w:rsid w:val="00AF0B9E"/>
    <w:rsid w:val="00AF35BB"/>
    <w:rsid w:val="00AF3C4A"/>
    <w:rsid w:val="00AF63C8"/>
    <w:rsid w:val="00B00BEB"/>
    <w:rsid w:val="00B019F7"/>
    <w:rsid w:val="00B01B5A"/>
    <w:rsid w:val="00B01E64"/>
    <w:rsid w:val="00B02FE1"/>
    <w:rsid w:val="00B03CD2"/>
    <w:rsid w:val="00B07053"/>
    <w:rsid w:val="00B15010"/>
    <w:rsid w:val="00B20AE6"/>
    <w:rsid w:val="00B23060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0E33"/>
    <w:rsid w:val="00B64D84"/>
    <w:rsid w:val="00B64F63"/>
    <w:rsid w:val="00B72920"/>
    <w:rsid w:val="00B7452C"/>
    <w:rsid w:val="00B771B2"/>
    <w:rsid w:val="00B775B8"/>
    <w:rsid w:val="00B82D4B"/>
    <w:rsid w:val="00B84D41"/>
    <w:rsid w:val="00B91225"/>
    <w:rsid w:val="00B9198E"/>
    <w:rsid w:val="00BA0820"/>
    <w:rsid w:val="00BA2AC1"/>
    <w:rsid w:val="00BA2F84"/>
    <w:rsid w:val="00BA3E32"/>
    <w:rsid w:val="00BB3280"/>
    <w:rsid w:val="00BC2BEF"/>
    <w:rsid w:val="00BC6E29"/>
    <w:rsid w:val="00BD586C"/>
    <w:rsid w:val="00BD72A8"/>
    <w:rsid w:val="00BE774F"/>
    <w:rsid w:val="00BF2955"/>
    <w:rsid w:val="00BF6961"/>
    <w:rsid w:val="00C01412"/>
    <w:rsid w:val="00C02050"/>
    <w:rsid w:val="00C070E7"/>
    <w:rsid w:val="00C101C6"/>
    <w:rsid w:val="00C117CA"/>
    <w:rsid w:val="00C14955"/>
    <w:rsid w:val="00C16A01"/>
    <w:rsid w:val="00C200AA"/>
    <w:rsid w:val="00C27B78"/>
    <w:rsid w:val="00C321B9"/>
    <w:rsid w:val="00C37435"/>
    <w:rsid w:val="00C41991"/>
    <w:rsid w:val="00C53F9A"/>
    <w:rsid w:val="00C56733"/>
    <w:rsid w:val="00C604CC"/>
    <w:rsid w:val="00C6726A"/>
    <w:rsid w:val="00C6733A"/>
    <w:rsid w:val="00C6799C"/>
    <w:rsid w:val="00C73A26"/>
    <w:rsid w:val="00C75362"/>
    <w:rsid w:val="00C77F3A"/>
    <w:rsid w:val="00C80A46"/>
    <w:rsid w:val="00C80B18"/>
    <w:rsid w:val="00C81347"/>
    <w:rsid w:val="00C83EFD"/>
    <w:rsid w:val="00C85268"/>
    <w:rsid w:val="00C871C3"/>
    <w:rsid w:val="00C87376"/>
    <w:rsid w:val="00C92885"/>
    <w:rsid w:val="00C92F79"/>
    <w:rsid w:val="00C93373"/>
    <w:rsid w:val="00C95DBE"/>
    <w:rsid w:val="00CA3329"/>
    <w:rsid w:val="00CA377A"/>
    <w:rsid w:val="00CA4B27"/>
    <w:rsid w:val="00CA5493"/>
    <w:rsid w:val="00CA5965"/>
    <w:rsid w:val="00CA7EF8"/>
    <w:rsid w:val="00CB2BF5"/>
    <w:rsid w:val="00CB3574"/>
    <w:rsid w:val="00CB4B7B"/>
    <w:rsid w:val="00CB6F7A"/>
    <w:rsid w:val="00CC0933"/>
    <w:rsid w:val="00CD6F79"/>
    <w:rsid w:val="00CE02CA"/>
    <w:rsid w:val="00CE0B86"/>
    <w:rsid w:val="00CE4899"/>
    <w:rsid w:val="00CF503B"/>
    <w:rsid w:val="00D00E70"/>
    <w:rsid w:val="00D0131C"/>
    <w:rsid w:val="00D03718"/>
    <w:rsid w:val="00D06FC7"/>
    <w:rsid w:val="00D21BA5"/>
    <w:rsid w:val="00D22044"/>
    <w:rsid w:val="00D23316"/>
    <w:rsid w:val="00D26BF2"/>
    <w:rsid w:val="00D26DBE"/>
    <w:rsid w:val="00D271C1"/>
    <w:rsid w:val="00D276B3"/>
    <w:rsid w:val="00D277CE"/>
    <w:rsid w:val="00D30616"/>
    <w:rsid w:val="00D31725"/>
    <w:rsid w:val="00D37294"/>
    <w:rsid w:val="00D37799"/>
    <w:rsid w:val="00D40346"/>
    <w:rsid w:val="00D43653"/>
    <w:rsid w:val="00D44F32"/>
    <w:rsid w:val="00D468C7"/>
    <w:rsid w:val="00D51EF7"/>
    <w:rsid w:val="00D55407"/>
    <w:rsid w:val="00D57820"/>
    <w:rsid w:val="00D6127F"/>
    <w:rsid w:val="00D63753"/>
    <w:rsid w:val="00D63E83"/>
    <w:rsid w:val="00D64EB3"/>
    <w:rsid w:val="00D67F94"/>
    <w:rsid w:val="00D73244"/>
    <w:rsid w:val="00D74C46"/>
    <w:rsid w:val="00D800F1"/>
    <w:rsid w:val="00D9458C"/>
    <w:rsid w:val="00D95BAB"/>
    <w:rsid w:val="00DA0A39"/>
    <w:rsid w:val="00DA2D01"/>
    <w:rsid w:val="00DC4B17"/>
    <w:rsid w:val="00DC6621"/>
    <w:rsid w:val="00DD0986"/>
    <w:rsid w:val="00DD398E"/>
    <w:rsid w:val="00DD5906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4C1A"/>
    <w:rsid w:val="00E26BA5"/>
    <w:rsid w:val="00E35522"/>
    <w:rsid w:val="00E36D92"/>
    <w:rsid w:val="00E5200A"/>
    <w:rsid w:val="00E55202"/>
    <w:rsid w:val="00E615E7"/>
    <w:rsid w:val="00E61814"/>
    <w:rsid w:val="00E635B2"/>
    <w:rsid w:val="00E64736"/>
    <w:rsid w:val="00E64791"/>
    <w:rsid w:val="00E66C29"/>
    <w:rsid w:val="00E771B6"/>
    <w:rsid w:val="00E83BD9"/>
    <w:rsid w:val="00E90E92"/>
    <w:rsid w:val="00E915F3"/>
    <w:rsid w:val="00EA1334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5ADC"/>
    <w:rsid w:val="00EC73A8"/>
    <w:rsid w:val="00EC765E"/>
    <w:rsid w:val="00EC7AA7"/>
    <w:rsid w:val="00ED1A19"/>
    <w:rsid w:val="00ED40A1"/>
    <w:rsid w:val="00ED62CC"/>
    <w:rsid w:val="00ED6C7C"/>
    <w:rsid w:val="00EE0722"/>
    <w:rsid w:val="00EE3A80"/>
    <w:rsid w:val="00EE3D0B"/>
    <w:rsid w:val="00EE6317"/>
    <w:rsid w:val="00EE63D9"/>
    <w:rsid w:val="00EF1048"/>
    <w:rsid w:val="00EF4BDC"/>
    <w:rsid w:val="00EF79C2"/>
    <w:rsid w:val="00F027C0"/>
    <w:rsid w:val="00F02D7B"/>
    <w:rsid w:val="00F06692"/>
    <w:rsid w:val="00F12A79"/>
    <w:rsid w:val="00F16253"/>
    <w:rsid w:val="00F17431"/>
    <w:rsid w:val="00F17885"/>
    <w:rsid w:val="00F206E7"/>
    <w:rsid w:val="00F2454D"/>
    <w:rsid w:val="00F32F7C"/>
    <w:rsid w:val="00F3369A"/>
    <w:rsid w:val="00F33C9F"/>
    <w:rsid w:val="00F368E8"/>
    <w:rsid w:val="00F45242"/>
    <w:rsid w:val="00F53322"/>
    <w:rsid w:val="00F54B8B"/>
    <w:rsid w:val="00F63F88"/>
    <w:rsid w:val="00F7335D"/>
    <w:rsid w:val="00F73E04"/>
    <w:rsid w:val="00F751BB"/>
    <w:rsid w:val="00F754CA"/>
    <w:rsid w:val="00F7552C"/>
    <w:rsid w:val="00F76D24"/>
    <w:rsid w:val="00F835AF"/>
    <w:rsid w:val="00F9084F"/>
    <w:rsid w:val="00F90DFB"/>
    <w:rsid w:val="00F928D6"/>
    <w:rsid w:val="00F95A70"/>
    <w:rsid w:val="00F95AB3"/>
    <w:rsid w:val="00F95BA0"/>
    <w:rsid w:val="00F9627F"/>
    <w:rsid w:val="00FA2995"/>
    <w:rsid w:val="00FA559A"/>
    <w:rsid w:val="00FA5C65"/>
    <w:rsid w:val="00FB13A6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"/>
    <w:basedOn w:val="a"/>
    <w:link w:val="af0"/>
    <w:unhideWhenUsed/>
    <w:rsid w:val="00DD5906"/>
    <w:pPr>
      <w:spacing w:after="120"/>
    </w:pPr>
  </w:style>
  <w:style w:type="character" w:customStyle="1" w:styleId="af0">
    <w:name w:val="Основной текст Знак"/>
    <w:basedOn w:val="a0"/>
    <w:link w:val="af"/>
    <w:rsid w:val="00DD59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372517A36C4FB3F26735D07692EFC186CE76D391B2EE688C8B92441BE3B208F74F28E9C678F70367965DC6E958FC5E3D2F3970E747R0W2E" TargetMode="External"/><Relationship Id="rId21" Type="http://schemas.openxmlformats.org/officeDocument/2006/relationships/hyperlink" Target="consultantplus://offline/ref=73372517A36C4FB3F26735D07692EFC186CE76D391B2EE688C8B92441BE3B208F74F28ECC472F95C62834C9EE55AE1413C312572E5R4W5E" TargetMode="External"/><Relationship Id="rId42" Type="http://schemas.openxmlformats.org/officeDocument/2006/relationships/hyperlink" Target="consultantplus://offline/ref=73372517A36C4FB3F26735D07692EFC186CE76D391B2EE688C8B92441BE3B208F74F28ECC772F95C62834C9EE55AE1413C312572E5R4W5E" TargetMode="External"/><Relationship Id="rId47" Type="http://schemas.openxmlformats.org/officeDocument/2006/relationships/hyperlink" Target="consultantplus://offline/ref=73372517A36C4FB3F26735D07692EFC186CE76D39EB7EE688C8B92441BE3B208F74F28E9C770F95C62834C9EE55AE1413C312572E5R4W5E" TargetMode="External"/><Relationship Id="rId63" Type="http://schemas.openxmlformats.org/officeDocument/2006/relationships/hyperlink" Target="consultantplus://offline/ref=73372517A36C4FB3F26735D07692EFC186CE76D391B2EE688C8B92441BE3B208F74F28ECC879F95C62834C9EE55AE1413C312572E5R4W5E" TargetMode="External"/><Relationship Id="rId68" Type="http://schemas.openxmlformats.org/officeDocument/2006/relationships/hyperlink" Target="consultantplus://offline/ref=73372517A36C4FB3F26735D07692EFC186CE76D391B2EE688C8B92441BE3B208F74F28E9C174F30367965DC6E958FC5E3D2F3970E747R0W2E" TargetMode="External"/><Relationship Id="rId84" Type="http://schemas.openxmlformats.org/officeDocument/2006/relationships/hyperlink" Target="consultantplus://offline/ref=73372517A36C4FB3F26735D07692EFC186CE76D391B2EE688C8B92441BE3B208F74F28EDC676F95C62834C9EE55AE1413C312572E5R4W5E" TargetMode="External"/><Relationship Id="rId89" Type="http://schemas.openxmlformats.org/officeDocument/2006/relationships/hyperlink" Target="consultantplus://offline/ref=73372517A36C4FB3F26735D07692EFC186CE76D391B2EE688C8B92441BE3B208F74F28EDC777F95C62834C9EE55AE1413C312572E5R4W5E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372517A36C4FB3F26735D07692EFC186CE76D391B2EE688C8B92441BE3B208F74F28ECC376F95C62834C9EE55AE1413C312572E5R4W5E" TargetMode="External"/><Relationship Id="rId29" Type="http://schemas.openxmlformats.org/officeDocument/2006/relationships/hyperlink" Target="consultantplus://offline/ref=73372517A36C4FB3F26735D07692EFC186CE76D391B2EE688C8B92441BE3B208F74F28E9C275F40367965DC6E958FC5E3D2F3970E747R0W2E" TargetMode="External"/><Relationship Id="rId107" Type="http://schemas.openxmlformats.org/officeDocument/2006/relationships/hyperlink" Target="consultantplus://offline/ref=73372517A36C4FB3F26735D07692EFC186CE76D391B2EE688C8B92441BE3B208F74F28EDC971F95C62834C9EE55AE1413C312572E5R4W5E" TargetMode="External"/><Relationship Id="rId11" Type="http://schemas.openxmlformats.org/officeDocument/2006/relationships/hyperlink" Target="consultantplus://offline/ref=D83BD0BF8385F469025EA7EC8405FEEB45E4859622D7E4CA5EA273F69A4C91A7BECCA13DB43049538484DE1BFEA294B8E8A848C203FA4E5FF7OAE" TargetMode="External"/><Relationship Id="rId24" Type="http://schemas.openxmlformats.org/officeDocument/2006/relationships/hyperlink" Target="consultantplus://offline/ref=73372517A36C4FB3F26735D07692EFC186CE76D391B2EE688C8B92441BE3B208F74F28ECC576F95C62834C9EE55AE1413C312572E5R4W5E" TargetMode="External"/><Relationship Id="rId32" Type="http://schemas.openxmlformats.org/officeDocument/2006/relationships/hyperlink" Target="consultantplus://offline/ref=73372517A36C4FB3F26735D07692EFC186CE76D391B2EE688C8B92441BE3B208F74F28ECC675F95C62834C9EE55AE1413C312572E5R4W5E" TargetMode="External"/><Relationship Id="rId37" Type="http://schemas.openxmlformats.org/officeDocument/2006/relationships/hyperlink" Target="consultantplus://offline/ref=73372517A36C4FB3F26735D07692EFC186CE76D391B2EE688C8B92441BE3B208F74F28ECC770F95C62834C9EE55AE1413C312572E5R4W5E" TargetMode="External"/><Relationship Id="rId40" Type="http://schemas.openxmlformats.org/officeDocument/2006/relationships/hyperlink" Target="consultantplus://offline/ref=73372517A36C4FB3F26735D07692EFC186CE76D391B2EE688C8B92441BE3B208F74F28E9C774F70367965DC6E958FC5E3D2F3970E747R0W2E" TargetMode="External"/><Relationship Id="rId45" Type="http://schemas.openxmlformats.org/officeDocument/2006/relationships/hyperlink" Target="consultantplus://offline/ref=73372517A36C4FB3F26735D07692EFC186CE76D391B2EE688C8B92441BE3B208F74F28ECC777F95C62834C9EE55AE1413C312572E5R4W5E" TargetMode="External"/><Relationship Id="rId53" Type="http://schemas.openxmlformats.org/officeDocument/2006/relationships/hyperlink" Target="consultantplus://offline/ref=73372517A36C4FB3F26735D07692EFC186CE76D391B2EE688C8B92441BE3B208F74F28E9C578F40367965DC6E958FC5E3D2F3970E747R0W2E" TargetMode="External"/><Relationship Id="rId58" Type="http://schemas.openxmlformats.org/officeDocument/2006/relationships/hyperlink" Target="consultantplus://offline/ref=73372517A36C4FB3F26735D07692EFC186CE76D391B2EE688C8B92441BE3B208F74F28ECC875F95C62834C9EE55AE1413C312572E5R4W5E" TargetMode="External"/><Relationship Id="rId66" Type="http://schemas.openxmlformats.org/officeDocument/2006/relationships/hyperlink" Target="consultantplus://offline/ref=73372517A36C4FB3F26735D07692EFC186CE76D391B2EE688C8B92441BE3B208F74F28E9C573F10367965DC6E958FC5E3D2F3970E747R0W2E" TargetMode="External"/><Relationship Id="rId74" Type="http://schemas.openxmlformats.org/officeDocument/2006/relationships/hyperlink" Target="consultantplus://offline/ref=73372517A36C4FB3F26735D07692EFC186CE76D391B2EE688C8B92441BE3B208F74F28ECC974F95C62834C9EE55AE1413C312572E5R4W5E" TargetMode="External"/><Relationship Id="rId79" Type="http://schemas.openxmlformats.org/officeDocument/2006/relationships/hyperlink" Target="consultantplus://offline/ref=73372517A36C4FB3F26735D07692EFC186CE76D391B2EE688C8B92441BE3B208F74F28E9C570F60367965DC6E958FC5E3D2F3970E747R0W2E" TargetMode="External"/><Relationship Id="rId87" Type="http://schemas.openxmlformats.org/officeDocument/2006/relationships/hyperlink" Target="consultantplus://offline/ref=73372517A36C4FB3F26735D07692EFC186CE76D391B2EE688C8B92441BE3B208F74F28EDC777F95C62834C9EE55AE1413C312572E5R4W5E" TargetMode="External"/><Relationship Id="rId102" Type="http://schemas.openxmlformats.org/officeDocument/2006/relationships/hyperlink" Target="consultantplus://offline/ref=73372517A36C4FB3F26735D07692EFC186CE76D391B2EE688C8B92441BE3B208F74F28EDC876F95C62834C9EE55AE1413C312572E5R4W5E" TargetMode="External"/><Relationship Id="rId110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3372517A36C4FB3F26735D07692EFC186CE76D391B2EE688C8B92441BE3B208F74F28ECC877F95C62834C9EE55AE1413C312572E5R4W5E" TargetMode="External"/><Relationship Id="rId82" Type="http://schemas.openxmlformats.org/officeDocument/2006/relationships/hyperlink" Target="consultantplus://offline/ref=73372517A36C4FB3F26735D07692EFC186CE76D391B2EE688C8B92441BE3B208F74F28EDC674F95C62834C9EE55AE1413C312572E5R4W5E" TargetMode="External"/><Relationship Id="rId90" Type="http://schemas.openxmlformats.org/officeDocument/2006/relationships/hyperlink" Target="consultantplus://offline/ref=73372517A36C4FB3F26735D07692EFC186CE76D391B2EE688C8B92441BE3B208F74F28EDC776F95C62834C9EE55AE1413C312572E5R4W5E" TargetMode="External"/><Relationship Id="rId95" Type="http://schemas.openxmlformats.org/officeDocument/2006/relationships/hyperlink" Target="consultantplus://offline/ref=73372517A36C4FB3F26735D07692EFC186CE76D391B2EE688C8B92441BE3B208F74F28E9C678FB0367965DC6E958FC5E3D2F3970E747R0W2E" TargetMode="External"/><Relationship Id="rId19" Type="http://schemas.openxmlformats.org/officeDocument/2006/relationships/hyperlink" Target="consultantplus://offline/ref=73372517A36C4FB3F26735D07692EFC186CE76D391B2EE688C8B92441BE3B208F74F28ECC470F95C62834C9EE55AE1413C312572E5R4W5E" TargetMode="External"/><Relationship Id="rId14" Type="http://schemas.openxmlformats.org/officeDocument/2006/relationships/hyperlink" Target="consultantplus://offline/ref=73372517A36C4FB3F26735D07692EFC186CE76D391B2EE688C8B92441BE3B208F74F28ECC377F95C62834C9EE55AE1413C312572E5R4W5E" TargetMode="External"/><Relationship Id="rId22" Type="http://schemas.openxmlformats.org/officeDocument/2006/relationships/hyperlink" Target="consultantplus://offline/ref=73372517A36C4FB3F26735D07692EFC186CE76D391B2EE688C8B92441BE3B208F74F28E9C579F20367965DC6E958FC5E3D2F3970E747R0W2E" TargetMode="External"/><Relationship Id="rId27" Type="http://schemas.openxmlformats.org/officeDocument/2006/relationships/hyperlink" Target="consultantplus://offline/ref=73372517A36C4FB3F26735D07692EFC186CE76D391B2EE688C8B92441BE3B208F74F28ECC671F95C62834C9EE55AE1413C312572E5R4W5E" TargetMode="External"/><Relationship Id="rId30" Type="http://schemas.openxmlformats.org/officeDocument/2006/relationships/hyperlink" Target="consultantplus://offline/ref=73372517A36C4FB3F26735D07692EFC186CE76D391B2EE688C8B92441BE3B208F74F28ECC672F95C62834C9EE55AE1413C312572E5R4W5E" TargetMode="External"/><Relationship Id="rId35" Type="http://schemas.openxmlformats.org/officeDocument/2006/relationships/hyperlink" Target="consultantplus://offline/ref=73372517A36C4FB3F26735D07692EFC186CE76D391B2EE688C8B92441BE3B208F74F28ECC771F95C62834C9EE55AE1413C312572E5R4W5E" TargetMode="External"/><Relationship Id="rId43" Type="http://schemas.openxmlformats.org/officeDocument/2006/relationships/hyperlink" Target="consultantplus://offline/ref=73372517A36C4FB3F26735D07692EFC186CE76D391B2EE688C8B92441BE3B208F74F28E9C678F40367965DC6E958FC5E3D2F3970E747R0W2E" TargetMode="External"/><Relationship Id="rId48" Type="http://schemas.openxmlformats.org/officeDocument/2006/relationships/hyperlink" Target="consultantplus://offline/ref=73372517A36C4FB3F26735D07692EFC186CE76D391B2EE688C8B92441BE3B208F74F28ECC779F95C62834C9EE55AE1413C312572E5R4W5E" TargetMode="External"/><Relationship Id="rId56" Type="http://schemas.openxmlformats.org/officeDocument/2006/relationships/hyperlink" Target="consultantplus://offline/ref=73372517A36C4FB3F26735D07692EFC186CE76D391B2EE688C8B92441BE3B208F74F28E9C678FB0367965DC6E958FC5E3D2F3970E747R0W2E" TargetMode="External"/><Relationship Id="rId64" Type="http://schemas.openxmlformats.org/officeDocument/2006/relationships/hyperlink" Target="consultantplus://offline/ref=73372517A36C4FB3F26735D07692EFC186CE76D391B2EE688C8B92441BE3B208F74F28ECC879F95C62834C9EE55AE1413C312572E5R4W5E" TargetMode="External"/><Relationship Id="rId69" Type="http://schemas.openxmlformats.org/officeDocument/2006/relationships/hyperlink" Target="consultantplus://offline/ref=73372517A36C4FB3F26735D07692EFC186CE76D391B2EE688C8B92441BE3B208F74F28E9C579F10367965DC6E958FC5E3D2F3970E747R0W2E" TargetMode="External"/><Relationship Id="rId77" Type="http://schemas.openxmlformats.org/officeDocument/2006/relationships/hyperlink" Target="consultantplus://offline/ref=73372517A36C4FB3F26735D07692EFC186CE76D391B2EE688C8B92441BE3B208F74F28E9C579F30367965DC6E958FC5E3D2F3970E747R0W2E" TargetMode="External"/><Relationship Id="rId100" Type="http://schemas.openxmlformats.org/officeDocument/2006/relationships/hyperlink" Target="consultantplus://offline/ref=73372517A36C4FB3F26735D07692EFC186CE76D391B2EE688C8B92441BE3B208F74F28EDC874F95C62834C9EE55AE1413C312572E5R4W5E" TargetMode="External"/><Relationship Id="rId105" Type="http://schemas.openxmlformats.org/officeDocument/2006/relationships/hyperlink" Target="consultantplus://offline/ref=73372517A36C4FB3F26735D07692EFC186CF72D299B5EE688C8B92441BE3B208E54F70E5C172EC0933D91B93E6R5W9E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73372517A36C4FB3F26735D07692EFC186CE76D391B2EE688C8B92441BE3B208F74F28E9C679F60367965DC6E958FC5E3D2F3970E747R0W2E" TargetMode="External"/><Relationship Id="rId72" Type="http://schemas.openxmlformats.org/officeDocument/2006/relationships/hyperlink" Target="consultantplus://offline/ref=73372517A36C4FB3F26735D07692EFC186CE76D391B2EE688C8B92441BE3B208F74F28ECC972F95C62834C9EE55AE1413C312572E5R4W5E" TargetMode="External"/><Relationship Id="rId80" Type="http://schemas.openxmlformats.org/officeDocument/2006/relationships/hyperlink" Target="consultantplus://offline/ref=73372517A36C4FB3F26735D07692EFC186CE76D391B2EE688C8B92441BE3B208F74F28EDC675F95C62834C9EE55AE1413C312572E5R4W5E" TargetMode="External"/><Relationship Id="rId85" Type="http://schemas.openxmlformats.org/officeDocument/2006/relationships/hyperlink" Target="consultantplus://offline/ref=73372517A36C4FB3F26735D07692EFC186CE76D391B2EE688C8B92441BE3B208F74F28EDC777F95C62834C9EE55AE1413C312572E5R4W5E" TargetMode="External"/><Relationship Id="rId93" Type="http://schemas.openxmlformats.org/officeDocument/2006/relationships/hyperlink" Target="consultantplus://offline/ref=73372517A36C4FB3F26735D07692EFC186CE76D391B2EE688C8B92441BE3B208F74F28EDC871F95C62834C9EE55AE1413C312572E5R4W5E" TargetMode="External"/><Relationship Id="rId98" Type="http://schemas.openxmlformats.org/officeDocument/2006/relationships/hyperlink" Target="consultantplus://offline/ref=73372517A36C4FB3F26735D07692EFC186CE76D391B2EE688C8B92441BE3B208F74F28EDC872F95C62834C9EE55AE1413C312572E5R4W5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CD69AF10E3C16A403E0274A5655D0DA66A4FD50C14289DEAF5DC5D792834081240B6B62919F2FB03FE2F2A920CCCEC90D15526BAF71D70D772671p1a6E" TargetMode="External"/><Relationship Id="rId17" Type="http://schemas.openxmlformats.org/officeDocument/2006/relationships/hyperlink" Target="consultantplus://offline/ref=73372517A36C4FB3F26735D07692EFC186CE76D391B2EE688C8B92441BE3B208F74F28E9C678F00367965DC6E958FC5E3D2F3970E747R0W2E" TargetMode="External"/><Relationship Id="rId25" Type="http://schemas.openxmlformats.org/officeDocument/2006/relationships/hyperlink" Target="consultantplus://offline/ref=73372517A36C4FB3F26735D07692EFC186CE76D391B2EE688C8B92441BE3B208F74F28ECC579F95C62834C9EE55AE1413C312572E5R4W5E" TargetMode="External"/><Relationship Id="rId33" Type="http://schemas.openxmlformats.org/officeDocument/2006/relationships/hyperlink" Target="consultantplus://offline/ref=73372517A36C4FB3F26735D07692EFC186CE76D391B2EE688C8B92441BE3B208F74F28ECC679F95C62834C9EE55AE1413C312572E5R4W5E" TargetMode="External"/><Relationship Id="rId38" Type="http://schemas.openxmlformats.org/officeDocument/2006/relationships/hyperlink" Target="consultantplus://offline/ref=73372517A36C4FB3F26735D07692EFC186CE76D391B2EE688C8B92441BE3B208F74F28E9C774F70367965DC6E958FC5E3D2F3970E747R0W2E" TargetMode="External"/><Relationship Id="rId46" Type="http://schemas.openxmlformats.org/officeDocument/2006/relationships/hyperlink" Target="consultantplus://offline/ref=73372517A36C4FB3F26735D07692EFC186CE76D391B2EE688C8B92441BE3B208F74F28ECC776F95C62834C9EE55AE1413C312572E5R4W5E" TargetMode="External"/><Relationship Id="rId59" Type="http://schemas.openxmlformats.org/officeDocument/2006/relationships/hyperlink" Target="consultantplus://offline/ref=73372517A36C4FB3F26735D07692EFC186CE76D391B2EE688C8B92441BE3B208F74F28ECC875F95C62834C9EE55AE1413C312572E5R4W5E" TargetMode="External"/><Relationship Id="rId67" Type="http://schemas.openxmlformats.org/officeDocument/2006/relationships/hyperlink" Target="consultantplus://offline/ref=73372517A36C4FB3F26735D07692EFC186CE76D391B2EE688C8B92441BE3B208F74F28E9C174F30367965DC6E958FC5E3D2F3970E747R0W2E" TargetMode="External"/><Relationship Id="rId103" Type="http://schemas.openxmlformats.org/officeDocument/2006/relationships/hyperlink" Target="consultantplus://offline/ref=73372517A36C4FB3F26735D07692EFC186CE76D391B2EE688C8B92441BE3B208F74F28E9C772F10367965DC6E958FC5E3D2F3970E747R0W2E" TargetMode="External"/><Relationship Id="rId108" Type="http://schemas.openxmlformats.org/officeDocument/2006/relationships/hyperlink" Target="consultantplus://offline/ref=73372517A36C4FB3F26735D07692EFC186CE76D391B2EE688C8B92441BE3B208F74F28EDC970F95C62834C9EE55AE1413C312572E5R4W5E" TargetMode="External"/><Relationship Id="rId20" Type="http://schemas.openxmlformats.org/officeDocument/2006/relationships/hyperlink" Target="consultantplus://offline/ref=73372517A36C4FB3F26735D07692EFC186CE76D391B2EE688C8B92441BE3B208F74F28ECC473F95C62834C9EE55AE1413C312572E5R4W5E" TargetMode="External"/><Relationship Id="rId41" Type="http://schemas.openxmlformats.org/officeDocument/2006/relationships/hyperlink" Target="consultantplus://offline/ref=73372517A36C4FB3F26735D07692EFC186CE76D391B2EE688C8B92441BE3B208F74F28ECC772F95C62834C9EE55AE1413C312572E5R4W5E" TargetMode="External"/><Relationship Id="rId54" Type="http://schemas.openxmlformats.org/officeDocument/2006/relationships/hyperlink" Target="consultantplus://offline/ref=73372517A36C4FB3F26735D07692EFC186CE76D391B2EE688C8B92441BE3B208F74F28E9C578F50367965DC6E958FC5E3D2F3970E747R0W2E" TargetMode="External"/><Relationship Id="rId62" Type="http://schemas.openxmlformats.org/officeDocument/2006/relationships/hyperlink" Target="consultantplus://offline/ref=73372517A36C4FB3F26735D07692EFC186CE76D391B2EE688C8B92441BE3B208F74F28ECC876F95C62834C9EE55AE1413C312572E5R4W5E" TargetMode="External"/><Relationship Id="rId70" Type="http://schemas.openxmlformats.org/officeDocument/2006/relationships/hyperlink" Target="consultantplus://offline/ref=73372517A36C4FB3F26735D07692EFC186CE76D391B2EE688C8B92441BE3B208F74F28ECC970F95C62834C9EE55AE1413C312572E5R4W5E" TargetMode="External"/><Relationship Id="rId75" Type="http://schemas.openxmlformats.org/officeDocument/2006/relationships/hyperlink" Target="consultantplus://offline/ref=73372517A36C4FB3F26735D07692EFC186CE76D391B2EE688C8B92441BE3B208F74F28E9C771F20367965DC6E958FC5E3D2F3970E747R0W2E" TargetMode="External"/><Relationship Id="rId83" Type="http://schemas.openxmlformats.org/officeDocument/2006/relationships/hyperlink" Target="consultantplus://offline/ref=73372517A36C4FB3F26735D07692EFC186CE76D391B2EE688C8B92441BE3B208F74F28EDC677F95C62834C9EE55AE1413C312572E5R4W5E" TargetMode="External"/><Relationship Id="rId88" Type="http://schemas.openxmlformats.org/officeDocument/2006/relationships/hyperlink" Target="consultantplus://offline/ref=73372517A36C4FB3F26735D07692EFC186CE76D391B2EE688C8B92441BE3B208F74F28EDC777F95C62834C9EE55AE1413C312572E5R4W5E" TargetMode="External"/><Relationship Id="rId91" Type="http://schemas.openxmlformats.org/officeDocument/2006/relationships/hyperlink" Target="consultantplus://offline/ref=73372517A36C4FB3F26735D07692EFC186CE76D391B2EE688C8B92441BE3B208F74F28EDC779F95C62834C9EE55AE1413C312572E5R4W5E" TargetMode="External"/><Relationship Id="rId96" Type="http://schemas.openxmlformats.org/officeDocument/2006/relationships/hyperlink" Target="consultantplus://offline/ref=73372517A36C4FB3F26735D07692EFC186CE76D391B2EE688C8B92441BE3B208F74F28E9C070F30D3ACC4DC2A00CF2413F312672F947020FRDW4E" TargetMode="External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3372517A36C4FB3F26735D07692EFC186CE76D391B2EE688C8B92441BE3B208F74F28ECC376F95C62834C9EE55AE1413C312572E5R4W5E" TargetMode="External"/><Relationship Id="rId23" Type="http://schemas.openxmlformats.org/officeDocument/2006/relationships/hyperlink" Target="consultantplus://offline/ref=73372517A36C4FB3F26735D07692EFC186CE76D391B2EE688C8B92441BE3B208F74F28E9C678F60367965DC6E958FC5E3D2F3970E747R0W2E" TargetMode="External"/><Relationship Id="rId28" Type="http://schemas.openxmlformats.org/officeDocument/2006/relationships/hyperlink" Target="consultantplus://offline/ref=73372517A36C4FB3F26735D07692EFC186CE76D391B2EE688C8B92441BE3B208F74F28ECC670F95C62834C9EE55AE1413C312572E5R4W5E" TargetMode="External"/><Relationship Id="rId36" Type="http://schemas.openxmlformats.org/officeDocument/2006/relationships/hyperlink" Target="consultantplus://offline/ref=73372517A36C4FB3F26735D07692EFC186CE76D391B2EE688C8B92441BE3B208F74F28ECC770F95C62834C9EE55AE1413C312572E5R4W5E" TargetMode="External"/><Relationship Id="rId49" Type="http://schemas.openxmlformats.org/officeDocument/2006/relationships/hyperlink" Target="consultantplus://offline/ref=73372517A36C4FB3F26735D07692EFC186CE76D391B2EE688C8B92441BE3B208F74F28ECC778F95C62834C9EE55AE1413C312572E5R4W5E" TargetMode="External"/><Relationship Id="rId57" Type="http://schemas.openxmlformats.org/officeDocument/2006/relationships/hyperlink" Target="consultantplus://offline/ref=73372517A36C4FB3F26735D07692EFC186CE76D391B2EE688C8B92441BE3B208F74F28ECC872F95C62834C9EE55AE1413C312572E5R4W5E" TargetMode="External"/><Relationship Id="rId106" Type="http://schemas.openxmlformats.org/officeDocument/2006/relationships/hyperlink" Target="consultantplus://offline/ref=73372517A36C4FB3F26735D07692EFC186CF73D99CB5EE688C8B92441BE3B208E54F70E5C172EC0933D91B93E6R5W9E" TargetMode="External"/><Relationship Id="rId10" Type="http://schemas.openxmlformats.org/officeDocument/2006/relationships/hyperlink" Target="consultantplus://offline/main?base=RLAW181;n=42185;fld=134;dst=100011" TargetMode="External"/><Relationship Id="rId31" Type="http://schemas.openxmlformats.org/officeDocument/2006/relationships/hyperlink" Target="consultantplus://offline/ref=73372517A36C4FB3F26735D07692EFC186CE76D391B2EE688C8B92441BE3B208F74F28ECC672F95C62834C9EE55AE1413C312572E5R4W5E" TargetMode="External"/><Relationship Id="rId44" Type="http://schemas.openxmlformats.org/officeDocument/2006/relationships/hyperlink" Target="consultantplus://offline/ref=73372517A36C4FB3F26735D07692EFC186CE76D391B2EE688C8B92441BE3B208F74F28E9C678F50367965DC6E958FC5E3D2F3970E747R0W2E" TargetMode="External"/><Relationship Id="rId52" Type="http://schemas.openxmlformats.org/officeDocument/2006/relationships/hyperlink" Target="consultantplus://offline/ref=73372517A36C4FB3F26735D07692EFC186CE76D391B2EE688C8B92441BE3B208F74F28E9C679F60367965DC6E958FC5E3D2F3970E747R0W2E" TargetMode="External"/><Relationship Id="rId60" Type="http://schemas.openxmlformats.org/officeDocument/2006/relationships/hyperlink" Target="consultantplus://offline/ref=73372517A36C4FB3F26735D07692EFC186CE76D391B2EE688C8B92441BE3B208F74F28ECC874F95C62834C9EE55AE1413C312572E5R4W5E" TargetMode="External"/><Relationship Id="rId65" Type="http://schemas.openxmlformats.org/officeDocument/2006/relationships/hyperlink" Target="consultantplus://offline/ref=73372517A36C4FB3F26735D07692EFC186CE76D391B2EE688C8B92441BE3B208F74F28ECC878F95C62834C9EE55AE1413C312572E5R4W5E" TargetMode="External"/><Relationship Id="rId73" Type="http://schemas.openxmlformats.org/officeDocument/2006/relationships/hyperlink" Target="consultantplus://offline/ref=73372517A36C4FB3F26735D07692EFC186CE76D391B2EE688C8B92441BE3B208F74F28ECC975F95C62834C9EE55AE1413C312572E5R4W5E" TargetMode="External"/><Relationship Id="rId78" Type="http://schemas.openxmlformats.org/officeDocument/2006/relationships/hyperlink" Target="consultantplus://offline/ref=73372517A36C4FB3F26735D07692EFC186CE76D391B2EE688C8B92441BE3B208F74F28ECC978F95C62834C9EE55AE1413C312572E5R4W5E" TargetMode="External"/><Relationship Id="rId81" Type="http://schemas.openxmlformats.org/officeDocument/2006/relationships/hyperlink" Target="consultantplus://offline/ref=73372517A36C4FB3F26735D07692EFC186CE76D391B2EE688C8B92441BE3B208F74F28EDC675F95C62834C9EE55AE1413C312572E5R4W5E" TargetMode="External"/><Relationship Id="rId86" Type="http://schemas.openxmlformats.org/officeDocument/2006/relationships/hyperlink" Target="consultantplus://offline/ref=73372517A36C4FB3F26735D07692EFC186CE76D391B2EE688C8B92441BE3B208F74F28EDC777F95C62834C9EE55AE1413C312572E5R4W5E" TargetMode="External"/><Relationship Id="rId94" Type="http://schemas.openxmlformats.org/officeDocument/2006/relationships/hyperlink" Target="consultantplus://offline/ref=73372517A36C4FB3F26735D07692EFC186CE76D391B2EE688C8B92441BE3B208F74F28E9C678F60367965DC6E958FC5E3D2F3970E747R0W2E" TargetMode="External"/><Relationship Id="rId99" Type="http://schemas.openxmlformats.org/officeDocument/2006/relationships/hyperlink" Target="consultantplus://offline/ref=73372517A36C4FB3F26735D07692EFC186CE76D391B2EE688C8B92441BE3B208F74F28EDC875F95C62834C9EE55AE1413C312572E5R4W5E" TargetMode="External"/><Relationship Id="rId101" Type="http://schemas.openxmlformats.org/officeDocument/2006/relationships/hyperlink" Target="consultantplus://offline/ref=73372517A36C4FB3F26735D07692EFC186CE76D391B2EE688C8B92441BE3B208F74F28E9C771F40367965DC6E958FC5E3D2F3970E747R0W2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consultantplus://offline/ref=DCD69AF10E3C16A403E0274A5655D0DA66A4FD50C14E84D9AA5DC5D792834081240B6B62919F2FB03FE4F4A020CCCEC90D15526BAF71D70D772671p1a6E" TargetMode="External"/><Relationship Id="rId18" Type="http://schemas.openxmlformats.org/officeDocument/2006/relationships/hyperlink" Target="consultantplus://offline/ref=73372517A36C4FB3F26735D07692EFC186CE76D391B2EE688C8B92441BE3B208F74F28ECC378F95C62834C9EE55AE1413C312572E5R4W5E" TargetMode="External"/><Relationship Id="rId39" Type="http://schemas.openxmlformats.org/officeDocument/2006/relationships/hyperlink" Target="consultantplus://offline/ref=73372517A36C4FB3F26735D07692EFC187CE77D39BB2EE688C8B92441BE3B208E54F70E5C172EC0933D91B93E6R5W9E" TargetMode="External"/><Relationship Id="rId109" Type="http://schemas.openxmlformats.org/officeDocument/2006/relationships/header" Target="header1.xml"/><Relationship Id="rId34" Type="http://schemas.openxmlformats.org/officeDocument/2006/relationships/hyperlink" Target="consultantplus://offline/ref=73372517A36C4FB3F26735D07692EFC186CE76D391B2EE688C8B92441BE3B208F74F28ECC678F95C62834C9EE55AE1413C312572E5R4W5E" TargetMode="External"/><Relationship Id="rId50" Type="http://schemas.openxmlformats.org/officeDocument/2006/relationships/hyperlink" Target="consultantplus://offline/ref=73372517A36C4FB3F26735D07692EFC186CE76D391B2EE688C8B92441BE3B208F74F28ECC871F95C62834C9EE55AE1413C312572E5R4W5E" TargetMode="External"/><Relationship Id="rId55" Type="http://schemas.openxmlformats.org/officeDocument/2006/relationships/hyperlink" Target="consultantplus://offline/ref=73372517A36C4FB3F26735D07692EFC186CE76D391B2EE688C8B92441BE3B208F74F28ECC870F95C62834C9EE55AE1413C312572E5R4W5E" TargetMode="External"/><Relationship Id="rId76" Type="http://schemas.openxmlformats.org/officeDocument/2006/relationships/hyperlink" Target="consultantplus://offline/ref=73372517A36C4FB3F26735D07692EFC186CE76D391B2EE688C8B92441BE3B208F74F28ECC976F95C62834C9EE55AE1413C312572E5R4W5E" TargetMode="External"/><Relationship Id="rId97" Type="http://schemas.openxmlformats.org/officeDocument/2006/relationships/hyperlink" Target="consultantplus://offline/ref=73372517A36C4FB3F26735D07692EFC186CE76D391B2EE688C8B92441BE3B208F74F28EDC873F95C62834C9EE55AE1413C312572E5R4W5E" TargetMode="External"/><Relationship Id="rId104" Type="http://schemas.openxmlformats.org/officeDocument/2006/relationships/hyperlink" Target="consultantplus://offline/ref=73372517A36C4FB3F26735D07692EFC186CE76D391B2EE688C8B92441BE3B208F74F28EDC878F95C62834C9EE55AE1413C312572E5R4W5E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3372517A36C4FB3F26735D07692EFC186CE76D391B2EE688C8B92441BE3B208F74F28ECC973F95C62834C9EE55AE1413C312572E5R4W5E" TargetMode="External"/><Relationship Id="rId92" Type="http://schemas.openxmlformats.org/officeDocument/2006/relationships/hyperlink" Target="consultantplus://offline/ref=73372517A36C4FB3F26735D07692EFC186CE76D391B2EE688C8B92441BE3B208F74F28EDC778F95C62834C9EE55AE1413C312572E5R4W5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5F13-02D5-4331-AC7C-2369A136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26</TotalTime>
  <Pages>20</Pages>
  <Words>9991</Words>
  <Characters>56950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66808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stelmahovadv</cp:lastModifiedBy>
  <cp:revision>8</cp:revision>
  <cp:lastPrinted>2020-09-08T13:02:00Z</cp:lastPrinted>
  <dcterms:created xsi:type="dcterms:W3CDTF">2020-10-12T14:06:00Z</dcterms:created>
  <dcterms:modified xsi:type="dcterms:W3CDTF">2020-11-09T06:49:00Z</dcterms:modified>
  <cp:category>к. 123</cp:category>
</cp:coreProperties>
</file>