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A2" w:rsidRPr="006646E5" w:rsidRDefault="002B0DA2" w:rsidP="006646E5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Утверждена приказом</w:t>
      </w:r>
    </w:p>
    <w:p w:rsidR="002B0DA2" w:rsidRPr="006646E5" w:rsidRDefault="002B0DA2" w:rsidP="006646E5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департамента имущественных </w:t>
      </w:r>
    </w:p>
    <w:p w:rsidR="002B0DA2" w:rsidRPr="006646E5" w:rsidRDefault="002B0DA2" w:rsidP="006646E5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и земельных отношений В</w:t>
      </w:r>
      <w:bookmarkStart w:id="0" w:name="_GoBack"/>
      <w:bookmarkEnd w:id="0"/>
      <w:r w:rsidRPr="006646E5">
        <w:rPr>
          <w:rFonts w:ascii="Times New Roman" w:hAnsi="Times New Roman"/>
          <w:sz w:val="28"/>
          <w:szCs w:val="28"/>
          <w:lang w:eastAsia="ru-RU"/>
        </w:rPr>
        <w:t>оронежской области</w:t>
      </w:r>
    </w:p>
    <w:p w:rsidR="002B0DA2" w:rsidRPr="006646E5" w:rsidRDefault="002B0DA2" w:rsidP="006646E5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26.03. 201</w:t>
      </w:r>
      <w:r w:rsidRPr="005B2F7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578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0DA2" w:rsidRPr="006646E5" w:rsidRDefault="002B0DA2" w:rsidP="006646E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0DA2" w:rsidRPr="006646E5" w:rsidRDefault="002B0DA2" w:rsidP="006646E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0DA2" w:rsidRPr="006646E5" w:rsidRDefault="002B0DA2" w:rsidP="006646E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0DA2" w:rsidRPr="006646E5" w:rsidRDefault="002B0DA2" w:rsidP="006646E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2B0DA2" w:rsidRPr="006646E5" w:rsidRDefault="002B0DA2" w:rsidP="006646E5">
      <w:pPr>
        <w:widowControl w:val="0"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0DA2" w:rsidRPr="006646E5" w:rsidRDefault="002B0DA2" w:rsidP="00D403D2">
      <w:pPr>
        <w:widowControl w:val="0"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bCs/>
          <w:sz w:val="28"/>
          <w:szCs w:val="28"/>
          <w:lang w:eastAsia="ru-RU"/>
        </w:rPr>
        <w:t>по проведению конкурса на право заключения</w:t>
      </w:r>
    </w:p>
    <w:p w:rsidR="002B0DA2" w:rsidRDefault="002B0DA2" w:rsidP="00D403D2">
      <w:pPr>
        <w:tabs>
          <w:tab w:val="left" w:pos="-1080"/>
          <w:tab w:val="left" w:pos="-900"/>
          <w:tab w:val="left" w:pos="-720"/>
          <w:tab w:val="left" w:pos="216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bCs/>
          <w:sz w:val="28"/>
          <w:szCs w:val="28"/>
          <w:lang w:eastAsia="ru-RU"/>
        </w:rPr>
        <w:t>договоров на установку и эксплуатацию рекламных конструкций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b/>
          <w:sz w:val="28"/>
          <w:szCs w:val="28"/>
          <w:lang w:eastAsia="ru-RU"/>
        </w:rPr>
        <w:t>на земельных участках, право государственной собственности на которые не разграничено, расположенных по адресу:</w:t>
      </w:r>
    </w:p>
    <w:p w:rsidR="002B0DA2" w:rsidRPr="006646E5" w:rsidRDefault="002B0DA2" w:rsidP="00D403D2">
      <w:pPr>
        <w:tabs>
          <w:tab w:val="left" w:pos="-1080"/>
          <w:tab w:val="left" w:pos="-900"/>
          <w:tab w:val="left" w:pos="-720"/>
          <w:tab w:val="left" w:pos="216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 xml:space="preserve">г. Воронеж, </w:t>
      </w:r>
      <w:r>
        <w:rPr>
          <w:rFonts w:ascii="Times New Roman" w:hAnsi="Times New Roman"/>
          <w:b/>
          <w:sz w:val="28"/>
          <w:szCs w:val="28"/>
          <w:lang w:eastAsia="ru-RU"/>
        </w:rPr>
        <w:t>дамба Чернавского моста</w:t>
      </w:r>
    </w:p>
    <w:p w:rsidR="002B0DA2" w:rsidRPr="006646E5" w:rsidRDefault="002B0DA2" w:rsidP="006646E5">
      <w:pPr>
        <w:widowControl w:val="0"/>
        <w:tabs>
          <w:tab w:val="left" w:pos="864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0DA2" w:rsidRPr="006646E5" w:rsidRDefault="002B0DA2" w:rsidP="006646E5">
      <w:pPr>
        <w:widowControl w:val="0"/>
        <w:tabs>
          <w:tab w:val="left" w:pos="-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1.Общие сведения</w:t>
      </w:r>
    </w:p>
    <w:p w:rsidR="002B0DA2" w:rsidRPr="006646E5" w:rsidRDefault="002B0DA2" w:rsidP="006646E5">
      <w:pPr>
        <w:widowControl w:val="0"/>
        <w:tabs>
          <w:tab w:val="left" w:pos="-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0DA2" w:rsidRPr="006646E5" w:rsidRDefault="002B0DA2" w:rsidP="006646E5">
      <w:pPr>
        <w:numPr>
          <w:ilvl w:val="1"/>
          <w:numId w:val="30"/>
        </w:numPr>
        <w:tabs>
          <w:tab w:val="left" w:pos="-1080"/>
          <w:tab w:val="left" w:pos="-900"/>
          <w:tab w:val="left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Настоящая документация о конкурсе (далее – Конкурсная документация) разработана в соответствии с Гражданским кодексом Российской Федерации, Федеральным законом от 13.03.2006 № 38-ФЗ «О рекламе», приказом департамента имущественных и земельных отношений Воронежской области  от 09.06.2012 № 984 «Об утверждении  Порядка принятия решений и Положения о проведении конкурса на право заключения договоров на установку и эксплуатацию рекламных конструкций, Методики определения начальной цены за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Воронеж».</w:t>
      </w:r>
    </w:p>
    <w:p w:rsidR="002B0DA2" w:rsidRPr="006646E5" w:rsidRDefault="002B0DA2" w:rsidP="006646E5">
      <w:pPr>
        <w:numPr>
          <w:ilvl w:val="1"/>
          <w:numId w:val="30"/>
        </w:numPr>
        <w:tabs>
          <w:tab w:val="left" w:pos="-1080"/>
          <w:tab w:val="left" w:pos="-900"/>
          <w:tab w:val="left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Организатором конкурса на право заключения договор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на установку и эксплуатацию рекламных конструкций является казенное учреждение Воронежский области «Фонд государственного имущества» (далее – Организатор конкурса).</w:t>
      </w:r>
    </w:p>
    <w:p w:rsidR="002B0DA2" w:rsidRPr="006646E5" w:rsidRDefault="002B0DA2" w:rsidP="002343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1.3. Наименование, место нахождения, почтовый адрес, номер контактного телефона, адрес официального сайта в сети Интернет Организатора конкурса: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>казенное учреждение Воронежский области «Ф</w:t>
      </w:r>
      <w:r>
        <w:rPr>
          <w:rFonts w:ascii="Times New Roman" w:hAnsi="Times New Roman"/>
          <w:sz w:val="28"/>
          <w:szCs w:val="28"/>
          <w:lang w:eastAsia="ru-RU"/>
        </w:rPr>
        <w:t>онд государственного имущества»;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есто нахождения, почтовый адрес;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94018, г"/>
        </w:smartTagPr>
        <w:r w:rsidRPr="006646E5">
          <w:rPr>
            <w:rFonts w:ascii="Times New Roman" w:hAnsi="Times New Roman"/>
            <w:sz w:val="28"/>
            <w:szCs w:val="28"/>
            <w:lang w:eastAsia="ru-RU"/>
          </w:rPr>
          <w:t>394018, г</w:t>
        </w:r>
      </w:smartTag>
      <w:r w:rsidRPr="006646E5">
        <w:rPr>
          <w:rFonts w:ascii="Times New Roman" w:hAnsi="Times New Roman"/>
          <w:sz w:val="28"/>
          <w:szCs w:val="28"/>
          <w:lang w:eastAsia="ru-RU"/>
        </w:rPr>
        <w:t xml:space="preserve">. Воронеж, ул. Средне - Московская, 12, тел. (473) 255-35-01, официальный сайт: </w:t>
      </w:r>
      <w:hyperlink r:id="rId5" w:history="1">
        <w:r w:rsidRPr="006646E5">
          <w:rPr>
            <w:rFonts w:ascii="Times New Roman" w:hAnsi="Times New Roman"/>
            <w:sz w:val="28"/>
            <w:szCs w:val="28"/>
            <w:lang w:eastAsia="ru-RU"/>
          </w:rPr>
          <w:t>www.</w:t>
        </w:r>
        <w:r w:rsidRPr="006646E5">
          <w:rPr>
            <w:rFonts w:ascii="Times New Roman" w:hAnsi="Times New Roman"/>
            <w:sz w:val="28"/>
            <w:szCs w:val="28"/>
            <w:lang w:val="en-US" w:eastAsia="ru-RU"/>
          </w:rPr>
          <w:t>fgivo</w:t>
        </w:r>
        <w:r w:rsidRPr="006646E5">
          <w:rPr>
            <w:rFonts w:ascii="Times New Roman" w:hAnsi="Times New Roman"/>
            <w:sz w:val="28"/>
            <w:szCs w:val="28"/>
            <w:lang w:eastAsia="ru-RU"/>
          </w:rPr>
          <w:t>.ru</w:t>
        </w:r>
      </w:hyperlink>
      <w:r w:rsidRPr="006646E5">
        <w:rPr>
          <w:rFonts w:ascii="Times New Roman" w:hAnsi="Times New Roman"/>
          <w:sz w:val="28"/>
          <w:szCs w:val="28"/>
          <w:lang w:eastAsia="ru-RU"/>
        </w:rPr>
        <w:t>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1.4. Конкурс является открытым по составу участников и закрытым по форме подачи предложений.</w:t>
      </w:r>
    </w:p>
    <w:p w:rsidR="002B0DA2" w:rsidRPr="006646E5" w:rsidRDefault="002B0DA2" w:rsidP="006646E5">
      <w:pPr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1.5. Извещение о проведении конкурса размещается Организатором конкурса на официальном сайте департамента имущественных и земельных отношений Воронежской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Pr="006646E5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Департамент)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6646E5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6646E5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6646E5">
          <w:rPr>
            <w:rFonts w:ascii="Times New Roman" w:hAnsi="Times New Roman"/>
            <w:sz w:val="28"/>
            <w:szCs w:val="28"/>
            <w:lang w:val="en-US" w:eastAsia="ru-RU"/>
          </w:rPr>
          <w:t>dizovo</w:t>
        </w:r>
        <w:r w:rsidRPr="006646E5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6646E5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6646E5">
        <w:rPr>
          <w:rFonts w:ascii="Times New Roman" w:hAnsi="Times New Roman"/>
          <w:sz w:val="28"/>
          <w:szCs w:val="28"/>
          <w:lang w:eastAsia="ru-RU"/>
        </w:rPr>
        <w:t xml:space="preserve">  и сайте Организатора конкурса  </w:t>
      </w:r>
      <w:hyperlink r:id="rId7" w:history="1">
        <w:r w:rsidRPr="006646E5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6646E5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6646E5">
          <w:rPr>
            <w:rFonts w:ascii="Times New Roman" w:hAnsi="Times New Roman"/>
            <w:sz w:val="28"/>
            <w:szCs w:val="28"/>
            <w:lang w:val="en-US" w:eastAsia="ru-RU"/>
          </w:rPr>
          <w:t>fgivo</w:t>
        </w:r>
        <w:r w:rsidRPr="006646E5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6646E5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в сети Интернет.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1.6. Департамент вправе отказаться от проведения конкурса не позднее, чем за три дня  до даты окончания срока подачи заявок на участие в конкурсе. Извещение об отказе от проведения конкурса размещается на сайтах, указанных в п.1.5 настоящей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6646E5">
        <w:rPr>
          <w:rFonts w:ascii="Times New Roman" w:hAnsi="Times New Roman"/>
          <w:sz w:val="28"/>
          <w:szCs w:val="28"/>
          <w:lang w:eastAsia="ru-RU"/>
        </w:rPr>
        <w:t>онкурсной документации в течение двух рабочих дней с даты принятия решения об отказе от проведения конкурса.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46E5">
        <w:rPr>
          <w:rFonts w:ascii="Times New Roman" w:hAnsi="Times New Roman"/>
          <w:color w:val="000000"/>
          <w:sz w:val="28"/>
          <w:szCs w:val="28"/>
          <w:lang w:eastAsia="ru-RU"/>
        </w:rPr>
        <w:t>В течение двух рабочих дней с даты принятия решения об отказе Организатор конкурса вскрывает  конверты с заявками на участие в конкурсе и направляет соответствующие уведомления всем заявителям.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46E5">
        <w:rPr>
          <w:rFonts w:ascii="Times New Roman" w:hAnsi="Times New Roman"/>
          <w:color w:val="000000"/>
          <w:sz w:val="28"/>
          <w:szCs w:val="28"/>
          <w:lang w:eastAsia="ru-RU"/>
        </w:rPr>
        <w:t>1.7. Внесение изменений в Извещение о проведении конкурса и Конкурсную документацию в части изменения предмета конкурса, продления срока приема заявок не допускается.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shd w:val="clear" w:color="auto" w:fill="FFFFFF"/>
        <w:tabs>
          <w:tab w:val="left" w:pos="100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2. Предмет конкурса</w:t>
      </w:r>
    </w:p>
    <w:p w:rsidR="002B0DA2" w:rsidRPr="006646E5" w:rsidRDefault="002B0DA2" w:rsidP="006646E5">
      <w:pPr>
        <w:shd w:val="clear" w:color="auto" w:fill="FFFFFF"/>
        <w:tabs>
          <w:tab w:val="left" w:pos="100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0DA2" w:rsidRPr="006646E5" w:rsidRDefault="002B0DA2" w:rsidP="006646E5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2.1. Предмет конкурса – право на заключение договоров на </w:t>
      </w:r>
      <w:r w:rsidRPr="006646E5">
        <w:rPr>
          <w:rFonts w:ascii="Times New Roman" w:hAnsi="Times New Roman"/>
          <w:bCs/>
          <w:sz w:val="28"/>
          <w:szCs w:val="28"/>
          <w:lang w:eastAsia="ru-RU"/>
        </w:rPr>
        <w:t xml:space="preserve">установку и эксплуатацию рекламных конструкций, указанных в таблице № 1, </w:t>
      </w:r>
      <w:r w:rsidRPr="006646E5">
        <w:rPr>
          <w:rFonts w:ascii="Times New Roman" w:hAnsi="Times New Roman"/>
          <w:sz w:val="28"/>
          <w:szCs w:val="28"/>
          <w:lang w:eastAsia="ru-RU"/>
        </w:rPr>
        <w:t>на земельных участках, право государственной собственности на которые не разгра</w:t>
      </w:r>
      <w:r>
        <w:rPr>
          <w:rFonts w:ascii="Times New Roman" w:hAnsi="Times New Roman"/>
          <w:sz w:val="28"/>
          <w:szCs w:val="28"/>
          <w:lang w:eastAsia="ru-RU"/>
        </w:rPr>
        <w:t>ничено, расположенных по адресу: г. Воронеж, дамба Чернавского моста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B0DA2" w:rsidRPr="006646E5" w:rsidRDefault="002B0DA2" w:rsidP="006646E5">
      <w:pPr>
        <w:shd w:val="clear" w:color="auto" w:fill="FFFFFF"/>
        <w:tabs>
          <w:tab w:val="left" w:pos="100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2110"/>
        <w:gridCol w:w="1970"/>
        <w:gridCol w:w="2283"/>
        <w:gridCol w:w="1799"/>
        <w:gridCol w:w="888"/>
      </w:tblGrid>
      <w:tr w:rsidR="002B0DA2" w:rsidRPr="00FC26CD" w:rsidTr="0086483C">
        <w:trPr>
          <w:trHeight w:val="747"/>
        </w:trPr>
        <w:tc>
          <w:tcPr>
            <w:tcW w:w="342" w:type="pct"/>
          </w:tcPr>
          <w:p w:rsidR="002B0DA2" w:rsidRPr="00FC26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FC26CD">
              <w:rPr>
                <w:rFonts w:ascii="Times New Roman" w:hAnsi="Times New Roman"/>
                <w:bCs/>
              </w:rPr>
              <w:t>Лот №                    п/п</w:t>
            </w:r>
          </w:p>
        </w:tc>
        <w:tc>
          <w:tcPr>
            <w:tcW w:w="1086" w:type="pct"/>
          </w:tcPr>
          <w:p w:rsidR="002B0DA2" w:rsidRPr="00FC26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FC26CD">
              <w:rPr>
                <w:rFonts w:ascii="Times New Roman" w:hAnsi="Times New Roman"/>
                <w:bCs/>
              </w:rPr>
              <w:t>Адрес размещения</w:t>
            </w:r>
          </w:p>
        </w:tc>
        <w:tc>
          <w:tcPr>
            <w:tcW w:w="1014" w:type="pct"/>
          </w:tcPr>
          <w:p w:rsidR="002B0DA2" w:rsidRPr="00FC26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FC26CD">
              <w:rPr>
                <w:rFonts w:ascii="Times New Roman" w:hAnsi="Times New Roman"/>
                <w:bCs/>
              </w:rPr>
              <w:t>Тип рекламной конструкции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86E65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175" w:type="pct"/>
          </w:tcPr>
          <w:p w:rsidR="002B0DA2" w:rsidRPr="00FC26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FC26CD">
              <w:rPr>
                <w:rFonts w:ascii="Times New Roman" w:hAnsi="Times New Roman"/>
                <w:bCs/>
              </w:rPr>
              <w:t>Площадь  одного информационного поля, кв. м.</w:t>
            </w:r>
          </w:p>
        </w:tc>
        <w:tc>
          <w:tcPr>
            <w:tcW w:w="926" w:type="pct"/>
          </w:tcPr>
          <w:p w:rsidR="002B0DA2" w:rsidRPr="00FC26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FC26CD">
              <w:rPr>
                <w:rFonts w:ascii="Times New Roman" w:hAnsi="Times New Roman"/>
                <w:bCs/>
              </w:rPr>
              <w:t>Количество информационных полей</w:t>
            </w:r>
          </w:p>
        </w:tc>
        <w:tc>
          <w:tcPr>
            <w:tcW w:w="457" w:type="pct"/>
          </w:tcPr>
          <w:p w:rsidR="002B0DA2" w:rsidRPr="00FC26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FC26CD">
              <w:rPr>
                <w:rFonts w:ascii="Times New Roman" w:hAnsi="Times New Roman"/>
                <w:bCs/>
              </w:rPr>
              <w:t>Высота опоры</w:t>
            </w:r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Лот №1</w:t>
            </w:r>
          </w:p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Лот</w:t>
            </w:r>
          </w:p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№ 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20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  <w:tr w:rsidR="002B0DA2" w:rsidRPr="00FC26CD" w:rsidTr="00864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21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FC26CD">
                <w:rPr>
                  <w:rFonts w:ascii="Times New Roman" w:hAnsi="Times New Roman"/>
                  <w:color w:val="000000"/>
                </w:rPr>
                <w:t>3 м</w:t>
              </w:r>
            </w:smartTag>
          </w:p>
        </w:tc>
      </w:tr>
    </w:tbl>
    <w:p w:rsidR="002B0DA2" w:rsidRPr="00786E6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86E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* Примечание: тип рекламной конструкции утвержден постановлением администрации городского округа город Воронеж </w:t>
      </w:r>
      <w:r w:rsidRPr="00786E65">
        <w:rPr>
          <w:rFonts w:ascii="Times New Roman" w:hAnsi="Times New Roman"/>
          <w:sz w:val="20"/>
          <w:szCs w:val="20"/>
        </w:rPr>
        <w:t>от 18.09.2012 № 790 «Об утверждении схемы перспективного территориального размещения рекламных конструкций на территории городского округа город Воронеж для участков территорий: проспект Революции, улица Кирова, улица 20 лет Октября, дамба Чернавского моста».</w:t>
      </w:r>
    </w:p>
    <w:p w:rsidR="002B0DA2" w:rsidRPr="00786E6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0DA2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E65">
        <w:rPr>
          <w:rFonts w:ascii="Times New Roman" w:hAnsi="Times New Roman"/>
          <w:sz w:val="28"/>
          <w:szCs w:val="28"/>
        </w:rPr>
        <w:t>2.2. Договор на установку и эксплуатацию рекламной конструкции заключается  отдельно на каждую рекламную конструкцию, входящую в состав  каждого лота по цене, указанной победителем конкурса за лот, из расчета: Цена договора = Цена лота/ Количество рекламных конструкций в лоте.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</w:t>
      </w:r>
      <w:r w:rsidRPr="006646E5">
        <w:rPr>
          <w:rFonts w:ascii="Times New Roman" w:hAnsi="Times New Roman"/>
          <w:sz w:val="28"/>
          <w:szCs w:val="28"/>
          <w:lang w:eastAsia="ru-RU"/>
        </w:rPr>
        <w:t>. Срок заключения договоров на установку и эксплуатацию рекламных конструкций.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Договоры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на установку и эксплуатацию рекламных конструкций по каждому лоту (далее - Договор) зак</w:t>
      </w:r>
      <w:r>
        <w:rPr>
          <w:rFonts w:ascii="Times New Roman" w:hAnsi="Times New Roman"/>
          <w:sz w:val="28"/>
          <w:szCs w:val="28"/>
          <w:lang w:eastAsia="ru-RU"/>
        </w:rPr>
        <w:t>лючае</w:t>
      </w:r>
      <w:r w:rsidRPr="006646E5">
        <w:rPr>
          <w:rFonts w:ascii="Times New Roman" w:hAnsi="Times New Roman"/>
          <w:sz w:val="28"/>
          <w:szCs w:val="28"/>
          <w:lang w:eastAsia="ru-RU"/>
        </w:rPr>
        <w:t>тся срок</w:t>
      </w:r>
      <w:r>
        <w:rPr>
          <w:rFonts w:ascii="Times New Roman" w:hAnsi="Times New Roman"/>
          <w:sz w:val="28"/>
          <w:szCs w:val="28"/>
          <w:lang w:eastAsia="ru-RU"/>
        </w:rPr>
        <w:t>ом на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5 лет.</w:t>
      </w:r>
    </w:p>
    <w:p w:rsidR="002B0DA2" w:rsidRPr="006646E5" w:rsidRDefault="002B0DA2" w:rsidP="006646E5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. Условия конкурса: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цена </w:t>
      </w:r>
      <w:r>
        <w:rPr>
          <w:rFonts w:ascii="Times New Roman" w:hAnsi="Times New Roman"/>
          <w:sz w:val="28"/>
          <w:szCs w:val="28"/>
          <w:lang w:eastAsia="ru-RU"/>
        </w:rPr>
        <w:t>лота</w:t>
      </w:r>
      <w:r w:rsidRPr="006646E5">
        <w:rPr>
          <w:rFonts w:ascii="Times New Roman" w:hAnsi="Times New Roman"/>
          <w:sz w:val="28"/>
          <w:szCs w:val="28"/>
          <w:lang w:eastAsia="ru-RU"/>
        </w:rPr>
        <w:t>;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646E5">
        <w:rPr>
          <w:rFonts w:ascii="Times New Roman" w:hAnsi="Times New Roman"/>
          <w:sz w:val="28"/>
          <w:szCs w:val="28"/>
          <w:lang w:eastAsia="ru-RU"/>
        </w:rPr>
        <w:t>качественные и технические характеристики, дизайн рекламных конструкций, использование энергосберегающих элементов и инновационных технологий в рекламных конструкциях;</w:t>
      </w:r>
    </w:p>
    <w:p w:rsidR="002B0DA2" w:rsidRPr="006646E5" w:rsidRDefault="002B0DA2" w:rsidP="006646E5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>наличие социальной рекламы;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наличие предложений по благоустройству территории, на которой будет размещаться рекламная конструкция.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Порядок оценки и сопоставления предложений участников конкурса приведен в Конкурсной документации.</w:t>
      </w:r>
    </w:p>
    <w:p w:rsidR="002B0DA2" w:rsidRPr="006646E5" w:rsidRDefault="002B0DA2" w:rsidP="006646E5">
      <w:pPr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 xml:space="preserve">3. Начальная (минимальная) цена за установку и эксплуатацию рекламных конструкций (начальная цена </w:t>
      </w:r>
      <w:r>
        <w:rPr>
          <w:rFonts w:ascii="Times New Roman" w:hAnsi="Times New Roman"/>
          <w:b/>
          <w:sz w:val="28"/>
          <w:szCs w:val="28"/>
          <w:lang w:eastAsia="ru-RU"/>
        </w:rPr>
        <w:t>лота</w:t>
      </w:r>
      <w:r w:rsidRPr="006646E5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2B0DA2" w:rsidRPr="006646E5" w:rsidRDefault="002B0DA2" w:rsidP="0066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0DA2" w:rsidRPr="00737CCD" w:rsidRDefault="002B0DA2" w:rsidP="006646E5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37C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Начальная (минимальная) цена лота определяется в соответствии с </w:t>
      </w:r>
      <w:r w:rsidRPr="00737CCD">
        <w:rPr>
          <w:rFonts w:ascii="Times New Roman" w:hAnsi="Times New Roman"/>
          <w:sz w:val="28"/>
          <w:szCs w:val="28"/>
          <w:lang w:eastAsia="ru-RU"/>
        </w:rPr>
        <w:t>Методикой определения начальной цены за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Воронеж,</w:t>
      </w:r>
      <w:r w:rsidRPr="00737C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утвержденной </w:t>
      </w:r>
      <w:r w:rsidRPr="00737CCD">
        <w:rPr>
          <w:rFonts w:ascii="Times New Roman" w:hAnsi="Times New Roman"/>
          <w:sz w:val="28"/>
          <w:szCs w:val="28"/>
          <w:lang w:eastAsia="ru-RU"/>
        </w:rPr>
        <w:t>приказом департамента имущественных и земельных отношений Воронежской области</w:t>
      </w:r>
      <w:r w:rsidRPr="00737C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CCD">
        <w:rPr>
          <w:rFonts w:ascii="Times New Roman" w:hAnsi="Times New Roman"/>
          <w:sz w:val="28"/>
          <w:szCs w:val="28"/>
          <w:lang w:eastAsia="ru-RU"/>
        </w:rPr>
        <w:t xml:space="preserve">от 09.06.2012 № 984 «Об утверждении  Порядка принятия решений и Положения о проведении конкурса на право  заключения договоров на установку и эксплуатацию рекламных конструкций, Методики определения начальной цены за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Воронеж» на основании отчета  № 428/01/13  от 24.01.2013 об оценке рыночно обоснованной величины базовой ставки 1 кв.м. рекламно-информационного поля в год в зависимости от типа рекламной конструкции, а также установления коэффициента местоположения рекламной конструкции, в целях применения указанных величин в расчете начальной цены за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Воронеж, </w:t>
      </w:r>
      <w:r w:rsidRPr="00737CCD">
        <w:rPr>
          <w:rFonts w:ascii="Times New Roman" w:hAnsi="Times New Roman"/>
          <w:bCs/>
          <w:sz w:val="28"/>
          <w:szCs w:val="28"/>
          <w:lang w:eastAsia="ru-RU"/>
        </w:rPr>
        <w:t>путем суммирования  размера оплаты  за один год по каждой рекламной конструкции в лоте.</w:t>
      </w:r>
    </w:p>
    <w:p w:rsidR="002B0DA2" w:rsidRPr="00737CCD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7CCD">
        <w:rPr>
          <w:rFonts w:ascii="Times New Roman" w:hAnsi="Times New Roman"/>
          <w:bCs/>
          <w:sz w:val="28"/>
          <w:szCs w:val="28"/>
          <w:lang w:eastAsia="ru-RU"/>
        </w:rPr>
        <w:t>3.2. Начальная (минимальная) цена лотов указана в таблице № 2:</w:t>
      </w:r>
    </w:p>
    <w:p w:rsidR="002B0DA2" w:rsidRPr="00737CCD" w:rsidRDefault="002B0DA2" w:rsidP="006646E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B0DA2" w:rsidRPr="00737CCD" w:rsidRDefault="002B0DA2" w:rsidP="006646E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37CCD">
        <w:rPr>
          <w:rFonts w:ascii="Times New Roman" w:hAnsi="Times New Roman"/>
          <w:bCs/>
          <w:sz w:val="28"/>
          <w:szCs w:val="28"/>
          <w:lang w:eastAsia="ru-RU"/>
        </w:rPr>
        <w:t>Таблица № 2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1526"/>
        <w:gridCol w:w="1414"/>
        <w:gridCol w:w="1326"/>
        <w:gridCol w:w="1414"/>
        <w:gridCol w:w="1793"/>
        <w:gridCol w:w="1560"/>
      </w:tblGrid>
      <w:tr w:rsidR="002B0DA2" w:rsidRPr="00737CCD" w:rsidTr="00E30417">
        <w:trPr>
          <w:trHeight w:val="858"/>
        </w:trPr>
        <w:tc>
          <w:tcPr>
            <w:tcW w:w="299" w:type="pct"/>
          </w:tcPr>
          <w:p w:rsidR="002B0DA2" w:rsidRPr="00737C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737CCD">
              <w:rPr>
                <w:rFonts w:ascii="Times New Roman" w:hAnsi="Times New Roman"/>
                <w:bCs/>
              </w:rPr>
              <w:t>Лот №                    п/п</w:t>
            </w: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737CCD">
              <w:rPr>
                <w:rFonts w:ascii="Times New Roman" w:hAnsi="Times New Roman"/>
                <w:bCs/>
              </w:rPr>
              <w:t>Адрес размещения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737CCD">
              <w:rPr>
                <w:rFonts w:ascii="Times New Roman" w:hAnsi="Times New Roman"/>
                <w:bCs/>
              </w:rPr>
              <w:t>Тип рекламной конструкции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737CCD">
              <w:rPr>
                <w:rFonts w:ascii="Times New Roman" w:hAnsi="Times New Roman"/>
                <w:bCs/>
              </w:rPr>
              <w:t>Площадь  одного информационного поля, кв. м.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737CCD">
              <w:rPr>
                <w:rFonts w:ascii="Times New Roman" w:hAnsi="Times New Roman"/>
                <w:bCs/>
              </w:rPr>
              <w:t>Количество информационных полей</w:t>
            </w:r>
          </w:p>
        </w:tc>
        <w:tc>
          <w:tcPr>
            <w:tcW w:w="933" w:type="pct"/>
          </w:tcPr>
          <w:p w:rsidR="002B0DA2" w:rsidRPr="00737C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</w:rPr>
            </w:pPr>
            <w:r w:rsidRPr="00737CCD">
              <w:rPr>
                <w:rFonts w:ascii="Times New Roman" w:hAnsi="Times New Roman"/>
              </w:rPr>
              <w:t>Начальная (минимальная) цена рекламной конструкции, руб./год.</w:t>
            </w:r>
          </w:p>
          <w:p w:rsidR="002B0DA2" w:rsidRPr="00737CCD" w:rsidRDefault="002B0DA2" w:rsidP="00FC26CD">
            <w:pPr>
              <w:spacing w:line="240" w:lineRule="auto"/>
              <w:ind w:left="-9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</w:tcPr>
          <w:p w:rsidR="002B0DA2" w:rsidRPr="00737CCD" w:rsidRDefault="002B0DA2" w:rsidP="001E64C5">
            <w:pPr>
              <w:spacing w:after="0" w:line="240" w:lineRule="auto"/>
              <w:ind w:left="-91" w:right="-108"/>
              <w:contextualSpacing/>
              <w:jc w:val="center"/>
              <w:rPr>
                <w:rFonts w:ascii="Times New Roman" w:hAnsi="Times New Roman"/>
              </w:rPr>
            </w:pPr>
            <w:r w:rsidRPr="00737CCD">
              <w:rPr>
                <w:rFonts w:ascii="Times New Roman" w:hAnsi="Times New Roman"/>
              </w:rPr>
              <w:t>ИТОГО:</w:t>
            </w:r>
          </w:p>
          <w:p w:rsidR="002B0DA2" w:rsidRPr="00737CCD" w:rsidRDefault="002B0DA2" w:rsidP="001E64C5">
            <w:pPr>
              <w:spacing w:after="0" w:line="240" w:lineRule="auto"/>
              <w:ind w:left="-91" w:right="-108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37CCD">
              <w:rPr>
                <w:rFonts w:ascii="Times New Roman" w:hAnsi="Times New Roman"/>
              </w:rPr>
              <w:t>Начальная (минимальная) цена лота, руб./год.</w:t>
            </w:r>
          </w:p>
        </w:tc>
      </w:tr>
      <w:tr w:rsidR="002B0DA2" w:rsidRPr="00737CCD" w:rsidTr="00E30417">
        <w:trPr>
          <w:trHeight w:val="575"/>
        </w:trPr>
        <w:tc>
          <w:tcPr>
            <w:tcW w:w="299" w:type="pct"/>
            <w:vMerge w:val="restar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Лот № 1</w:t>
            </w: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 w:val="restar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1 036 800,00</w:t>
            </w:r>
            <w:r w:rsidRPr="00737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(один миллион тридцать шесть тысяч восемьсот) рублей 00 копеек.</w:t>
            </w:r>
          </w:p>
        </w:tc>
      </w:tr>
      <w:tr w:rsidR="002B0DA2" w:rsidRPr="00737CCD" w:rsidTr="00E30417">
        <w:trPr>
          <w:trHeight w:val="569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3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63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5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43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7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748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9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1042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11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39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13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47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15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41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17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0DA2" w:rsidRPr="00737CCD" w:rsidTr="00E30417">
        <w:trPr>
          <w:trHeight w:val="615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19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487"/>
        </w:trPr>
        <w:tc>
          <w:tcPr>
            <w:tcW w:w="299" w:type="pct"/>
            <w:vMerge w:val="restar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Лот № 2</w:t>
            </w: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2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 w:val="restar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 xml:space="preserve">1 140 480,00 </w:t>
            </w:r>
            <w:r w:rsidRPr="00737CCD">
              <w:rPr>
                <w:rFonts w:ascii="Times New Roman" w:hAnsi="Times New Roman"/>
                <w:color w:val="000000"/>
                <w:sz w:val="20"/>
                <w:szCs w:val="20"/>
              </w:rPr>
              <w:t>(один миллион сто сорок тысяч четыреста восемьдесят) рублей 00 копеек.</w:t>
            </w:r>
          </w:p>
        </w:tc>
      </w:tr>
      <w:tr w:rsidR="002B0DA2" w:rsidRPr="00737CCD" w:rsidTr="00E30417">
        <w:trPr>
          <w:trHeight w:val="509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4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03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6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11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8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05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27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12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21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14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29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16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72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18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737CCD" w:rsidTr="00E30417">
        <w:trPr>
          <w:trHeight w:val="552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20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Pr="00737CCD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E30417">
        <w:trPr>
          <w:trHeight w:val="573"/>
        </w:trPr>
        <w:tc>
          <w:tcPr>
            <w:tcW w:w="299" w:type="pct"/>
            <w:vMerge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Дамба Чернавского моста поз. 21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690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736" w:type="pct"/>
          </w:tcPr>
          <w:p w:rsidR="002B0DA2" w:rsidRPr="00737C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7C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pct"/>
          </w:tcPr>
          <w:p w:rsidR="002B0DA2" w:rsidRDefault="002B0DA2" w:rsidP="00E30417">
            <w:pPr>
              <w:jc w:val="center"/>
            </w:pPr>
            <w:r w:rsidRPr="00737CCD">
              <w:rPr>
                <w:rFonts w:ascii="Times New Roman" w:hAnsi="Times New Roman"/>
                <w:color w:val="000000"/>
              </w:rPr>
              <w:t>103 680,00</w:t>
            </w:r>
          </w:p>
        </w:tc>
        <w:tc>
          <w:tcPr>
            <w:tcW w:w="812" w:type="pct"/>
            <w:vMerge/>
          </w:tcPr>
          <w:p w:rsidR="002B0DA2" w:rsidRPr="00FC26CD" w:rsidRDefault="002B0DA2" w:rsidP="00FC26C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4. Требования к участникам конкурса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0DA2" w:rsidRPr="006646E5" w:rsidRDefault="002B0DA2" w:rsidP="006646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4.1.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 </w:t>
      </w:r>
    </w:p>
    <w:p w:rsidR="002B0DA2" w:rsidRPr="006646E5" w:rsidRDefault="002B0DA2" w:rsidP="006646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4.2. Участником конкурса не вправе быть лицо, занимающее преимущественное положение в сфере распространения наружной рекламы на момент подачи заявки на участие в конкурсе в соответствии с действующим законодательством.</w:t>
      </w:r>
    </w:p>
    <w:p w:rsidR="002B0DA2" w:rsidRPr="006646E5" w:rsidRDefault="002B0DA2" w:rsidP="006646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color w:val="000000"/>
          <w:sz w:val="28"/>
          <w:szCs w:val="28"/>
          <w:lang w:eastAsia="ru-RU"/>
        </w:rPr>
        <w:t>5. Требования к оформлению заявок на участие в конкурсе и порядок подачи заявок</w:t>
      </w:r>
    </w:p>
    <w:p w:rsidR="002B0DA2" w:rsidRPr="006646E5" w:rsidRDefault="002B0DA2" w:rsidP="006646E5">
      <w:pPr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B0DA2" w:rsidRPr="006646E5" w:rsidRDefault="002B0DA2" w:rsidP="006646E5">
      <w:pPr>
        <w:keepNext/>
        <w:keepLines/>
        <w:widowControl w:val="0"/>
        <w:numPr>
          <w:ilvl w:val="1"/>
          <w:numId w:val="0"/>
        </w:numPr>
        <w:suppressLineNumbers/>
        <w:tabs>
          <w:tab w:val="num" w:pos="0"/>
          <w:tab w:val="num" w:pos="18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5.1. Для участия в конкурсе по лоту претендент (заявитель) подает заявку на участие в конкурсе (лично или через своего представителя) по соответствующему лоту в сроки, указанные в Извещении о проведении конкурса.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Заявка на участие в конкурсе по лоту (далее - заявка) подается в письменной форме в запечатанном конверте. При этом на конверте указывается наименование конкурса (с указанием номера 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допускается.</w:t>
      </w:r>
    </w:p>
    <w:p w:rsidR="002B0DA2" w:rsidRPr="006646E5" w:rsidRDefault="002B0DA2" w:rsidP="006646E5">
      <w:pPr>
        <w:keepNext/>
        <w:keepLines/>
        <w:widowControl w:val="0"/>
        <w:numPr>
          <w:ilvl w:val="1"/>
          <w:numId w:val="0"/>
        </w:numPr>
        <w:suppressLineNumbers/>
        <w:tabs>
          <w:tab w:val="num" w:pos="0"/>
          <w:tab w:val="num" w:pos="18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Заявка оформляется в соответствии с формой, утвержденной Конкурсной документацией (Приложение № 1 </w:t>
      </w:r>
      <w:r w:rsidRPr="006646E5">
        <w:rPr>
          <w:rFonts w:ascii="Times New Roman" w:hAnsi="Times New Roman"/>
          <w:color w:val="000000"/>
          <w:sz w:val="28"/>
          <w:szCs w:val="28"/>
          <w:lang w:eastAsia="ru-RU"/>
        </w:rPr>
        <w:t>к Конкурсной документации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2B0DA2" w:rsidRPr="006646E5" w:rsidRDefault="002B0DA2" w:rsidP="006646E5">
      <w:pPr>
        <w:keepNext/>
        <w:keepLines/>
        <w:widowControl w:val="0"/>
        <w:numPr>
          <w:ilvl w:val="1"/>
          <w:numId w:val="0"/>
        </w:numPr>
        <w:suppressLineNumbers/>
        <w:tabs>
          <w:tab w:val="num" w:pos="0"/>
          <w:tab w:val="num" w:pos="18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5.2. В состав заявки на участие в конкурсе включаются следующие документы: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1) опись представляемых претендентом документов (по форме в соответствии с Приложением № 2 к Конкурсной документации);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2) данные о заявителе: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для физических лиц - копия паспорта гражданина РФ или иного документа, удостоверяющего личность заявителя;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для юридических лиц - полученная не ранее чем за шесть месяцев до даты размещения извещения о проведении конкурса выписка из Единого государственного реестра юридических лиц (ЕГРЮЛ) или нотариально заверенная копия такой выписки;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для индивидуальных предпринимателей - полученная не ранее чем за шесть месяцев до даты размещения извещения о проведении конкурса выписка из Единого государственного реестра индивидуальных предпринимателей (ЕГРИП) или нотариально заверенная копия такой выписки;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3) если от имени заявителя действует иное лицо - доверенность на осуществление действий от имени заявителя, подписанная руководителем (или индивидуальным предпринимателем) и заверенная печатью заявителя либо нотариально заверенная копия такой доверенности (по форме в соответствии с Приложением № 3 к Конкурсной документации). В случае если доверенность подписана лицом, уполномоченным руководителем заявителя, прилагается документ, подтверждающий полномочия такого лица;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4) копии учредительных документов заявителя со всеми изменениями и дополнениями на дату подачи заявки (для юридических лиц);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5) документы, подтверждающие внесение претендентом задатка на счет Организатора конкурса с отметкой банка;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6)</w:t>
      </w:r>
      <w:r w:rsidRPr="006646E5">
        <w:rPr>
          <w:rFonts w:ascii="Times New Roman" w:hAnsi="Times New Roman"/>
          <w:color w:val="FFFFFF"/>
          <w:sz w:val="2"/>
          <w:szCs w:val="2"/>
          <w:lang w:eastAsia="ru-RU"/>
        </w:rPr>
        <w:t>23333333</w:t>
      </w:r>
      <w:r w:rsidRPr="006646E5">
        <w:rPr>
          <w:rFonts w:ascii="Times New Roman" w:hAnsi="Times New Roman"/>
          <w:sz w:val="28"/>
          <w:szCs w:val="28"/>
          <w:lang w:eastAsia="ru-RU"/>
        </w:rPr>
        <w:t>документ, содержащий информацию об общей площади информационных полей рекламных конструкций, разрешения на установку которых выданы заявителю и его аффилированным лицам на территории городского округа город Воронеж и действующие на дату подачи заявки на участие в конкурсе (по форме в соответствии с Приложением № 4 к Конкурсной документации);</w:t>
      </w:r>
    </w:p>
    <w:p w:rsidR="002B0DA2" w:rsidRPr="005759A1" w:rsidRDefault="002B0DA2" w:rsidP="006646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единый </w:t>
      </w:r>
      <w:r w:rsidRPr="005759A1">
        <w:rPr>
          <w:rFonts w:ascii="Times New Roman" w:hAnsi="Times New Roman"/>
          <w:sz w:val="28"/>
          <w:szCs w:val="28"/>
          <w:lang w:eastAsia="ru-RU"/>
        </w:rPr>
        <w:t xml:space="preserve">эскизный проект </w:t>
      </w:r>
      <w:r>
        <w:rPr>
          <w:rFonts w:ascii="Times New Roman" w:hAnsi="Times New Roman"/>
          <w:sz w:val="28"/>
          <w:szCs w:val="28"/>
          <w:lang w:eastAsia="ru-RU"/>
        </w:rPr>
        <w:t>по одному лоту</w:t>
      </w:r>
      <w:r w:rsidRPr="005759A1">
        <w:rPr>
          <w:rFonts w:ascii="Times New Roman" w:hAnsi="Times New Roman"/>
          <w:sz w:val="28"/>
          <w:szCs w:val="28"/>
          <w:lang w:eastAsia="ru-RU"/>
        </w:rPr>
        <w:t xml:space="preserve"> в формате А4 с обязательным указанием технических параметров конструкции (типа, габаритных размеров, способа крепления (заглубление в грунт), варианта освещения, эскиза информационной таблички с данными о владельце рекламной конструкции и других параметров, соответствующих типу конструкции);</w:t>
      </w:r>
    </w:p>
    <w:p w:rsidR="002B0DA2" w:rsidRPr="005759A1" w:rsidRDefault="002B0DA2" w:rsidP="006646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759A1">
        <w:rPr>
          <w:rFonts w:ascii="Times New Roman" w:hAnsi="Times New Roman"/>
          <w:sz w:val="28"/>
          <w:szCs w:val="28"/>
          <w:lang w:eastAsia="ru-RU"/>
        </w:rPr>
        <w:t>8) пояснительная записка к эскизному проекту с информацией о параметрах и внешнем виде рекламной конструкции;</w:t>
      </w:r>
    </w:p>
    <w:p w:rsidR="002B0DA2" w:rsidRPr="006646E5" w:rsidRDefault="002B0DA2" w:rsidP="006646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759A1">
        <w:rPr>
          <w:rFonts w:ascii="Times New Roman" w:hAnsi="Times New Roman"/>
          <w:sz w:val="28"/>
          <w:szCs w:val="28"/>
          <w:lang w:eastAsia="ru-RU"/>
        </w:rPr>
        <w:t>9) цветной компьютерный фотомонтаж (для каждой рекламной конструкции) с разных ракурсов в формате А4, показывающий размещение рекламной конструкции на местности на дату подачи заявки на участие в конкурсе;</w:t>
      </w:r>
    </w:p>
    <w:p w:rsidR="002B0DA2" w:rsidRPr="006646E5" w:rsidRDefault="002B0DA2" w:rsidP="006646E5">
      <w:pPr>
        <w:widowControl w:val="0"/>
        <w:tabs>
          <w:tab w:val="left" w:pos="720"/>
        </w:tabs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10) конкурсное предложение (предложение заявителя по критериям по форме в соответствии с Приложением № 5 к Конкурсной документации).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5.3. 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должны содержать опись входящих в их состав документов, быть скреплены печатью заявителя (для юридических лиц и индивидуальных предпринимателей) и подписаны заявителем или лицом, уполномоченным таким заявителем.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Одно лицо имеет право подать одну заявку на участие в конкурсе на любое количество лотов, но не более одной по каждому лоту.</w:t>
      </w:r>
    </w:p>
    <w:p w:rsidR="002B0DA2" w:rsidRPr="006646E5" w:rsidRDefault="002B0DA2" w:rsidP="0066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В случае подачи претендентом (заявителем) заявок на участие в конкурсе по нескольким лотам, каждая заявка по лоту подается в отдельном запечатанном конверте.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5.4. Заявки на участие в конкурсе принимаются по адресу: 394018, г. Воронеж, ул. Средне - Московская, 12, каб. № 207  в сроки указанные в Извещении о проведении конкурса.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Прием заявок осуществляется по рабочим дням с 10 час. 00 мин до 13 час. 00 мин. и с 14 час. 00  мин до 16 час. 00 мин. по московскому времени.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5.5. Заявки на участие в конкурсе </w:t>
      </w:r>
      <w:r w:rsidRPr="006646E5">
        <w:rPr>
          <w:rFonts w:ascii="Times New Roman" w:hAnsi="Times New Roman"/>
          <w:color w:val="000000"/>
          <w:sz w:val="28"/>
          <w:szCs w:val="28"/>
          <w:lang w:eastAsia="ru-RU"/>
        </w:rPr>
        <w:t>с прилагаемыми к ним документами</w:t>
      </w:r>
      <w:r w:rsidRPr="006646E5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>регистрируются Организатором конкурса в журнале регистрации заявок на участие в конкурсе с указанием даты и времени их подачи и присвоением каждой заявке регистрационного номера.</w:t>
      </w:r>
    </w:p>
    <w:p w:rsidR="002B0DA2" w:rsidRPr="006646E5" w:rsidRDefault="002B0DA2" w:rsidP="006646E5">
      <w:pPr>
        <w:tabs>
          <w:tab w:val="left" w:pos="2835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46E5">
        <w:rPr>
          <w:rFonts w:ascii="Times New Roman" w:hAnsi="Times New Roman"/>
          <w:color w:val="000000"/>
          <w:sz w:val="28"/>
          <w:szCs w:val="28"/>
          <w:lang w:eastAsia="ru-RU"/>
        </w:rPr>
        <w:t>При этом заявителю выдается расписка в получении конверта с такой заявкой с указанием даты и времени его получения.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По истечении срока, установленного в Извещении о проведении конкурса, прием заявок прекращается.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Заявитель имеет право отозвать заявку на участие в конкурсе, внести изменения в заявку на участие в конкурсе.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Pr="006646E5">
        <w:rPr>
          <w:rFonts w:ascii="Times New Roman" w:hAnsi="Times New Roman"/>
          <w:color w:val="000000"/>
          <w:sz w:val="28"/>
          <w:szCs w:val="28"/>
          <w:lang w:eastAsia="ru-RU"/>
        </w:rPr>
        <w:t>Поступившие</w:t>
      </w:r>
      <w:r w:rsidRPr="006646E5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>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5.7. В случае установления факта подачи одним претендентом двух и более заявок на участие в конкурсе при условии, что поданные ранее заявки таким участником не отозваны, все заявки на участие в конкурсе такого претендента не рассматриваются.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5.8.  Внесение заявителями изменений в свои заявки и предложения, их отзыв допускаются не позднее времени и даты окончания срока приема заявок </w:t>
      </w:r>
      <w:r w:rsidRPr="006646E5">
        <w:rPr>
          <w:rFonts w:ascii="Times New Roman" w:hAnsi="Times New Roman"/>
          <w:color w:val="000000"/>
          <w:sz w:val="28"/>
          <w:szCs w:val="28"/>
          <w:lang w:eastAsia="ru-RU"/>
        </w:rPr>
        <w:t>и принимаются по адресу, указанному в Извещении о проведении конкурса.</w:t>
      </w:r>
    </w:p>
    <w:p w:rsidR="002B0DA2" w:rsidRPr="006646E5" w:rsidRDefault="002B0DA2" w:rsidP="006646E5">
      <w:pPr>
        <w:widowControl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5.9. Изменения, внесенные в заявку на участие в конкурсе, считаются ее неотъемлемой частью.</w:t>
      </w:r>
    </w:p>
    <w:p w:rsidR="002B0DA2" w:rsidRPr="006646E5" w:rsidRDefault="002B0DA2" w:rsidP="001B2A62">
      <w:pPr>
        <w:widowControl w:val="0"/>
        <w:tabs>
          <w:tab w:val="left" w:pos="3060"/>
          <w:tab w:val="left" w:pos="864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Изменения в заявку на участие в конкурсе подаются в запечатанном конверте. На конверте указывается дата регистрации заявки, её регистрационный номер и надпись «Изменение заявки на участие в конкурсе на право заключения Договора на установку и эксплуатацию рекламн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1B2A62">
        <w:rPr>
          <w:rFonts w:ascii="Times New Roman" w:hAnsi="Times New Roman"/>
          <w:sz w:val="28"/>
          <w:szCs w:val="28"/>
          <w:lang w:eastAsia="ru-RU"/>
        </w:rPr>
        <w:t>на земельных участках, право государственной собственности на которые не разграничено, расположенных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A62">
        <w:rPr>
          <w:rFonts w:ascii="Times New Roman" w:hAnsi="Times New Roman"/>
          <w:sz w:val="28"/>
          <w:szCs w:val="28"/>
          <w:lang w:eastAsia="ru-RU"/>
        </w:rPr>
        <w:t>г. Воронеж, дамба Чернавского моста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B2A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лоту № ___».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Указание фирменного наименования, почтового адреса (для юридического лица) или фамилии, имени, отчества, сведений о месте жительства (для физического лица) не допускается.</w:t>
      </w:r>
    </w:p>
    <w:p w:rsidR="002B0DA2" w:rsidRPr="006646E5" w:rsidRDefault="002B0DA2" w:rsidP="006646E5">
      <w:pPr>
        <w:widowControl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2B0DA2" w:rsidRPr="006646E5" w:rsidRDefault="002B0DA2" w:rsidP="006646E5">
      <w:pPr>
        <w:widowControl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5.10. Для отзыва заявки на участие в конкурсе заявитель подает Организатору конкурса заявление в письменной форме. При этом предъявляется оригинал расписки, выданной в соответствии с п. 5.</w:t>
      </w:r>
      <w:r w:rsidRPr="006646E5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Конкурсной документации. В заявлении должна быть указана следующая информация: наименование конкурса, регистрационный номер заявки, дата, время подачи заявки на участие в конкурсе. </w:t>
      </w:r>
    </w:p>
    <w:p w:rsidR="002B0DA2" w:rsidRPr="006646E5" w:rsidRDefault="002B0DA2" w:rsidP="006646E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Заявление об отзыве заявки на участие в конкурсе должно быть скреплено печатью и заверено подписью уполномоченного лица заявителя – юридического лица или собственноручно заверены заявителем – физическим лицом, либо его представителем, имеющим надлежащим образом оформленную доверенность.</w:t>
      </w:r>
    </w:p>
    <w:p w:rsidR="002B0DA2" w:rsidRPr="006646E5" w:rsidRDefault="002B0DA2" w:rsidP="006646E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Каждое заявление об отзыве заявки на участие в конкурсе, поступившее в срок, указанный в Извещении о проведении конкурса, регистрируется Организатором конкурса.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5.11. Все расходы, связанные с подготовкой и подачей заявки на участие в конкурсе, несет заявитель. При этом Организатор конкурса не несет ответственности и не имеет обязательств по этим расходам независимо от результатов конкурса.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B0DA2" w:rsidRPr="006646E5" w:rsidRDefault="002B0DA2" w:rsidP="006646E5">
      <w:pPr>
        <w:widowControl w:val="0"/>
        <w:tabs>
          <w:tab w:val="left" w:pos="720"/>
        </w:tabs>
        <w:adjustRightInd w:val="0"/>
        <w:spacing w:after="0" w:line="240" w:lineRule="auto"/>
        <w:ind w:left="851" w:firstLine="709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6. Требования к внесению и возврату задатка на право</w:t>
      </w:r>
    </w:p>
    <w:p w:rsidR="002B0DA2" w:rsidRPr="006646E5" w:rsidRDefault="002B0DA2" w:rsidP="006646E5">
      <w:pPr>
        <w:widowControl w:val="0"/>
        <w:tabs>
          <w:tab w:val="left" w:pos="720"/>
        </w:tabs>
        <w:adjustRightInd w:val="0"/>
        <w:spacing w:after="0" w:line="240" w:lineRule="auto"/>
        <w:ind w:left="851" w:firstLine="709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 xml:space="preserve"> участия в конкурсе</w:t>
      </w:r>
    </w:p>
    <w:p w:rsidR="002B0DA2" w:rsidRPr="006646E5" w:rsidRDefault="002B0DA2" w:rsidP="006646E5">
      <w:pPr>
        <w:widowControl w:val="0"/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6.1. Департаментом установлено требование о внесении задатка для участия в конкурсе.</w:t>
      </w:r>
    </w:p>
    <w:p w:rsidR="002B0DA2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6.2. Задаток для участия в конкурсе на право заключения Договор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на установку и эксплуатацию рекламн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установлен в размере 100% начальной (минимальной) цены лота в руб. указан в таблице № 3: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FC26CD">
      <w:pPr>
        <w:spacing w:after="0" w:line="240" w:lineRule="auto"/>
        <w:ind w:left="2124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3590"/>
        <w:gridCol w:w="2922"/>
        <w:gridCol w:w="2557"/>
      </w:tblGrid>
      <w:tr w:rsidR="002B0DA2" w:rsidRPr="00FC26CD" w:rsidTr="00B67586">
        <w:trPr>
          <w:trHeight w:val="593"/>
        </w:trPr>
        <w:tc>
          <w:tcPr>
            <w:tcW w:w="332" w:type="pct"/>
          </w:tcPr>
          <w:p w:rsidR="002B0DA2" w:rsidRPr="00FC26CD" w:rsidRDefault="002B0DA2" w:rsidP="00B45BFE">
            <w:pPr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FC26CD">
              <w:rPr>
                <w:rFonts w:ascii="Times New Roman" w:hAnsi="Times New Roman"/>
                <w:bCs/>
              </w:rPr>
              <w:t>Лот №                    п/п</w:t>
            </w:r>
          </w:p>
        </w:tc>
        <w:tc>
          <w:tcPr>
            <w:tcW w:w="1848" w:type="pct"/>
          </w:tcPr>
          <w:p w:rsidR="002B0DA2" w:rsidRPr="00FC26CD" w:rsidRDefault="002B0DA2" w:rsidP="00B45BFE">
            <w:pPr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FC26CD">
              <w:rPr>
                <w:rFonts w:ascii="Times New Roman" w:hAnsi="Times New Roman"/>
                <w:bCs/>
              </w:rPr>
              <w:t>Адрес размещения</w:t>
            </w:r>
          </w:p>
        </w:tc>
        <w:tc>
          <w:tcPr>
            <w:tcW w:w="1504" w:type="pct"/>
          </w:tcPr>
          <w:p w:rsidR="002B0DA2" w:rsidRPr="00FC26CD" w:rsidRDefault="002B0DA2" w:rsidP="00B45BFE">
            <w:pPr>
              <w:ind w:left="-91" w:right="-108"/>
              <w:jc w:val="center"/>
              <w:rPr>
                <w:rFonts w:ascii="Times New Roman" w:hAnsi="Times New Roman"/>
                <w:bCs/>
              </w:rPr>
            </w:pPr>
            <w:r w:rsidRPr="00FC26CD">
              <w:rPr>
                <w:rFonts w:ascii="Times New Roman" w:hAnsi="Times New Roman"/>
                <w:bCs/>
              </w:rPr>
              <w:t>Тип рекламной конструкции</w:t>
            </w:r>
          </w:p>
        </w:tc>
        <w:tc>
          <w:tcPr>
            <w:tcW w:w="1316" w:type="pct"/>
          </w:tcPr>
          <w:p w:rsidR="002B0DA2" w:rsidRPr="00FC26CD" w:rsidRDefault="002B0DA2" w:rsidP="00B45BFE">
            <w:pPr>
              <w:ind w:left="-91" w:right="-108"/>
              <w:jc w:val="center"/>
              <w:rPr>
                <w:rFonts w:ascii="Times New Roman" w:hAnsi="Times New Roman"/>
              </w:rPr>
            </w:pPr>
            <w:r w:rsidRPr="00FC26CD">
              <w:rPr>
                <w:rFonts w:ascii="Times New Roman" w:hAnsi="Times New Roman"/>
              </w:rPr>
              <w:t>Задаток, руб.</w:t>
            </w:r>
          </w:p>
        </w:tc>
      </w:tr>
      <w:tr w:rsidR="002B0DA2" w:rsidRPr="00FC26CD" w:rsidTr="00B67586">
        <w:trPr>
          <w:trHeight w:val="431"/>
        </w:trPr>
        <w:tc>
          <w:tcPr>
            <w:tcW w:w="332" w:type="pct"/>
            <w:vMerge w:val="restart"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Лот № 1</w:t>
            </w: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 w:val="restart"/>
          </w:tcPr>
          <w:p w:rsidR="002B0DA2" w:rsidRPr="00CB01BF" w:rsidRDefault="002B0DA2" w:rsidP="00CB01BF">
            <w:pPr>
              <w:rPr>
                <w:rFonts w:ascii="Times New Roman" w:hAnsi="Times New Roman"/>
                <w:color w:val="000000"/>
              </w:rPr>
            </w:pPr>
            <w:r w:rsidRPr="00CB01BF">
              <w:rPr>
                <w:rFonts w:ascii="Times New Roman" w:hAnsi="Times New Roman"/>
                <w:color w:val="000000"/>
              </w:rPr>
              <w:t>1 036 800,00</w:t>
            </w:r>
            <w:r>
              <w:rPr>
                <w:rFonts w:ascii="Times New Roman" w:hAnsi="Times New Roman"/>
                <w:color w:val="000000"/>
              </w:rPr>
              <w:t xml:space="preserve"> (один миллион тридцать шесть тысяч восемьсот) рублей 00 копеек.</w:t>
            </w:r>
          </w:p>
        </w:tc>
      </w:tr>
      <w:tr w:rsidR="002B0DA2" w:rsidRPr="00FC26CD" w:rsidTr="00B67586">
        <w:trPr>
          <w:trHeight w:val="569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3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63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5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43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7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82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9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17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11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39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13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47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15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41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17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0DA2" w:rsidRPr="00FC26CD" w:rsidTr="00B67586">
        <w:trPr>
          <w:trHeight w:val="615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19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487"/>
        </w:trPr>
        <w:tc>
          <w:tcPr>
            <w:tcW w:w="332" w:type="pct"/>
            <w:vMerge w:val="restart"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Лот № 2</w:t>
            </w: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2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 w:val="restart"/>
          </w:tcPr>
          <w:p w:rsidR="002B0DA2" w:rsidRPr="00FC26CD" w:rsidRDefault="002B0DA2" w:rsidP="00CB01BF">
            <w:pPr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1 140 480,00</w:t>
            </w:r>
            <w:r>
              <w:rPr>
                <w:rFonts w:ascii="Times New Roman" w:hAnsi="Times New Roman"/>
                <w:color w:val="000000"/>
              </w:rPr>
              <w:t xml:space="preserve"> (один миллион сто сорок тысяч четыреста восемьдесят) рублей 00 копеек.</w:t>
            </w:r>
          </w:p>
        </w:tc>
      </w:tr>
      <w:tr w:rsidR="002B0DA2" w:rsidRPr="00FC26CD" w:rsidTr="00B67586">
        <w:trPr>
          <w:trHeight w:val="509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4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03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6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11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8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05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10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27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12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21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14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29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16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72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18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52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20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  <w:tr w:rsidR="002B0DA2" w:rsidRPr="00FC26CD" w:rsidTr="00B67586">
        <w:trPr>
          <w:trHeight w:val="573"/>
        </w:trPr>
        <w:tc>
          <w:tcPr>
            <w:tcW w:w="332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Дамба Чернавского моста поз. 21</w:t>
            </w:r>
          </w:p>
        </w:tc>
        <w:tc>
          <w:tcPr>
            <w:tcW w:w="1504" w:type="pct"/>
          </w:tcPr>
          <w:p w:rsidR="002B0DA2" w:rsidRPr="00FC26CD" w:rsidRDefault="002B0DA2" w:rsidP="001B2A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C26CD">
              <w:rPr>
                <w:rFonts w:ascii="Times New Roman" w:hAnsi="Times New Roman"/>
                <w:color w:val="000000"/>
              </w:rPr>
              <w:t>Щитовая установка  6х3 м</w:t>
            </w:r>
          </w:p>
        </w:tc>
        <w:tc>
          <w:tcPr>
            <w:tcW w:w="1316" w:type="pct"/>
            <w:vMerge/>
          </w:tcPr>
          <w:p w:rsidR="002B0DA2" w:rsidRPr="00FC26CD" w:rsidRDefault="002B0DA2" w:rsidP="00B45B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6.3. Документ или заверенная копия документа, подтверждающего внесение задатка по лоту (платежное поручение с отметкой банка плательщика, подтверждающее перечисление задатка, квитанция об оплате),</w:t>
      </w:r>
      <w:r w:rsidRPr="006646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предоставляется претендентом в составе прошитой и пронумерованной заявки в запечатанном конверте.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В поле платежного документа «Назначение платежа» необходимо указать: «Задаток для участия в конкурсе на право заключения договор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на установку и эксплуатацию рекламн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 по лоту № ____</w:t>
      </w:r>
      <w:r w:rsidRPr="006646E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Задаток претендента должен поступить на счет Организатора конкурса в срок не позднее указанного в Извещении и считается внесенным с даты поступления всей суммы задатка на указанный счет.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Задаток, не поступивший на счет Организатора конкурса в срок и в размере, установленный в Извещении о конкурсе, считается невнесенным.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6.4. Победителю конкурса по лоту (единственному участнику по лоту, конкурсное предложение которого соответствует условиям конкурса по данному лоту) задаток засчитывается в счет испол</w:t>
      </w:r>
      <w:r>
        <w:rPr>
          <w:rFonts w:ascii="Times New Roman" w:hAnsi="Times New Roman"/>
          <w:sz w:val="28"/>
          <w:szCs w:val="28"/>
          <w:lang w:eastAsia="ru-RU"/>
        </w:rPr>
        <w:t>нения обязательств по заключенны</w:t>
      </w:r>
      <w:r w:rsidRPr="006646E5">
        <w:rPr>
          <w:rFonts w:ascii="Times New Roman" w:hAnsi="Times New Roman"/>
          <w:sz w:val="28"/>
          <w:szCs w:val="28"/>
          <w:lang w:eastAsia="ru-RU"/>
        </w:rPr>
        <w:t>м Договор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на установку и эксплуатацию рекламн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646E5">
        <w:rPr>
          <w:rFonts w:ascii="Times New Roman" w:hAnsi="Times New Roman"/>
          <w:sz w:val="28"/>
          <w:szCs w:val="28"/>
          <w:lang w:eastAsia="ru-RU"/>
        </w:rPr>
        <w:t>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92D050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6.5. В случае поступления от претендента в любое время до окончания срока подачи заявок на участие в конкурсе заявления об отзыве заявки на участие в конкурсе по лоту, внесенный им задаток по данному лоту возвращается в течение десяти рабочих дней с даты поступления заявления.</w:t>
      </w:r>
      <w:r w:rsidRPr="006646E5">
        <w:rPr>
          <w:rFonts w:ascii="Times New Roman" w:hAnsi="Times New Roman"/>
          <w:color w:val="92D050"/>
          <w:sz w:val="28"/>
          <w:szCs w:val="28"/>
          <w:lang w:eastAsia="ru-RU"/>
        </w:rPr>
        <w:t xml:space="preserve"> </w:t>
      </w:r>
    </w:p>
    <w:p w:rsidR="002B0DA2" w:rsidRPr="006646E5" w:rsidRDefault="002B0DA2" w:rsidP="006646E5">
      <w:pPr>
        <w:widowControl w:val="0"/>
        <w:tabs>
          <w:tab w:val="left" w:pos="284"/>
        </w:tabs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6.6. Претендентам, не допущенным к участию в конкурсе, внесенные ими задатки возвращаются в течение десяти рабочих дней с момента подписания комиссией протокола проведения конкурса.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6.7. Участникам, не ставшим победителями конкурса, внесенные задатки возвращаются в течение десяти рабочих дней со дня подведения итогов конкурса. 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6.8. В случае отказа Организатора конкурса от проведения конкурса, задаток возвращается претендентам в течение десяти рабочих дней со дня принятия решения об отказе в проведении конкурса.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6.9. Задаток не подлежит возврату, если победитель конкурса по лоту (единственный участник по лоту, конкурсное предложение которого соответствует условиям конкурса по данному лоту) отказался от подписания Договора на установку и эксплуатацию рекламной конструкции по этому лоту.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7. Основания для отказа в допуске к участию в конкурсе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7.1. Заявитель не допускается  к участию в конкурсе по лоту по следующим основаниям</w:t>
      </w:r>
      <w:r w:rsidRPr="006646E5">
        <w:rPr>
          <w:rFonts w:ascii="Times New Roman" w:hAnsi="Times New Roman"/>
          <w:sz w:val="24"/>
          <w:szCs w:val="24"/>
          <w:lang w:eastAsia="ru-RU"/>
        </w:rPr>
        <w:t>: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а) непредставление заявителем документов, сведений и информации, предусмотренных п.п. 5.1 – 5.3  Конкурсной документации;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б) в случае, если совокупная площадь информационных полей рекламных конструкций, находящихся во владении заявителя и его аффилированных лиц и установленных на территории городского округа город Воронеж, составляет более 35 процентов общей площади информационных полей рекламных конструкций, установленных на территории городского округа город Воронеж;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в) предоставление заявителем конкурсного предложения, не соответствующего условиям конкурсной документации по лоту либо содержащего цену ниже установленной начальной цены лота;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г) предоставление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д) неподтверждение полномочий лица, которое действует от имени претендента;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е) непоступление на счет Организатора конкурса задатка по лоту в срок, указанный в Извещении о проведении конкурса.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8. Рассмотрение заявок претендентов.</w:t>
      </w:r>
    </w:p>
    <w:p w:rsidR="002B0DA2" w:rsidRPr="006646E5" w:rsidRDefault="002B0DA2" w:rsidP="006646E5">
      <w:pPr>
        <w:spacing w:after="0" w:line="240" w:lineRule="auto"/>
        <w:ind w:left="709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Порядок принятия решения о признании претендентов участниками конкурса или отказе претендентам</w:t>
      </w:r>
    </w:p>
    <w:p w:rsidR="002B0DA2" w:rsidRPr="006646E5" w:rsidRDefault="002B0DA2" w:rsidP="006646E5">
      <w:pPr>
        <w:spacing w:after="0" w:line="240" w:lineRule="auto"/>
        <w:ind w:left="709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в допуске к участию в конкурсе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8.1. Рассмотрение заявок претендентов на участие в конкурсе осуществляется в два этапа.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Первый этап - вскрытие конвертов претендентов на участие в конкурсе. При вскрытии конвертов и оглашении предложений по лоту могут присутствовать все претенденты на участие в конкурсе по данному лоту или их представители, имеющие надлежащим образом оформленные доверенности.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Второй этап - принятие решения о</w:t>
      </w:r>
      <w:r w:rsidRPr="006646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>признании претендентов участниками конкурса или отказе претендентам в допуске к участию в конкурсе по результатам рассмотрения заявок и документов претендентов на соответствие требованиям Извещения и Конкурсной документации. Осущ</w:t>
      </w:r>
      <w:r>
        <w:rPr>
          <w:rFonts w:ascii="Times New Roman" w:hAnsi="Times New Roman"/>
          <w:sz w:val="28"/>
          <w:szCs w:val="28"/>
          <w:lang w:eastAsia="ru-RU"/>
        </w:rPr>
        <w:t>ествляется конкурсной комиссией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без участия претендентов.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8.2. Место, дата и время вскрытия конвертов с заявками на участие в конкурсе - 394018, г. Воронеж, ул. Средне - Московская, 12, </w:t>
      </w:r>
      <w:r>
        <w:rPr>
          <w:rFonts w:ascii="Times New Roman" w:hAnsi="Times New Roman"/>
          <w:sz w:val="28"/>
          <w:szCs w:val="28"/>
          <w:lang w:eastAsia="ru-RU"/>
        </w:rPr>
        <w:t>зал проведения торгов</w:t>
      </w:r>
      <w:r w:rsidRPr="006646E5">
        <w:rPr>
          <w:rFonts w:ascii="Times New Roman" w:hAnsi="Times New Roman"/>
          <w:sz w:val="28"/>
          <w:szCs w:val="28"/>
          <w:lang w:eastAsia="ru-RU"/>
        </w:rPr>
        <w:t>, в день и время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указанные в извещении.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Место, дата и время принятия решения о</w:t>
      </w:r>
      <w:r w:rsidRPr="006646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признании претендентов участниками конкурса или отказе претендентам в допуске к участию в конкурсе - 394018, г. Воронеж, ул. Средне - Московская, 12, </w:t>
      </w:r>
      <w:r>
        <w:rPr>
          <w:rFonts w:ascii="Times New Roman" w:hAnsi="Times New Roman"/>
          <w:sz w:val="28"/>
          <w:szCs w:val="28"/>
          <w:lang w:eastAsia="ru-RU"/>
        </w:rPr>
        <w:t>зал проведения торгов, в день и время, указанные в и</w:t>
      </w:r>
      <w:r w:rsidRPr="006646E5">
        <w:rPr>
          <w:rFonts w:ascii="Times New Roman" w:hAnsi="Times New Roman"/>
          <w:sz w:val="28"/>
          <w:szCs w:val="28"/>
          <w:lang w:eastAsia="ru-RU"/>
        </w:rPr>
        <w:t>звещении.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8.3. Перед вскрытием конвертов конкурсная комиссия проверяет целостность указанных конвертов, что фиксируется в протоколе проведения конкурса. При этом оглашается: перечень представленных претендентом документов и содержание его конкурсного предложения.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8.4. После вскрытия конвертов конкурсная комиссия осуществляет рассмотрение заявок по каждому лоту и принимает решение о допуске или об отказе в допуске заявителей к участию в конкурсе по лоту по основаниям, указанным в </w:t>
      </w:r>
      <w:hyperlink r:id="rId8" w:history="1">
        <w:r w:rsidRPr="006646E5">
          <w:rPr>
            <w:rFonts w:ascii="Times New Roman" w:hAnsi="Times New Roman"/>
            <w:color w:val="000000"/>
            <w:sz w:val="28"/>
            <w:szCs w:val="28"/>
            <w:lang w:eastAsia="ru-RU"/>
          </w:rPr>
          <w:t>разделе</w:t>
        </w:r>
      </w:hyperlink>
      <w:r w:rsidRPr="006646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46E5">
        <w:rPr>
          <w:rFonts w:ascii="Times New Roman" w:hAnsi="Times New Roman"/>
          <w:sz w:val="28"/>
          <w:szCs w:val="28"/>
          <w:lang w:eastAsia="ru-RU"/>
        </w:rPr>
        <w:t>7 настоящей Конкурсной документации, которое фиксируется в протоколе проведения конкурса.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Протокол проведения конкурса оформляется и подписывается членами конкурсной комиссии.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8.5. О принятом конкурсной комиссией решении о допуске или об отказе в допуске к участию в конкурсе заявители уведомляются в день принятия комиссией такого решения путем вручения им под расписку соответствующего уведомления либо в случае отсутствия заявителя - путем направления данного уведомления по почте (заказным письмом) не позднее дня, следующего за днем принятия комиссией решения о допуске или об отказе в допуске к участию в конкурсе.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 xml:space="preserve">9. Подведение итогов конкурса.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 xml:space="preserve">Порядок оценки и сопоставления предложений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участников конкурса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9.1. Место, дата и время подведения итогов конкурса - 394018, г. Воронеж, ул. Средне - Московская, 12, </w:t>
      </w:r>
      <w:r>
        <w:rPr>
          <w:rFonts w:ascii="Times New Roman" w:hAnsi="Times New Roman"/>
          <w:sz w:val="28"/>
          <w:szCs w:val="28"/>
          <w:lang w:eastAsia="ru-RU"/>
        </w:rPr>
        <w:t>зал проведения торгов</w:t>
      </w:r>
      <w:r w:rsidRPr="006646E5">
        <w:rPr>
          <w:rFonts w:ascii="Times New Roman" w:hAnsi="Times New Roman"/>
          <w:sz w:val="28"/>
          <w:szCs w:val="28"/>
          <w:lang w:eastAsia="ru-RU"/>
        </w:rPr>
        <w:t>, в день и время, указанные в извещении о проведении конкурса.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9.2. В целях определения победителя конкурса по лоту комиссия по проведению конкурса оценивает и сопоставляет предложения участников конкурса по данному лоту на основании критериев, установленных Конкурсной документацией.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Оценка и сопоставление конкурсных предложений осуществляется комиссией по проведению конкурса без участников конкурса.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 w:cs="Arial"/>
          <w:color w:val="000000"/>
          <w:sz w:val="28"/>
          <w:szCs w:val="28"/>
          <w:lang w:eastAsia="ru-RU"/>
        </w:rPr>
        <w:t>9.3.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Суммарное максимальное значение критериев конкурса составляет сто баллов.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Определение победителя конкурса по лоту осуществляется на основании следующих критериев: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предложение о цене лота;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646E5">
        <w:rPr>
          <w:rFonts w:ascii="Times New Roman" w:hAnsi="Times New Roman"/>
          <w:sz w:val="28"/>
          <w:szCs w:val="28"/>
          <w:lang w:eastAsia="ru-RU"/>
        </w:rPr>
        <w:t>качественные и  технические характеристики, дизайн рекламных конструкций, использование  энергосберегающих элементов и инновационных технологий в рекламных конструкциях;</w:t>
      </w:r>
    </w:p>
    <w:p w:rsidR="002B0DA2" w:rsidRPr="006646E5" w:rsidRDefault="002B0DA2" w:rsidP="006646E5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наличие социальной рекламы;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наличие предложений по благоустройству территории, на которой будет размещаться рекламная конструкция.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9.4. Значимость критериев распределяется следующим образом: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red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236"/>
        <w:gridCol w:w="2376"/>
      </w:tblGrid>
      <w:tr w:rsidR="002B0DA2" w:rsidRPr="00990EAF" w:rsidTr="000974C9">
        <w:tc>
          <w:tcPr>
            <w:tcW w:w="959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Максимальное значение оценки критерия (А</w:t>
            </w: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мах</w:t>
            </w: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), в баллах</w:t>
            </w:r>
          </w:p>
        </w:tc>
      </w:tr>
      <w:tr w:rsidR="002B0DA2" w:rsidRPr="00990EAF" w:rsidTr="000974C9">
        <w:trPr>
          <w:trHeight w:val="776"/>
        </w:trPr>
        <w:tc>
          <w:tcPr>
            <w:tcW w:w="959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Оценка  ценового предложения участника за предмет конкурса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  <w:tr w:rsidR="002B0DA2" w:rsidRPr="00990EAF" w:rsidTr="000974C9">
        <w:tc>
          <w:tcPr>
            <w:tcW w:w="959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Качественные и  технические характеристики, дизайн рекламных конструкций, использование  энергосберегающих элементов  и инновационных технологий в рекламных конструкциях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2B0DA2" w:rsidRPr="00990EAF" w:rsidTr="000974C9">
        <w:tc>
          <w:tcPr>
            <w:tcW w:w="959" w:type="dxa"/>
            <w:tcBorders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612" w:type="dxa"/>
            <w:gridSpan w:val="2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Оценка качественных и  технических характеристик, дизайна рекламных конструкций</w:t>
            </w:r>
          </w:p>
        </w:tc>
      </w:tr>
      <w:tr w:rsidR="002B0DA2" w:rsidRPr="00990EAF" w:rsidTr="000974C9">
        <w:tc>
          <w:tcPr>
            <w:tcW w:w="959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стального каркаса, облицованного по периметру рекламного поля элементами из  алюминиевого профиля, покрытого полимерным покрытием серого или синего цвета; стойки, облицованной декоративными элементами из алюминиевого профиля, покрытого полимерным покрытием серого цвета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B0DA2" w:rsidRPr="00990EAF" w:rsidTr="000974C9">
        <w:tc>
          <w:tcPr>
            <w:tcW w:w="959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- натягивание винилового полотна, баннерной ткани с широкоформатной полноцветной печат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ь</w:t>
            </w:r>
            <w:r w:rsidRPr="006646E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B0DA2" w:rsidRPr="00990EAF" w:rsidTr="000974C9">
        <w:tc>
          <w:tcPr>
            <w:tcW w:w="959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наклеивание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бумажных </w:t>
            </w:r>
            <w:r w:rsidRPr="006646E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рекламных плакатов специальным клеем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0DA2" w:rsidRPr="00990EAF" w:rsidTr="000974C9">
        <w:tc>
          <w:tcPr>
            <w:tcW w:w="959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- аппликация самоклеящимися плёнками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0DA2" w:rsidRPr="00990EAF" w:rsidTr="000974C9">
        <w:tc>
          <w:tcPr>
            <w:tcW w:w="959" w:type="dxa"/>
            <w:tcBorders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8612" w:type="dxa"/>
            <w:gridSpan w:val="2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magenta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Оценка наличия предложений по использованию энергосберегающих элементов</w:t>
            </w:r>
          </w:p>
        </w:tc>
      </w:tr>
      <w:tr w:rsidR="002B0DA2" w:rsidRPr="00990EAF" w:rsidTr="000974C9">
        <w:tc>
          <w:tcPr>
            <w:tcW w:w="959" w:type="dxa"/>
            <w:tcBorders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светодиодный подсвет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B0DA2" w:rsidRPr="00990EAF" w:rsidTr="000974C9">
        <w:tc>
          <w:tcPr>
            <w:tcW w:w="959" w:type="dxa"/>
            <w:tcBorders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галогенный подсвет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B0DA2" w:rsidRPr="00990EAF" w:rsidTr="000974C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612" w:type="dxa"/>
            <w:gridSpan w:val="2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Оценка наличия использования инновационных технологий в рекламных  конструкциях</w:t>
            </w:r>
          </w:p>
        </w:tc>
      </w:tr>
      <w:tr w:rsidR="002B0DA2" w:rsidRPr="00990EAF" w:rsidTr="000974C9">
        <w:tc>
          <w:tcPr>
            <w:tcW w:w="959" w:type="dxa"/>
            <w:tcBorders>
              <w:top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автоматической смены изображения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B0DA2" w:rsidRPr="00990EAF" w:rsidTr="000974C9">
        <w:tc>
          <w:tcPr>
            <w:tcW w:w="959" w:type="dxa"/>
            <w:tcBorders>
              <w:top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отсутствие автоматической смены изображения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B0DA2" w:rsidRPr="00990EAF" w:rsidTr="000974C9">
        <w:tc>
          <w:tcPr>
            <w:tcW w:w="959" w:type="dxa"/>
            <w:vMerge w:val="restart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Наличие социальной рекламы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2B0DA2" w:rsidRPr="00990EAF" w:rsidTr="000974C9">
        <w:tc>
          <w:tcPr>
            <w:tcW w:w="959" w:type="dxa"/>
            <w:vMerge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размещение социальной рекламы 5 % в год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B0DA2" w:rsidRPr="00990EAF" w:rsidTr="000974C9">
        <w:tc>
          <w:tcPr>
            <w:tcW w:w="959" w:type="dxa"/>
            <w:vMerge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размещение социальной рекламы от 5 до 10 % в год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B0DA2" w:rsidRPr="00990EAF" w:rsidTr="000974C9">
        <w:tc>
          <w:tcPr>
            <w:tcW w:w="959" w:type="dxa"/>
            <w:vMerge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размещение социальной рекламы  более 10 % в год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2B0DA2" w:rsidRPr="00990EAF" w:rsidTr="000974C9">
        <w:tc>
          <w:tcPr>
            <w:tcW w:w="959" w:type="dxa"/>
            <w:vMerge w:val="restart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Наличие предложений по благоустройству территории, на которой будет размещаться рекламная конструкция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2B0DA2" w:rsidRPr="00990EAF" w:rsidTr="000974C9">
        <w:tc>
          <w:tcPr>
            <w:tcW w:w="959" w:type="dxa"/>
            <w:vMerge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озеленение прилегающей территории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периметру основания конструкции, но не менее 1м2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B0DA2" w:rsidRPr="00990EAF" w:rsidTr="000974C9">
        <w:tc>
          <w:tcPr>
            <w:tcW w:w="959" w:type="dxa"/>
            <w:vMerge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предложений по озеленению прилегающей территории</w:t>
            </w:r>
          </w:p>
        </w:tc>
        <w:tc>
          <w:tcPr>
            <w:tcW w:w="237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9.5. Расчет рейтинга предложений участников конкурса по лоту в соответствии с критериями оценки: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9.5.1. Расчет рейтинга предложения участника по критерию оценки «Цена</w:t>
      </w:r>
      <w:r w:rsidRPr="006646E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6646E5">
        <w:rPr>
          <w:rFonts w:ascii="Times New Roman" w:hAnsi="Times New Roman"/>
          <w:bCs/>
          <w:sz w:val="28"/>
          <w:szCs w:val="28"/>
          <w:lang w:eastAsia="ru-RU"/>
        </w:rPr>
        <w:t>за установку и эксплуатацию рекламн</w:t>
      </w:r>
      <w:r>
        <w:rPr>
          <w:rFonts w:ascii="Times New Roman" w:hAnsi="Times New Roman"/>
          <w:bCs/>
          <w:sz w:val="28"/>
          <w:szCs w:val="28"/>
          <w:lang w:eastAsia="ru-RU"/>
        </w:rPr>
        <w:t>ых</w:t>
      </w:r>
      <w:r w:rsidRPr="006646E5">
        <w:rPr>
          <w:rFonts w:ascii="Times New Roman" w:hAnsi="Times New Roman"/>
          <w:bCs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646E5">
        <w:rPr>
          <w:rFonts w:ascii="Times New Roman" w:hAnsi="Times New Roman"/>
          <w:sz w:val="28"/>
          <w:szCs w:val="28"/>
          <w:lang w:eastAsia="ru-RU"/>
        </w:rPr>
        <w:t>» (Р1) рассчитывается по формуле: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Р1</w:t>
      </w:r>
      <w:r w:rsidRPr="006B67AD">
        <w:rPr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6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4D15&quot;/&gt;&lt;wsp:rsid wsp:val=&quot;0003783B&quot;/&gt;&lt;wsp:rsid wsp:val=&quot;00056198&quot;/&gt;&lt;wsp:rsid wsp:val=&quot;0006441E&quot;/&gt;&lt;wsp:rsid wsp:val=&quot;0006608C&quot;/&gt;&lt;wsp:rsid wsp:val=&quot;00094A8E&quot;/&gt;&lt;wsp:rsid wsp:val=&quot;001109D4&quot;/&gt;&lt;wsp:rsid wsp:val=&quot;00153FBB&quot;/&gt;&lt;wsp:rsid wsp:val=&quot;00172A8A&quot;/&gt;&lt;wsp:rsid wsp:val=&quot;001B3427&quot;/&gt;&lt;wsp:rsid wsp:val=&quot;002170BD&quot;/&gt;&lt;wsp:rsid wsp:val=&quot;00231463&quot;/&gt;&lt;wsp:rsid wsp:val=&quot;00232A99&quot;/&gt;&lt;wsp:rsid wsp:val=&quot;002400B5&quot;/&gt;&lt;wsp:rsid wsp:val=&quot;00287D8B&quot;/&gt;&lt;wsp:rsid wsp:val=&quot;002970A9&quot;/&gt;&lt;wsp:rsid wsp:val=&quot;002D2FDA&quot;/&gt;&lt;wsp:rsid wsp:val=&quot;002D7952&quot;/&gt;&lt;wsp:rsid wsp:val=&quot;00303BF9&quot;/&gt;&lt;wsp:rsid wsp:val=&quot;0033450D&quot;/&gt;&lt;wsp:rsid wsp:val=&quot;00397243&quot;/&gt;&lt;wsp:rsid wsp:val=&quot;003C5C96&quot;/&gt;&lt;wsp:rsid wsp:val=&quot;003D28A4&quot;/&gt;&lt;wsp:rsid wsp:val=&quot;0040016F&quot;/&gt;&lt;wsp:rsid wsp:val=&quot;00416E6C&quot;/&gt;&lt;wsp:rsid wsp:val=&quot;004A7A77&quot;/&gt;&lt;wsp:rsid wsp:val=&quot;004A7D49&quot;/&gt;&lt;wsp:rsid wsp:val=&quot;004D079F&quot;/&gt;&lt;wsp:rsid wsp:val=&quot;004E4D15&quot;/&gt;&lt;wsp:rsid wsp:val=&quot;005614BE&quot;/&gt;&lt;wsp:rsid wsp:val=&quot;00563FA8&quot;/&gt;&lt;wsp:rsid wsp:val=&quot;0059307F&quot;/&gt;&lt;wsp:rsid wsp:val=&quot;0059793F&quot;/&gt;&lt;wsp:rsid wsp:val=&quot;005A0831&quot;/&gt;&lt;wsp:rsid wsp:val=&quot;005B009B&quot;/&gt;&lt;wsp:rsid wsp:val=&quot;005C67EF&quot;/&gt;&lt;wsp:rsid wsp:val=&quot;00605429&quot;/&gt;&lt;wsp:rsid wsp:val=&quot;0061517E&quot;/&gt;&lt;wsp:rsid wsp:val=&quot;0062202F&quot;/&gt;&lt;wsp:rsid wsp:val=&quot;00630403&quot;/&gt;&lt;wsp:rsid wsp:val=&quot;0065440C&quot;/&gt;&lt;wsp:rsid wsp:val=&quot;006F2F92&quot;/&gt;&lt;wsp:rsid wsp:val=&quot;00705A57&quot;/&gt;&lt;wsp:rsid wsp:val=&quot;00712D08&quot;/&gt;&lt;wsp:rsid wsp:val=&quot;007151D6&quot;/&gt;&lt;wsp:rsid wsp:val=&quot;00734F60&quot;/&gt;&lt;wsp:rsid wsp:val=&quot;00751D22&quot;/&gt;&lt;wsp:rsid wsp:val=&quot;007832EA&quot;/&gt;&lt;wsp:rsid wsp:val=&quot;00786D20&quot;/&gt;&lt;wsp:rsid wsp:val=&quot;007902B7&quot;/&gt;&lt;wsp:rsid wsp:val=&quot;00792ADE&quot;/&gt;&lt;wsp:rsid wsp:val=&quot;007D64E8&quot;/&gt;&lt;wsp:rsid wsp:val=&quot;007E6600&quot;/&gt;&lt;wsp:rsid wsp:val=&quot;00814BBA&quot;/&gt;&lt;wsp:rsid wsp:val=&quot;00874F00&quot;/&gt;&lt;wsp:rsid wsp:val=&quot;008871B5&quot;/&gt;&lt;wsp:rsid wsp:val=&quot;00895ECA&quot;/&gt;&lt;wsp:rsid wsp:val=&quot;008A3E1D&quot;/&gt;&lt;wsp:rsid wsp:val=&quot;008C5884&quot;/&gt;&lt;wsp:rsid wsp:val=&quot;00950A51&quot;/&gt;&lt;wsp:rsid wsp:val=&quot;00972BE2&quot;/&gt;&lt;wsp:rsid wsp:val=&quot;0099787E&quot;/&gt;&lt;wsp:rsid wsp:val=&quot;009A1C85&quot;/&gt;&lt;wsp:rsid wsp:val=&quot;009D2C82&quot;/&gt;&lt;wsp:rsid wsp:val=&quot;009F041D&quot;/&gt;&lt;wsp:rsid wsp:val=&quot;00A150A4&quot;/&gt;&lt;wsp:rsid wsp:val=&quot;00A3108B&quot;/&gt;&lt;wsp:rsid wsp:val=&quot;00A41359&quot;/&gt;&lt;wsp:rsid wsp:val=&quot;00A50DE1&quot;/&gt;&lt;wsp:rsid wsp:val=&quot;00A71664&quot;/&gt;&lt;wsp:rsid wsp:val=&quot;00AA0747&quot;/&gt;&lt;wsp:rsid wsp:val=&quot;00AB295C&quot;/&gt;&lt;wsp:rsid wsp:val=&quot;00AC5A49&quot;/&gt;&lt;wsp:rsid wsp:val=&quot;00AF1A3E&quot;/&gt;&lt;wsp:rsid wsp:val=&quot;00AF21AC&quot;/&gt;&lt;wsp:rsid wsp:val=&quot;00B1304E&quot;/&gt;&lt;wsp:rsid wsp:val=&quot;00B36DD3&quot;/&gt;&lt;wsp:rsid wsp:val=&quot;00B667BC&quot;/&gt;&lt;wsp:rsid wsp:val=&quot;00B70DC0&quot;/&gt;&lt;wsp:rsid wsp:val=&quot;00BB0DC5&quot;/&gt;&lt;wsp:rsid wsp:val=&quot;00BD1D1F&quot;/&gt;&lt;wsp:rsid wsp:val=&quot;00BF58A9&quot;/&gt;&lt;wsp:rsid wsp:val=&quot;00C0762C&quot;/&gt;&lt;wsp:rsid wsp:val=&quot;00C07671&quot;/&gt;&lt;wsp:rsid wsp:val=&quot;00C115C0&quot;/&gt;&lt;wsp:rsid wsp:val=&quot;00C13717&quot;/&gt;&lt;wsp:rsid wsp:val=&quot;00C40A3C&quot;/&gt;&lt;wsp:rsid wsp:val=&quot;00C47B10&quot;/&gt;&lt;wsp:rsid wsp:val=&quot;00C51138&quot;/&gt;&lt;wsp:rsid wsp:val=&quot;00C82CDA&quot;/&gt;&lt;wsp:rsid wsp:val=&quot;00C84591&quot;/&gt;&lt;wsp:rsid wsp:val=&quot;00D14E7D&quot;/&gt;&lt;wsp:rsid wsp:val=&quot;00D164F4&quot;/&gt;&lt;wsp:rsid wsp:val=&quot;00D36C79&quot;/&gt;&lt;wsp:rsid wsp:val=&quot;00D47C2D&quot;/&gt;&lt;wsp:rsid wsp:val=&quot;00D858AD&quot;/&gt;&lt;wsp:rsid wsp:val=&quot;00DB1E8B&quot;/&gt;&lt;wsp:rsid wsp:val=&quot;00DB5068&quot;/&gt;&lt;wsp:rsid wsp:val=&quot;00DD3F52&quot;/&gt;&lt;wsp:rsid wsp:val=&quot;00DE689F&quot;/&gt;&lt;wsp:rsid wsp:val=&quot;00E058FD&quot;/&gt;&lt;wsp:rsid wsp:val=&quot;00E47FDA&quot;/&gt;&lt;wsp:rsid wsp:val=&quot;00E76ECC&quot;/&gt;&lt;wsp:rsid wsp:val=&quot;00E90535&quot;/&gt;&lt;wsp:rsid wsp:val=&quot;00EB0269&quot;/&gt;&lt;wsp:rsid wsp:val=&quot;00EC4217&quot;/&gt;&lt;wsp:rsid wsp:val=&quot;00F63688&quot;/&gt;&lt;wsp:rsid wsp:val=&quot;00F750D1&quot;/&gt;&lt;wsp:rsid wsp:val=&quot;00FA1947&quot;/&gt;&lt;wsp:rsid wsp:val=&quot;00FB28B0&quot;/&gt;&lt;/wsp:rsids&gt;&lt;/w:docPr&gt;&lt;w:body&gt;&lt;w:p wsp:rsidR=&quot;00000000&quot; wsp:rsidRDefault=&quot;00705A5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32&quot;/&gt;&lt;w:sz-cs w:val=&quot;32&quot;/&gt;&lt;/w:rPr&gt;&lt;m:t&gt;=&lt;/m:t&gt;&lt;/m:r&gt;&lt;m:f&gt;&lt;m:fPr&gt;&lt;m:ctrlPr&gt;&lt;w:rPr&gt;&lt;w:rFonts w:ascii=&quot;Cambria Math&quot;/&gt;&lt;wx:font wx:val=&quot;Cambria Math&quot;/&gt;&lt;w:sz w:val=&quot;32&quot;/&gt;&lt;w:sz-cs w:val=&quot;32&quot;/&gt;&lt;/w:rPr&gt;&lt;/m:ctrlPr&gt;&lt;/m:fPr&gt;&lt;m:num&gt;&lt;m:r&gt;&lt;m:rPr&gt;&lt;m:sty m:val=&quot;p&quot;/&gt;&lt;/m:rPr&gt;&lt;w:rPr&gt;&lt;w:sz w:val=&quot;32&quot;/&gt;&lt;w:sz-cs w:val=&quot;32&quot;/&gt;&lt;/w:rPr&gt;&lt;m:t&gt;РџС†&lt;/m:t&gt;&lt;/m:r&gt;&lt;/m:num&gt;&lt;m:den&gt;&lt;m:r&gt;&lt;m:rPr&gt;&lt;m:sty m:val=&quot;p&quot;/&gt;&lt;/m:rPr&gt;&lt;w:rPr&gt;&lt;w:sz w:val=&quot;32&quot;/&gt;&lt;w:sz-cs w:val=&quot;32&quot;/&gt;&lt;/w:rPr&gt;&lt;m:t&gt;РџС†&lt;/m:t&gt;&lt;/m:r&gt;&lt;m:r&gt;&lt;m:rPr&gt;&lt;m:sty m:val=&quot;p&quot;/&gt;&lt;/m:rPr&gt;&lt;w:rPr&gt;&lt;w:rFonts w:ascii=&quot;Cambria Math&quot;/&gt;&lt;wx:font wx:val=&quot;Cambria Math&quot;/&gt;&lt;w:sz w:val=&quot;32&quot;/&gt;&lt;w:sz-cs w:val=&quot;32&quot;/&gt;&lt;/w:rPr&gt;&lt;m:t&gt;. &lt;/m:t&gt;&lt;/m:r&gt;&lt;m:r&gt;&lt;m:rPr&gt;&lt;m:sty m:val=&quot;p&quot;/&gt;&lt;/m:rPr&gt;&lt;w:rPr&gt;&lt;w:sz w:val=&quot;32&quot;/&gt;&lt;w:sz-cs w:val=&quot;32&quot;/&gt;&lt;/w:rPr&gt;&lt;m:t&gt;РјР°С…&lt;/m:t&gt;&lt;/m:r&gt;&lt;/m:den&gt;&lt;/m:f&gt;&lt;m:r&gt;&lt;m:rPr&gt;&lt;m:sty m:val=&quot;p&quot;/&gt;&lt;/m:rPr&gt;&lt;w:rPr&gt;&lt;w:rFonts w:ascii=&quot;Cambria Math&quot;/&gt;&lt;wx:font wx:val=&quot;Cambria Math&quot;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646E5">
        <w:rPr>
          <w:rFonts w:ascii="Times New Roman" w:hAnsi="Times New Roman"/>
          <w:sz w:val="28"/>
          <w:szCs w:val="28"/>
          <w:lang w:eastAsia="ru-RU"/>
        </w:rPr>
        <w:t>* А</w:t>
      </w:r>
      <w:r w:rsidRPr="006646E5">
        <w:rPr>
          <w:rFonts w:ascii="Times New Roman" w:hAnsi="Times New Roman"/>
          <w:sz w:val="26"/>
          <w:szCs w:val="26"/>
          <w:lang w:eastAsia="ru-RU"/>
        </w:rPr>
        <w:t>мах</w:t>
      </w:r>
      <w:r w:rsidRPr="006646E5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П</w:t>
      </w:r>
      <w:r w:rsidRPr="006646E5">
        <w:rPr>
          <w:rFonts w:ascii="Times New Roman" w:hAnsi="Times New Roman"/>
          <w:sz w:val="24"/>
          <w:szCs w:val="24"/>
          <w:lang w:eastAsia="ru-RU"/>
        </w:rPr>
        <w:t>ц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– величина ценового предложения, указанная участником торгов по лоту, в рублях;</w:t>
      </w:r>
    </w:p>
    <w:p w:rsidR="002B0DA2" w:rsidRPr="006646E5" w:rsidRDefault="002B0DA2" w:rsidP="00664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         А</w:t>
      </w:r>
      <w:r w:rsidRPr="006646E5">
        <w:rPr>
          <w:rFonts w:ascii="Times New Roman" w:hAnsi="Times New Roman"/>
          <w:sz w:val="24"/>
          <w:szCs w:val="24"/>
          <w:lang w:eastAsia="ru-RU"/>
        </w:rPr>
        <w:t>мах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– максимальное значение оценки критерия, в баллах;</w:t>
      </w:r>
    </w:p>
    <w:p w:rsidR="002B0DA2" w:rsidRPr="006646E5" w:rsidRDefault="002B0DA2" w:rsidP="006646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         П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ц.мах </w:t>
      </w:r>
      <w:r w:rsidRPr="006646E5">
        <w:rPr>
          <w:rFonts w:ascii="Times New Roman" w:hAnsi="Times New Roman"/>
          <w:sz w:val="28"/>
          <w:szCs w:val="28"/>
          <w:lang w:eastAsia="ru-RU"/>
        </w:rPr>
        <w:t>– максимальная величина ценового предложения участника торгов, выбранная из всех ценовых предложений участников торгов по данному лоту, в рублях.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В случае если в конкурсном предложении участника числом и прописью указаны разные цены Договора, к рассмотрению принимается  цена, указанная прописью.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Предложения участников торгов, содержащие ценовое предложение ниже установленной начальной цены </w:t>
      </w:r>
      <w:r w:rsidRPr="006646E5">
        <w:rPr>
          <w:rFonts w:ascii="Times New Roman" w:hAnsi="Times New Roman"/>
          <w:bCs/>
          <w:sz w:val="28"/>
          <w:szCs w:val="28"/>
          <w:lang w:eastAsia="ru-RU"/>
        </w:rPr>
        <w:t>за установку и эксплуатацию рекламной конструкции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по данному лоту не рассматриваются.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9.5.2. Расчет рейтинга предложения участника по критерию оценки  «Качественные и технические характеристики, дизайн рекламных конструкций, использование  энергосберегающих элементов и инновационных технологий в рекламных конструкциях» (Р2) осуществляется  путем суммирования баллов, исходя из предложения участника конкурса по данному лоту (по форме в соответствии с Приложением № 5 к Конкурсной документации);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9.5.3. Рейтинг предложения участника по лоту по критерию оценки  «Наличие социальной рекламы» (Р3) определяется исходя из предложения участника конкурса (по форме в соответствии с Приложением № 5 к Конкурсной документации).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9.5.4. Рейтинг предложения участника по критерию оценки «Наличие предложений по благоустройству территории, на которой будет размещаться рекламная конструкция» (Р4) определяется исходя из предложения участника конкурса (по форме в соответствии с Приложением № 5 к Конкурсной документации).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9.6. Лучшее предложение по каждому критерию получает максимальное количество баллов.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9.7. Итоговый рейтинг предложения участника конкурса по всем критериям оценки (Р</w:t>
      </w:r>
      <w:r w:rsidRPr="006646E5">
        <w:rPr>
          <w:rFonts w:ascii="Times New Roman" w:hAnsi="Times New Roman"/>
          <w:sz w:val="24"/>
          <w:szCs w:val="24"/>
          <w:lang w:eastAsia="ru-RU"/>
        </w:rPr>
        <w:t>мах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) по соответствующему лоту определяется по формуле: 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Р</w:t>
      </w:r>
      <w:r w:rsidRPr="006646E5">
        <w:rPr>
          <w:rFonts w:ascii="Times New Roman" w:hAnsi="Times New Roman"/>
          <w:sz w:val="24"/>
          <w:szCs w:val="24"/>
          <w:lang w:eastAsia="ru-RU"/>
        </w:rPr>
        <w:t>мах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= Р</w:t>
      </w:r>
      <w:r w:rsidRPr="006646E5">
        <w:rPr>
          <w:rFonts w:ascii="Times New Roman" w:hAnsi="Times New Roman"/>
          <w:sz w:val="24"/>
          <w:szCs w:val="24"/>
          <w:lang w:eastAsia="ru-RU"/>
        </w:rPr>
        <w:t>1</w:t>
      </w:r>
      <w:r w:rsidRPr="006646E5">
        <w:rPr>
          <w:rFonts w:ascii="Times New Roman" w:hAnsi="Times New Roman"/>
          <w:sz w:val="28"/>
          <w:szCs w:val="28"/>
          <w:lang w:eastAsia="ru-RU"/>
        </w:rPr>
        <w:t>+Р</w:t>
      </w:r>
      <w:r w:rsidRPr="006646E5">
        <w:rPr>
          <w:rFonts w:ascii="Times New Roman" w:hAnsi="Times New Roman"/>
          <w:sz w:val="24"/>
          <w:szCs w:val="24"/>
          <w:lang w:eastAsia="ru-RU"/>
        </w:rPr>
        <w:t>2</w:t>
      </w:r>
      <w:r w:rsidRPr="006646E5">
        <w:rPr>
          <w:rFonts w:ascii="Times New Roman" w:hAnsi="Times New Roman"/>
          <w:sz w:val="28"/>
          <w:szCs w:val="28"/>
          <w:lang w:eastAsia="ru-RU"/>
        </w:rPr>
        <w:t>+Р</w:t>
      </w:r>
      <w:r w:rsidRPr="006646E5">
        <w:rPr>
          <w:rFonts w:ascii="Times New Roman" w:hAnsi="Times New Roman"/>
          <w:sz w:val="24"/>
          <w:szCs w:val="24"/>
          <w:lang w:eastAsia="ru-RU"/>
        </w:rPr>
        <w:t>3+</w:t>
      </w:r>
      <w:r w:rsidRPr="006646E5">
        <w:rPr>
          <w:rFonts w:ascii="Times New Roman" w:hAnsi="Times New Roman"/>
          <w:sz w:val="28"/>
          <w:szCs w:val="28"/>
          <w:lang w:eastAsia="ru-RU"/>
        </w:rPr>
        <w:t>Р</w:t>
      </w:r>
      <w:r w:rsidRPr="006646E5">
        <w:rPr>
          <w:rFonts w:ascii="Times New Roman" w:hAnsi="Times New Roman"/>
          <w:sz w:val="24"/>
          <w:szCs w:val="24"/>
          <w:lang w:eastAsia="ru-RU"/>
        </w:rPr>
        <w:t>4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9.8. Победителем конкурса по лоту признается участник конкурса, набравший наибольшее количество баллов.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9.9. При равенстве баллов победителем конкурса по лоту признается тот участник конкурса, чья заявка на данный лот была раньше зарегистрирована Организатором конкурса.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9.10. После проведения оценки каждой заявки и определения победителя конкурса по лоту, результаты объявляются и заносятся в протокол о результатах конкурса, который подписывается всеми присутствующими членами комиссии по проведению конкурса.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9.11. Протокол о результатах конкурса составляется в трех экземплярах, один экземпляр остается у Организатора конкурса, один экземпляр передается в Департамент, один вручается победителю в день подведения итогов конкурса либо направляется по почте (заказным письмом) не позднее дня, следующего за днем подведения итогов конкурса.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В протоколе о результатах конкурса содержатся следующие сведения: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а) регистрационный номер конкурса, место, дата, время проведения конкурса;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б) список членов комиссии, участвовавших в проведении конкурса;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в) сведения о предмете конкурса по лоту: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наименование, местоположение (адрес) предполагаемой к установке рекламной конструкции;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начальная (минимальная) цена;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срок, на который заключается Договор.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г) сведения о результатах оценки и сопоставления заявок участников: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перечень критериев оценки с указанием их значений и оценка предложений участников конкурса;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принятое членами комиссии решение;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- заключение, определяющее победителя конкурса по лоту (имя, наименование победителя, реквизиты юридического лица или паспортные данные гражданина).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9.12. Протокол о результатах конкурса с момента его подписания приобретает юридическую силу и является документом, удостоверяющим право победителя на заключение Договора в соответствии с поданной заявкой на участие в конкурсе.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9.13. Конкурс по лоту признается несостоявшимися в случае, если: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а) по окончании срока подачи заявок на участие в конкурсе подана только одна заявка на участие в конкурсе по данному лоту;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б) по результатам рассмотрения заявок на участие в конкурсе по лоту допущен только один участник;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в) по окончании срока подачи заявок на участие в конкурсе по лоту не подано ни одной заявки на участие в конкурсе;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г) по результатам рассмотрения заявок на участие в конкурсе по лоту конкурсной комиссией принято решение об отказе в допуске к участию в конкурсе всех заявителей по данному лоту.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9.14. Решение конкурсной комиссии о признании конкурса по лоту несостоявшимся фиксируется в протоколе.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9.15. Информация об итогах конкурса размещается на сайтах Департамента имущественных и земельных отношений Воронежской области и Организатора конкурса не позднее рабочего дня, следующего за днем подведения итогов конкурса.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sz w:val="28"/>
          <w:szCs w:val="28"/>
          <w:lang w:eastAsia="ru-RU"/>
        </w:rPr>
        <w:t>10. Заключение Договора на установку и эксплуатацию рекламн</w:t>
      </w:r>
      <w:r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Pr="006646E5">
        <w:rPr>
          <w:rFonts w:ascii="Times New Roman" w:hAnsi="Times New Roman"/>
          <w:b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10.1. После подписания протокола Организатор конкурса направляет победителю конкурса по лоту проект</w:t>
      </w:r>
      <w:r>
        <w:rPr>
          <w:rFonts w:ascii="Times New Roman" w:hAnsi="Times New Roman"/>
          <w:sz w:val="28"/>
          <w:szCs w:val="28"/>
          <w:lang w:eastAsia="ru-RU"/>
        </w:rPr>
        <w:t>ы Договоров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на установку и эксплуатацию рекламн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й, входящих в состав каждого лота,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для заключения в установленном порядке.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10.2. Договор</w:t>
      </w:r>
      <w:r>
        <w:rPr>
          <w:rFonts w:ascii="Times New Roman" w:hAnsi="Times New Roman"/>
          <w:sz w:val="28"/>
          <w:szCs w:val="28"/>
          <w:lang w:eastAsia="ru-RU"/>
        </w:rPr>
        <w:t>ы  подписываю</w:t>
      </w:r>
      <w:r w:rsidRPr="006646E5">
        <w:rPr>
          <w:rFonts w:ascii="Times New Roman" w:hAnsi="Times New Roman"/>
          <w:sz w:val="28"/>
          <w:szCs w:val="28"/>
          <w:lang w:eastAsia="ru-RU"/>
        </w:rPr>
        <w:t>тся сторонами в течение  10 дней с момента подписания протокола.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10.3. При соблюдении требований, установленных частями 5.2 – 5.5 статьи 19 Федерального закона от 13.03.2006 № 38-ФЗ «О рекламе», Договор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на установку и эксплуатацию рекламн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заключа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646E5">
        <w:rPr>
          <w:rFonts w:ascii="Times New Roman" w:hAnsi="Times New Roman"/>
          <w:sz w:val="28"/>
          <w:szCs w:val="28"/>
          <w:lang w:eastAsia="ru-RU"/>
        </w:rPr>
        <w:t>тся с лицом, которое является единственным участником конкурса по лоту при условии, что конкурсное предложение данного лица соответствует конкурсным условиям лота.</w:t>
      </w:r>
      <w:r w:rsidRPr="006646E5">
        <w:rPr>
          <w:rFonts w:ascii="Times New Roman" w:hAnsi="Times New Roman" w:cs="Arial"/>
          <w:sz w:val="28"/>
          <w:szCs w:val="28"/>
          <w:lang w:eastAsia="ru-RU"/>
        </w:rPr>
        <w:t xml:space="preserve"> Такой участник конкурса не вправе отказаться от заключения Договора.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10.4. Победитель кон</w:t>
      </w:r>
      <w:r>
        <w:rPr>
          <w:rFonts w:ascii="Times New Roman" w:hAnsi="Times New Roman"/>
          <w:sz w:val="28"/>
          <w:szCs w:val="28"/>
          <w:lang w:eastAsia="ru-RU"/>
        </w:rPr>
        <w:t>курса, внесший плату по Договорам</w:t>
      </w:r>
      <w:r w:rsidRPr="006646E5">
        <w:rPr>
          <w:rFonts w:ascii="Times New Roman" w:hAnsi="Times New Roman"/>
          <w:sz w:val="28"/>
          <w:szCs w:val="28"/>
          <w:lang w:eastAsia="ru-RU"/>
        </w:rPr>
        <w:t>, вправе приступить к монтажу рекламной конструкции после оформления в установленном порядке разрешения на установку рекламной конструкции.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10.5. В случае непредставления Организатору конкурса подписанн</w:t>
      </w:r>
      <w:r>
        <w:rPr>
          <w:rFonts w:ascii="Times New Roman" w:hAnsi="Times New Roman"/>
          <w:sz w:val="28"/>
          <w:szCs w:val="28"/>
          <w:lang w:eastAsia="ru-RU"/>
        </w:rPr>
        <w:t>ых Договоров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в срок, предусмотренный п. 10.2. Конкурсной документации, такой участник конкурса признается укл</w:t>
      </w:r>
      <w:r>
        <w:rPr>
          <w:rFonts w:ascii="Times New Roman" w:hAnsi="Times New Roman"/>
          <w:sz w:val="28"/>
          <w:szCs w:val="28"/>
          <w:lang w:eastAsia="ru-RU"/>
        </w:rPr>
        <w:t>онившимся от заключения Договоров</w:t>
      </w:r>
      <w:r w:rsidRPr="006646E5">
        <w:rPr>
          <w:rFonts w:ascii="Times New Roman" w:hAnsi="Times New Roman"/>
          <w:sz w:val="28"/>
          <w:szCs w:val="28"/>
          <w:lang w:eastAsia="ru-RU"/>
        </w:rPr>
        <w:t>.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10.6. В случае если участник конкурса уклонился от заключения Договор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6646E5">
        <w:rPr>
          <w:rFonts w:ascii="Times New Roman" w:hAnsi="Times New Roman"/>
          <w:sz w:val="28"/>
          <w:szCs w:val="28"/>
          <w:lang w:eastAsia="ru-RU"/>
        </w:rPr>
        <w:t>, то Организатор конкурса вправе обратиться в суд с иском о понуждении участника конкурса заключить Договор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646E5">
        <w:rPr>
          <w:rFonts w:ascii="Times New Roman" w:hAnsi="Times New Roman"/>
          <w:sz w:val="28"/>
          <w:szCs w:val="28"/>
          <w:lang w:eastAsia="ru-RU"/>
        </w:rPr>
        <w:t>, а также о возмещении убытков, причиненных у</w:t>
      </w:r>
      <w:r>
        <w:rPr>
          <w:rFonts w:ascii="Times New Roman" w:hAnsi="Times New Roman"/>
          <w:sz w:val="28"/>
          <w:szCs w:val="28"/>
          <w:lang w:eastAsia="ru-RU"/>
        </w:rPr>
        <w:t>клонением от заключения Договоров</w:t>
      </w:r>
      <w:r w:rsidRPr="006646E5">
        <w:rPr>
          <w:rFonts w:ascii="Times New Roman" w:hAnsi="Times New Roman"/>
          <w:sz w:val="28"/>
          <w:szCs w:val="28"/>
          <w:lang w:eastAsia="ru-RU"/>
        </w:rPr>
        <w:t>.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keepNext/>
        <w:keepLines/>
        <w:widowControl w:val="0"/>
        <w:suppressLineNumbers/>
        <w:suppressAutoHyphens/>
        <w:spacing w:after="0" w:line="240" w:lineRule="auto"/>
        <w:ind w:left="1141"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646E5">
        <w:rPr>
          <w:rFonts w:ascii="Times New Roman" w:hAnsi="Times New Roman"/>
          <w:b/>
          <w:color w:val="000000"/>
          <w:sz w:val="28"/>
          <w:szCs w:val="28"/>
          <w:lang w:eastAsia="ru-RU"/>
        </w:rPr>
        <w:t>11. Урегулирование споров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DA2" w:rsidRPr="006646E5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 xml:space="preserve">11.1. В случае возникновения любых противоречий, претензий, разногласий и споров, </w:t>
      </w:r>
      <w:r>
        <w:rPr>
          <w:rFonts w:ascii="Times New Roman" w:hAnsi="Times New Roman"/>
          <w:sz w:val="28"/>
          <w:szCs w:val="28"/>
          <w:lang w:eastAsia="ru-RU"/>
        </w:rPr>
        <w:t>связанных с заключением Договоров</w:t>
      </w:r>
      <w:r w:rsidRPr="006646E5">
        <w:rPr>
          <w:rFonts w:ascii="Times New Roman" w:hAnsi="Times New Roman"/>
          <w:sz w:val="28"/>
          <w:szCs w:val="28"/>
          <w:lang w:eastAsia="ru-RU"/>
        </w:rPr>
        <w:t xml:space="preserve">  путем проведения конкурса участники конкурса, Организатор конкурса, конкурсная комиссия предпринимают меры для урегулирования таких противоречий, претензий и разногласий в добровольном порядке.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646E5">
        <w:rPr>
          <w:rFonts w:ascii="Times New Roman" w:hAnsi="Times New Roman"/>
          <w:sz w:val="28"/>
          <w:szCs w:val="28"/>
          <w:lang w:eastAsia="ru-RU"/>
        </w:rPr>
        <w:t>11.2. Любые споры, остающиеся неурегулированными во внесудебном порядке разрешаются в судебном порядке в соответствии с действующим процессуальным законодательством Российской Федерации</w:t>
      </w:r>
      <w:bookmarkStart w:id="1" w:name="_РАЗДЕЛ_I.3_ИНФОРМАЦИОННАЯ_КАРТА_КОН"/>
      <w:bookmarkEnd w:id="1"/>
      <w:r w:rsidRPr="006646E5">
        <w:rPr>
          <w:rFonts w:ascii="Times New Roman" w:hAnsi="Times New Roman"/>
          <w:sz w:val="28"/>
          <w:szCs w:val="28"/>
          <w:lang w:eastAsia="ru-RU"/>
        </w:rPr>
        <w:t>.</w:t>
      </w:r>
    </w:p>
    <w:p w:rsidR="002B0DA2" w:rsidRPr="006646E5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Default="002B0DA2" w:rsidP="006646E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Default="002B0DA2" w:rsidP="0073564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Pr="00CA780A" w:rsidRDefault="002B0DA2" w:rsidP="0073564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Pr="00AE0FDB" w:rsidRDefault="002B0DA2" w:rsidP="0073564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Pr="00AE0FDB" w:rsidRDefault="002B0DA2" w:rsidP="0073564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Default="002B0DA2" w:rsidP="00735645">
      <w:pPr>
        <w:widowControl w:val="0"/>
        <w:numPr>
          <w:ilvl w:val="2"/>
          <w:numId w:val="0"/>
        </w:numPr>
        <w:tabs>
          <w:tab w:val="left" w:pos="0"/>
          <w:tab w:val="left" w:pos="540"/>
          <w:tab w:val="left" w:pos="720"/>
          <w:tab w:val="num" w:pos="130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Приложение № 1 к Конкурсной документации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jc w:val="right"/>
        <w:rPr>
          <w:rFonts w:ascii="Arial Narrow" w:hAnsi="Arial Narrow"/>
          <w:lang w:eastAsia="ru-RU"/>
        </w:rPr>
      </w:pPr>
    </w:p>
    <w:p w:rsidR="002B0DA2" w:rsidRPr="006646E5" w:rsidRDefault="002B0DA2" w:rsidP="006646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«___»___________ 20___ г.                   Регистрационный номер заявки</w:t>
      </w:r>
      <w:r w:rsidRPr="006646E5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2B0DA2" w:rsidRPr="006646E5" w:rsidRDefault="002B0DA2" w:rsidP="006646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__________</w:t>
      </w:r>
      <w:r w:rsidRPr="006646E5">
        <w:rPr>
          <w:rFonts w:ascii="Times New Roman" w:hAnsi="Times New Roman"/>
          <w:b/>
          <w:sz w:val="24"/>
          <w:szCs w:val="24"/>
          <w:lang w:eastAsia="ru-RU"/>
        </w:rPr>
        <w:t>часов  ______мин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.                         </w:t>
      </w:r>
    </w:p>
    <w:p w:rsidR="002B0DA2" w:rsidRPr="006646E5" w:rsidRDefault="002B0DA2" w:rsidP="006646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646E5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</w:t>
      </w:r>
      <w:r w:rsidRPr="006646E5">
        <w:rPr>
          <w:rFonts w:ascii="Times New Roman" w:hAnsi="Times New Roman"/>
          <w:sz w:val="18"/>
          <w:szCs w:val="18"/>
          <w:lang w:eastAsia="ru-RU"/>
        </w:rPr>
        <w:tab/>
      </w:r>
      <w:r w:rsidRPr="006646E5">
        <w:rPr>
          <w:rFonts w:ascii="Times New Roman" w:hAnsi="Times New Roman"/>
          <w:sz w:val="18"/>
          <w:szCs w:val="18"/>
          <w:lang w:eastAsia="ru-RU"/>
        </w:rPr>
        <w:tab/>
      </w:r>
      <w:r w:rsidRPr="006646E5">
        <w:rPr>
          <w:rFonts w:ascii="Times New Roman" w:hAnsi="Times New Roman"/>
          <w:sz w:val="18"/>
          <w:szCs w:val="18"/>
          <w:lang w:eastAsia="ru-RU"/>
        </w:rPr>
        <w:tab/>
      </w:r>
      <w:r w:rsidRPr="006646E5">
        <w:rPr>
          <w:rFonts w:ascii="Times New Roman" w:hAnsi="Times New Roman"/>
          <w:sz w:val="18"/>
          <w:szCs w:val="18"/>
          <w:lang w:eastAsia="ru-RU"/>
        </w:rPr>
        <w:tab/>
      </w:r>
      <w:r w:rsidRPr="006646E5">
        <w:rPr>
          <w:rFonts w:ascii="Times New Roman" w:hAnsi="Times New Roman"/>
          <w:sz w:val="18"/>
          <w:szCs w:val="18"/>
          <w:lang w:eastAsia="ru-RU"/>
        </w:rPr>
        <w:tab/>
      </w:r>
      <w:r w:rsidRPr="006646E5">
        <w:rPr>
          <w:rFonts w:ascii="Times New Roman" w:hAnsi="Times New Roman"/>
          <w:sz w:val="18"/>
          <w:szCs w:val="18"/>
          <w:lang w:eastAsia="ru-RU"/>
        </w:rPr>
        <w:tab/>
      </w:r>
      <w:r w:rsidRPr="006646E5">
        <w:rPr>
          <w:rFonts w:ascii="Times New Roman" w:hAnsi="Times New Roman"/>
          <w:sz w:val="18"/>
          <w:szCs w:val="18"/>
          <w:lang w:eastAsia="ru-RU"/>
        </w:rPr>
        <w:tab/>
        <w:t xml:space="preserve">(заполняется при вскрытии конверта)  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6646E5">
        <w:rPr>
          <w:rFonts w:ascii="Times New Roman" w:hAnsi="Times New Roman"/>
          <w:b/>
          <w:lang w:eastAsia="ru-RU"/>
        </w:rPr>
        <w:t>ЗАЯВКА НА УЧАСТИЕ В КОНКУРСЕ</w:t>
      </w:r>
    </w:p>
    <w:p w:rsidR="002B0DA2" w:rsidRPr="006646E5" w:rsidRDefault="002B0DA2" w:rsidP="00EC67FE">
      <w:pPr>
        <w:widowControl w:val="0"/>
        <w:tabs>
          <w:tab w:val="left" w:pos="864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bCs/>
          <w:sz w:val="24"/>
          <w:szCs w:val="24"/>
          <w:lang w:eastAsia="ru-RU"/>
        </w:rPr>
        <w:t>на право заключения договор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6646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установку и эксплуатацию рекламных конструкций на земельных участках, право государственной собственности на которые не разграничено, расположенных по адресу: г. Воронеж,</w:t>
      </w:r>
    </w:p>
    <w:p w:rsidR="002B0DA2" w:rsidRPr="006646E5" w:rsidRDefault="002B0DA2" w:rsidP="00EC67FE">
      <w:pPr>
        <w:widowControl w:val="0"/>
        <w:tabs>
          <w:tab w:val="left" w:pos="864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дамба Чернавского моста</w:t>
      </w:r>
    </w:p>
    <w:p w:rsidR="002B0DA2" w:rsidRPr="006646E5" w:rsidRDefault="002B0DA2" w:rsidP="006646E5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лот № ___</w:t>
      </w:r>
    </w:p>
    <w:p w:rsidR="002B0DA2" w:rsidRPr="006646E5" w:rsidRDefault="002B0DA2" w:rsidP="006646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1. Изучив конкурсную документацию по проведению конкурса на право заключения договор</w:t>
      </w:r>
      <w:r>
        <w:rPr>
          <w:rFonts w:ascii="Times New Roman" w:hAnsi="Times New Roman"/>
          <w:lang w:eastAsia="ru-RU"/>
        </w:rPr>
        <w:t>ов</w:t>
      </w:r>
      <w:r w:rsidRPr="006646E5">
        <w:rPr>
          <w:rFonts w:ascii="Times New Roman" w:hAnsi="Times New Roman"/>
          <w:lang w:eastAsia="ru-RU"/>
        </w:rPr>
        <w:t xml:space="preserve"> на </w:t>
      </w:r>
      <w:r w:rsidRPr="006646E5">
        <w:rPr>
          <w:rFonts w:ascii="Times New Roman" w:hAnsi="Times New Roman"/>
          <w:bCs/>
          <w:lang w:eastAsia="ru-RU"/>
        </w:rPr>
        <w:t>установку и эксплуатацию рекламных конструкций</w:t>
      </w:r>
      <w:r w:rsidRPr="006646E5">
        <w:rPr>
          <w:rFonts w:ascii="Times New Roman" w:hAnsi="Times New Roman"/>
          <w:lang w:eastAsia="ru-RU"/>
        </w:rPr>
        <w:t xml:space="preserve"> на земельных участках, право государственной собственности на которые не разграничено, расположенных по адресу: г. Воронеж, </w:t>
      </w:r>
      <w:r>
        <w:rPr>
          <w:rFonts w:ascii="Times New Roman" w:hAnsi="Times New Roman"/>
          <w:lang w:eastAsia="ru-RU"/>
        </w:rPr>
        <w:t>дамба Чернавского моста</w:t>
      </w:r>
      <w:r w:rsidRPr="006646E5">
        <w:rPr>
          <w:rFonts w:ascii="Times New Roman" w:hAnsi="Times New Roman"/>
          <w:lang w:eastAsia="ru-RU"/>
        </w:rPr>
        <w:t>, проект Договора на установку и эксплуатацию рекламн</w:t>
      </w:r>
      <w:r>
        <w:rPr>
          <w:rFonts w:ascii="Times New Roman" w:hAnsi="Times New Roman"/>
          <w:lang w:eastAsia="ru-RU"/>
        </w:rPr>
        <w:t>ых</w:t>
      </w:r>
      <w:r w:rsidRPr="006646E5">
        <w:rPr>
          <w:rFonts w:ascii="Times New Roman" w:hAnsi="Times New Roman"/>
          <w:lang w:eastAsia="ru-RU"/>
        </w:rPr>
        <w:t xml:space="preserve"> конструкци</w:t>
      </w:r>
      <w:r>
        <w:rPr>
          <w:rFonts w:ascii="Times New Roman" w:hAnsi="Times New Roman"/>
          <w:lang w:eastAsia="ru-RU"/>
        </w:rPr>
        <w:t>й</w:t>
      </w:r>
      <w:r w:rsidRPr="006646E5">
        <w:rPr>
          <w:rFonts w:ascii="Times New Roman" w:hAnsi="Times New Roman"/>
          <w:lang w:eastAsia="ru-RU"/>
        </w:rPr>
        <w:t xml:space="preserve"> на земельн</w:t>
      </w:r>
      <w:r>
        <w:rPr>
          <w:rFonts w:ascii="Times New Roman" w:hAnsi="Times New Roman"/>
          <w:lang w:eastAsia="ru-RU"/>
        </w:rPr>
        <w:t>ых</w:t>
      </w:r>
      <w:r w:rsidRPr="006646E5">
        <w:rPr>
          <w:rFonts w:ascii="Times New Roman" w:hAnsi="Times New Roman"/>
          <w:lang w:eastAsia="ru-RU"/>
        </w:rPr>
        <w:t xml:space="preserve"> участк</w:t>
      </w:r>
      <w:r>
        <w:rPr>
          <w:rFonts w:ascii="Times New Roman" w:hAnsi="Times New Roman"/>
          <w:lang w:eastAsia="ru-RU"/>
        </w:rPr>
        <w:t>ах</w:t>
      </w:r>
      <w:r w:rsidRPr="006646E5">
        <w:rPr>
          <w:rFonts w:ascii="Times New Roman" w:hAnsi="Times New Roman"/>
          <w:lang w:eastAsia="ru-RU"/>
        </w:rPr>
        <w:t>, право государственной собственности на которы</w:t>
      </w:r>
      <w:r>
        <w:rPr>
          <w:rFonts w:ascii="Times New Roman" w:hAnsi="Times New Roman"/>
          <w:lang w:eastAsia="ru-RU"/>
        </w:rPr>
        <w:t>е</w:t>
      </w:r>
      <w:r w:rsidRPr="006646E5">
        <w:rPr>
          <w:rFonts w:ascii="Times New Roman" w:hAnsi="Times New Roman"/>
          <w:lang w:eastAsia="ru-RU"/>
        </w:rPr>
        <w:t xml:space="preserve"> не разграничено а также применимые к данному конкурсу законодательные и нормативные правовые акты,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6646E5">
        <w:rPr>
          <w:rFonts w:ascii="Times New Roman" w:hAnsi="Times New Roman"/>
          <w:b/>
          <w:lang w:eastAsia="ru-RU"/>
        </w:rPr>
        <w:t>для физического лица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Ф.И.О. __________________</w:t>
      </w:r>
      <w:r>
        <w:rPr>
          <w:rFonts w:ascii="Times New Roman" w:hAnsi="Times New Roman"/>
          <w:lang w:eastAsia="ru-RU"/>
        </w:rPr>
        <w:t>______________________________________</w:t>
      </w:r>
      <w:r w:rsidRPr="006646E5">
        <w:rPr>
          <w:rFonts w:ascii="Times New Roman" w:hAnsi="Times New Roman"/>
          <w:lang w:eastAsia="ru-RU"/>
        </w:rPr>
        <w:t>_______________________</w:t>
      </w:r>
    </w:p>
    <w:p w:rsidR="002B0DA2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 xml:space="preserve">Паспортные данные (серия, №, кем и когда выдан) </w:t>
      </w:r>
      <w:r>
        <w:rPr>
          <w:rFonts w:ascii="Times New Roman" w:hAnsi="Times New Roman"/>
          <w:lang w:eastAsia="ru-RU"/>
        </w:rPr>
        <w:t>_________________________________________</w:t>
      </w:r>
    </w:p>
    <w:p w:rsidR="002B0DA2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Регистрация по месту жительства _____</w:t>
      </w:r>
      <w:r>
        <w:rPr>
          <w:rFonts w:ascii="Times New Roman" w:hAnsi="Times New Roman"/>
          <w:lang w:eastAsia="ru-RU"/>
        </w:rPr>
        <w:t>_____</w:t>
      </w:r>
      <w:r w:rsidRPr="006646E5">
        <w:rPr>
          <w:rFonts w:ascii="Times New Roman" w:hAnsi="Times New Roman"/>
          <w:lang w:eastAsia="ru-RU"/>
        </w:rPr>
        <w:t>______________________________________________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Почтовый адрес и телефон налоговой инспекции по месту регистрации</w:t>
      </w:r>
      <w:r>
        <w:rPr>
          <w:rFonts w:ascii="Times New Roman" w:hAnsi="Times New Roman"/>
          <w:lang w:eastAsia="ru-RU"/>
        </w:rPr>
        <w:t xml:space="preserve"> заявителя ______________</w:t>
      </w:r>
      <w:r w:rsidRPr="006646E5">
        <w:rPr>
          <w:rFonts w:ascii="Times New Roman" w:hAnsi="Times New Roman"/>
          <w:lang w:eastAsia="ru-RU"/>
        </w:rPr>
        <w:t>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________________________________________________________________________________</w:t>
      </w:r>
      <w:r>
        <w:rPr>
          <w:rFonts w:ascii="Times New Roman" w:hAnsi="Times New Roman"/>
          <w:lang w:eastAsia="ru-RU"/>
        </w:rPr>
        <w:t>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ИНН заявителя ________________________________________________________________________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Почтовый адрес зая</w:t>
      </w:r>
      <w:r>
        <w:rPr>
          <w:rFonts w:ascii="Times New Roman" w:hAnsi="Times New Roman"/>
          <w:lang w:eastAsia="ru-RU"/>
        </w:rPr>
        <w:t>вителя ____________________</w:t>
      </w:r>
      <w:r w:rsidRPr="006646E5">
        <w:rPr>
          <w:rFonts w:ascii="Times New Roman" w:hAnsi="Times New Roman"/>
          <w:lang w:eastAsia="ru-RU"/>
        </w:rPr>
        <w:t>_________________ телефон _________________, факс _________________, e-mail__________________________________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b/>
          <w:lang w:eastAsia="ru-RU"/>
        </w:rPr>
        <w:t>для индивидуального предпринимателя</w:t>
      </w:r>
      <w:r w:rsidRPr="006646E5">
        <w:rPr>
          <w:rFonts w:ascii="Times New Roman" w:hAnsi="Times New Roman"/>
          <w:lang w:eastAsia="ru-RU"/>
        </w:rPr>
        <w:t>:</w:t>
      </w:r>
    </w:p>
    <w:p w:rsidR="002B0DA2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Ф.И.О. индивидуального предпринимателя _______________________________________________</w:t>
      </w:r>
      <w:r>
        <w:rPr>
          <w:rFonts w:ascii="Times New Roman" w:hAnsi="Times New Roman"/>
          <w:lang w:eastAsia="ru-RU"/>
        </w:rPr>
        <w:t>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0DA2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Паспортные данные (Ф.И.О., серия, №, кем и</w:t>
      </w:r>
      <w:r>
        <w:rPr>
          <w:rFonts w:ascii="Times New Roman" w:hAnsi="Times New Roman"/>
          <w:lang w:eastAsia="ru-RU"/>
        </w:rPr>
        <w:t xml:space="preserve"> когда выдан) __</w:t>
      </w:r>
      <w:r w:rsidRPr="006646E5">
        <w:rPr>
          <w:rFonts w:ascii="Times New Roman" w:hAnsi="Times New Roman"/>
          <w:lang w:eastAsia="ru-RU"/>
        </w:rPr>
        <w:t>___</w:t>
      </w:r>
      <w:r>
        <w:rPr>
          <w:rFonts w:ascii="Times New Roman" w:hAnsi="Times New Roman"/>
          <w:lang w:eastAsia="ru-RU"/>
        </w:rPr>
        <w:t>_____________________</w:t>
      </w:r>
      <w:r w:rsidRPr="006646E5">
        <w:rPr>
          <w:rFonts w:ascii="Times New Roman" w:hAnsi="Times New Roman"/>
          <w:lang w:eastAsia="ru-RU"/>
        </w:rPr>
        <w:t>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Регистрация по месту жительства ________________________________________________________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Регистрационные данные (№, дата, место и орган регистрации индивидуального предпринимателя на основании свидетельства о государственной регистрации индивидуального предпринимателя) ____________________________________________________________________________________________________________________________________________________________________________</w:t>
      </w:r>
    </w:p>
    <w:p w:rsidR="002B0DA2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Почтовый адрес и телефон налоговой инспекции по месту регистрации __________</w:t>
      </w:r>
      <w:r>
        <w:rPr>
          <w:rFonts w:ascii="Times New Roman" w:hAnsi="Times New Roman"/>
          <w:lang w:eastAsia="ru-RU"/>
        </w:rPr>
        <w:t>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2B0DA2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Почтовый адрес заявителя ______</w:t>
      </w:r>
      <w:r>
        <w:rPr>
          <w:rFonts w:ascii="Times New Roman" w:hAnsi="Times New Roman"/>
          <w:lang w:eastAsia="ru-RU"/>
        </w:rPr>
        <w:t>___________________________</w:t>
      </w:r>
      <w:r w:rsidRPr="006646E5">
        <w:rPr>
          <w:rFonts w:ascii="Times New Roman" w:hAnsi="Times New Roman"/>
          <w:lang w:eastAsia="ru-RU"/>
        </w:rPr>
        <w:t>____ телефон _________________,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факс _________________, e-mail__________________________________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2B0DA2" w:rsidRPr="006646E5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lang w:eastAsia="ru-RU"/>
        </w:rPr>
        <w:t>для юридического лица</w:t>
      </w:r>
      <w:r w:rsidRPr="006646E5">
        <w:rPr>
          <w:rFonts w:ascii="Times New Roman" w:hAnsi="Times New Roman"/>
          <w:lang w:eastAsia="ru-RU"/>
        </w:rPr>
        <w:t>: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Полное и сокращенное наименования организации и ее организационно-правовая форма в соответствии с учредительными документами _</w:t>
      </w:r>
      <w:r>
        <w:rPr>
          <w:rFonts w:ascii="Times New Roman" w:hAnsi="Times New Roman"/>
          <w:lang w:eastAsia="ru-RU"/>
        </w:rPr>
        <w:t>_____________________________________________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_____________________________________________________________________________________</w:t>
      </w:r>
      <w:r>
        <w:rPr>
          <w:rFonts w:ascii="Times New Roman" w:hAnsi="Times New Roman"/>
          <w:lang w:eastAsia="ru-RU"/>
        </w:rPr>
        <w:t>_</w:t>
      </w:r>
    </w:p>
    <w:p w:rsidR="002B0DA2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№, дата, место и орган регистрации юридического лица (на основании свидетельства о государственной регистрации юридического лица) _______________________________________</w:t>
      </w:r>
      <w:r>
        <w:rPr>
          <w:rFonts w:ascii="Times New Roman" w:hAnsi="Times New Roman"/>
          <w:lang w:eastAsia="ru-RU"/>
        </w:rPr>
        <w:t>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2B0DA2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Почтовый адрес и телефон налоговой инспекции по месту регистрации ______________</w:t>
      </w:r>
      <w:r>
        <w:rPr>
          <w:rFonts w:ascii="Times New Roman" w:hAnsi="Times New Roman"/>
          <w:lang w:eastAsia="ru-RU"/>
        </w:rPr>
        <w:t>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Юридический адрес заявителя _____________________________</w:t>
      </w:r>
      <w:r>
        <w:rPr>
          <w:rFonts w:ascii="Times New Roman" w:hAnsi="Times New Roman"/>
          <w:lang w:eastAsia="ru-RU"/>
        </w:rPr>
        <w:t>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 xml:space="preserve">Почтовый адрес </w:t>
      </w:r>
      <w:r>
        <w:rPr>
          <w:rFonts w:ascii="Times New Roman" w:hAnsi="Times New Roman"/>
          <w:lang w:eastAsia="ru-RU"/>
        </w:rPr>
        <w:t>з</w:t>
      </w:r>
      <w:r w:rsidRPr="006646E5">
        <w:rPr>
          <w:rFonts w:ascii="Times New Roman" w:hAnsi="Times New Roman"/>
          <w:lang w:eastAsia="ru-RU"/>
        </w:rPr>
        <w:t>аявителя____________________________</w:t>
      </w:r>
      <w:r>
        <w:rPr>
          <w:rFonts w:ascii="Times New Roman" w:hAnsi="Times New Roman"/>
          <w:lang w:eastAsia="ru-RU"/>
        </w:rPr>
        <w:t>__________</w:t>
      </w:r>
      <w:r w:rsidRPr="006646E5">
        <w:rPr>
          <w:rFonts w:ascii="Times New Roman" w:hAnsi="Times New Roman"/>
          <w:lang w:eastAsia="ru-RU"/>
        </w:rPr>
        <w:t>телефон _________________, факс _________________, e-mail_________________________________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в лице ________________________________________________________________________________</w:t>
      </w:r>
    </w:p>
    <w:p w:rsidR="002B0DA2" w:rsidRPr="006646E5" w:rsidRDefault="002B0DA2" w:rsidP="006646E5">
      <w:pPr>
        <w:tabs>
          <w:tab w:val="left" w:pos="851"/>
        </w:tabs>
        <w:autoSpaceDE w:val="0"/>
        <w:autoSpaceDN w:val="0"/>
        <w:spacing w:after="0" w:line="240" w:lineRule="auto"/>
        <w:ind w:left="283" w:firstLine="709"/>
        <w:jc w:val="center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(должность, Ф.И.О. руководителя, уполномоченного лица и т.д.)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 xml:space="preserve">сообщаем о согласии участвовать в конкурсе на право заключения договоров на установку и эксплуатацию рекламных  конструкций на земельных участках, право государственной собственности на которые не разграничено, расположенных </w:t>
      </w:r>
      <w:r>
        <w:rPr>
          <w:rFonts w:ascii="Times New Roman" w:hAnsi="Times New Roman"/>
          <w:lang w:eastAsia="ru-RU"/>
        </w:rPr>
        <w:t xml:space="preserve">по адресу: г. </w:t>
      </w:r>
      <w:r w:rsidRPr="006646E5">
        <w:rPr>
          <w:rFonts w:ascii="Times New Roman" w:hAnsi="Times New Roman"/>
          <w:lang w:eastAsia="ru-RU"/>
        </w:rPr>
        <w:t>Воронеж</w:t>
      </w:r>
      <w:r>
        <w:rPr>
          <w:rFonts w:ascii="Times New Roman" w:hAnsi="Times New Roman"/>
          <w:lang w:eastAsia="ru-RU"/>
        </w:rPr>
        <w:t>, дамба Чернавского моста,</w:t>
      </w:r>
      <w:r w:rsidRPr="006646E5">
        <w:rPr>
          <w:rFonts w:ascii="Times New Roman" w:hAnsi="Times New Roman"/>
          <w:lang w:eastAsia="ru-RU"/>
        </w:rPr>
        <w:t xml:space="preserve"> на условиях, установленных в указанных выше документах, и направляем настоящую заявку.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2. Настоящим гарантируем достоверность представленной нами в заявке и прилагаемым к ней документам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информацию и документы в целях проверки соответствия участника конкурса требованиям, указанным в Конкурсной документации, у органов власти в соответствии с их компетенцией и иных лиц, за исключением лиц, подавших заявку на участие в соответствующем конкурсе.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3. В случае признания победителем или единственным участником конкурса обязуемся заключить Договор на установку и эксплуатацию рекламн</w:t>
      </w:r>
      <w:r>
        <w:rPr>
          <w:rFonts w:ascii="Times New Roman" w:hAnsi="Times New Roman"/>
          <w:lang w:eastAsia="ru-RU"/>
        </w:rPr>
        <w:t>ых</w:t>
      </w:r>
      <w:r w:rsidRPr="006646E5">
        <w:rPr>
          <w:rFonts w:ascii="Times New Roman" w:hAnsi="Times New Roman"/>
          <w:lang w:eastAsia="ru-RU"/>
        </w:rPr>
        <w:t xml:space="preserve"> конструкци</w:t>
      </w:r>
      <w:r>
        <w:rPr>
          <w:rFonts w:ascii="Times New Roman" w:hAnsi="Times New Roman"/>
          <w:lang w:eastAsia="ru-RU"/>
        </w:rPr>
        <w:t>й</w:t>
      </w:r>
      <w:r w:rsidRPr="006646E5">
        <w:rPr>
          <w:rFonts w:ascii="Times New Roman" w:hAnsi="Times New Roman"/>
          <w:lang w:eastAsia="ru-RU"/>
        </w:rPr>
        <w:t xml:space="preserve"> на земельн</w:t>
      </w:r>
      <w:r>
        <w:rPr>
          <w:rFonts w:ascii="Times New Roman" w:hAnsi="Times New Roman"/>
          <w:lang w:eastAsia="ru-RU"/>
        </w:rPr>
        <w:t>ых</w:t>
      </w:r>
      <w:r w:rsidRPr="006646E5">
        <w:rPr>
          <w:rFonts w:ascii="Times New Roman" w:hAnsi="Times New Roman"/>
          <w:lang w:eastAsia="ru-RU"/>
        </w:rPr>
        <w:t xml:space="preserve"> участк</w:t>
      </w:r>
      <w:r>
        <w:rPr>
          <w:rFonts w:ascii="Times New Roman" w:hAnsi="Times New Roman"/>
          <w:lang w:eastAsia="ru-RU"/>
        </w:rPr>
        <w:t>ах</w:t>
      </w:r>
      <w:r w:rsidRPr="006646E5">
        <w:rPr>
          <w:rFonts w:ascii="Times New Roman" w:hAnsi="Times New Roman"/>
          <w:lang w:eastAsia="ru-RU"/>
        </w:rPr>
        <w:t>, право государственной собственности на который не разграничено с Департаментом имущественных и земельных отношений Воронежской области, в соответствии с требованиями Конкурсной документации и нашими предложениями, в течение 10 дней с даты подписания протокола конкурса. </w:t>
      </w:r>
    </w:p>
    <w:p w:rsidR="002B0DA2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4. Платежные реквизиты претендента для возврата задатка: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Наименование  банка ______________________________________________________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Расчетный счет ___________________________________________________________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Корреспондентский счет ___________________________________________________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БИК _____________________, ИНН ___________________, КПП _________________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5.Уведомляем, что_________________________________________________________: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646E5">
        <w:rPr>
          <w:rFonts w:ascii="Times New Roman" w:hAnsi="Times New Roman"/>
          <w:sz w:val="16"/>
          <w:szCs w:val="16"/>
          <w:lang w:eastAsia="ru-RU"/>
        </w:rPr>
        <w:t>(организационно-правовая форма, наименование претендента, Ф.И.О. индивидуального предпринимателя)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- не занимает преимущественное положение в сфере распространения наружной рекламы на момент подачи заявки на участие в конкурсе в соответствии с действующим законодательством;</w:t>
      </w:r>
    </w:p>
    <w:p w:rsidR="002B0DA2" w:rsidRPr="006646E5" w:rsidRDefault="002B0DA2" w:rsidP="006646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6. Сообщаем, что для оперативного уведомления  по вопросам организационного характера и взаимодействия с организатором конкурса, уполномоченным лицом назначен ____________________________________________________________________________________.</w:t>
      </w:r>
    </w:p>
    <w:p w:rsidR="002B0DA2" w:rsidRPr="006646E5" w:rsidRDefault="002B0DA2" w:rsidP="006646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6646E5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(Ф.И.О., телефон контактного лица).</w:t>
      </w:r>
    </w:p>
    <w:p w:rsidR="002B0DA2" w:rsidRPr="006646E5" w:rsidRDefault="002B0DA2" w:rsidP="006646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2B0DA2" w:rsidRPr="006646E5" w:rsidRDefault="002B0DA2" w:rsidP="006646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lang w:eastAsia="ru-RU"/>
        </w:rPr>
        <w:t xml:space="preserve">7. К настоящей заявке прилагаются документы на _____ листах, согласно описи, являющиеся неотъемлемой частью настоящей заявки. 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  <w:r w:rsidRPr="006646E5">
        <w:rPr>
          <w:rFonts w:ascii="Times New Roman" w:hAnsi="Times New Roman"/>
          <w:b/>
          <w:lang w:eastAsia="ru-RU"/>
        </w:rPr>
        <w:t xml:space="preserve">Заявитель                                                                                          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6646E5">
        <w:rPr>
          <w:rFonts w:ascii="Times New Roman" w:hAnsi="Times New Roman"/>
          <w:b/>
          <w:lang w:eastAsia="ru-RU"/>
        </w:rPr>
        <w:t>(уполномоченный представитель)</w:t>
      </w:r>
      <w:r w:rsidRPr="006646E5">
        <w:rPr>
          <w:rFonts w:ascii="Times New Roman" w:hAnsi="Times New Roman"/>
          <w:b/>
          <w:lang w:eastAsia="ru-RU"/>
        </w:rPr>
        <w:tab/>
        <w:t>_________________  __________________________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i/>
          <w:lang w:eastAsia="ru-RU"/>
        </w:rPr>
      </w:pPr>
      <w:r w:rsidRPr="006646E5">
        <w:rPr>
          <w:rFonts w:ascii="Times New Roman" w:hAnsi="Times New Roman"/>
          <w:i/>
          <w:lang w:eastAsia="ru-RU"/>
        </w:rPr>
        <w:t xml:space="preserve">                                                                        (подпись)</w:t>
      </w:r>
      <w:r w:rsidRPr="006646E5">
        <w:rPr>
          <w:rFonts w:ascii="Times New Roman" w:hAnsi="Times New Roman"/>
          <w:i/>
          <w:lang w:eastAsia="ru-RU"/>
        </w:rPr>
        <w:tab/>
      </w:r>
      <w:r w:rsidRPr="006646E5">
        <w:rPr>
          <w:rFonts w:ascii="Times New Roman" w:hAnsi="Times New Roman"/>
          <w:i/>
          <w:lang w:eastAsia="ru-RU"/>
        </w:rPr>
        <w:tab/>
        <w:t xml:space="preserve">                (Ф.И.О.)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vertAlign w:val="superscript"/>
          <w:lang w:eastAsia="ru-RU"/>
        </w:rPr>
      </w:pPr>
      <w:r w:rsidRPr="006646E5">
        <w:rPr>
          <w:rFonts w:ascii="Times New Roman" w:hAnsi="Times New Roman"/>
          <w:lang w:eastAsia="ru-RU"/>
        </w:rPr>
        <w:t xml:space="preserve">                                                                             М.П.</w:t>
      </w: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Приложение № 2 к Конкурсной документации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ОПИСЬ ДОКУМЕНТОВ,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 xml:space="preserve">представляемых для участия в конкурсе на право заключения договоров </w:t>
      </w:r>
      <w:r w:rsidRPr="006646E5">
        <w:rPr>
          <w:rFonts w:ascii="Times New Roman" w:hAnsi="Times New Roman"/>
          <w:b/>
          <w:sz w:val="24"/>
          <w:szCs w:val="24"/>
          <w:lang w:eastAsia="ru-RU"/>
        </w:rPr>
        <w:br/>
        <w:t>на установку и эксплуатацию рекламных конструкций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Настоящим___________________________________________________________________</w:t>
      </w:r>
      <w:r w:rsidRPr="006646E5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646E5">
        <w:rPr>
          <w:rFonts w:ascii="Times New Roman" w:hAnsi="Times New Roman"/>
          <w:sz w:val="18"/>
          <w:szCs w:val="18"/>
          <w:lang w:eastAsia="ru-RU"/>
        </w:rPr>
        <w:t>(наименование юридического лица, Ф.И.О. индивидуального предпринимателя, физического лица)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 в лице_________________________________________________, действующего (ей)  на основании _________________________________________________________подтверждает,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что для участия в конкурсе на право заключения договор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на установку и эксплуатацию рекламн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й по лоту № __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представляются нижеперечисленные документы.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188"/>
        <w:gridCol w:w="7026"/>
        <w:gridCol w:w="1424"/>
      </w:tblGrid>
      <w:tr w:rsidR="002B0DA2" w:rsidRPr="00990EAF" w:rsidTr="000974C9">
        <w:trPr>
          <w:cantSplit/>
          <w:trHeight w:val="480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листов</w:t>
            </w:r>
          </w:p>
        </w:tc>
      </w:tr>
      <w:tr w:rsidR="002B0DA2" w:rsidRPr="00990EAF" w:rsidTr="000974C9">
        <w:trPr>
          <w:cantSplit/>
          <w:trHeight w:val="268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Заявка на участие в конкурсе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cantSplit/>
          <w:trHeight w:val="557"/>
        </w:trPr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лиц, Единого государственного реестра индивидуальных предпринимателей, выданная ФНС России </w:t>
            </w:r>
          </w:p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A222DC">
        <w:trPr>
          <w:cantSplit/>
          <w:trHeight w:val="700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на осуществление действий от имени заявителя</w:t>
            </w:r>
          </w:p>
          <w:p w:rsidR="002B0DA2" w:rsidRPr="006646E5" w:rsidRDefault="002B0DA2" w:rsidP="0066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cantSplit/>
          <w:trHeight w:val="600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Копии учредительных документов претендента со всеми изменениями и дополнениями на дату подачи заявки</w:t>
            </w:r>
          </w:p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A222DC">
        <w:trPr>
          <w:cantSplit/>
          <w:trHeight w:val="806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внесение претендентом задатка на счет Организатора конкурса с отметкой банка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cantSplit/>
          <w:trHeight w:val="830"/>
        </w:trPr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Документ, содержащий информацию об общей площади информационных полей рекламных конструкций, разрешения на установку которых выданы заявителю и его аффилированным лицам на территории городского округа город Воронеж </w:t>
            </w:r>
          </w:p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cantSplit/>
          <w:trHeight w:val="392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703534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3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диный эскизный проект по лоту в формате А4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cantSplit/>
          <w:trHeight w:val="333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эскизн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cantSplit/>
          <w:trHeight w:val="426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Цветн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фотомонтаж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(для каждой рекламной конструкции)</w:t>
            </w: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разных ракурсов в формате А4</w:t>
            </w:r>
          </w:p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cantSplit/>
          <w:trHeight w:val="426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Конкурсное предложение претендента </w:t>
            </w:r>
          </w:p>
          <w:p w:rsidR="002B0DA2" w:rsidRPr="006646E5" w:rsidRDefault="002B0DA2" w:rsidP="00664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cantSplit/>
          <w:trHeight w:val="240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Default="002B0DA2" w:rsidP="006646E5">
            <w:pPr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Другие документы</w:t>
            </w:r>
          </w:p>
          <w:p w:rsidR="002B0DA2" w:rsidRPr="006646E5" w:rsidRDefault="002B0DA2" w:rsidP="006646E5">
            <w:pPr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2B0DA2" w:rsidRPr="006646E5" w:rsidRDefault="002B0DA2" w:rsidP="006646E5">
            <w:pPr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2B0DA2" w:rsidRPr="006646E5" w:rsidRDefault="002B0DA2" w:rsidP="006646E5">
            <w:pPr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cantSplit/>
          <w:trHeight w:val="240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КОЛИЧЕСТВО ЛИСТОВ                    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A2" w:rsidRPr="006646E5" w:rsidRDefault="002B0DA2" w:rsidP="0066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Заявитель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(уполномоченный представитель)</w:t>
      </w:r>
      <w:r w:rsidRPr="006646E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646E5"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6646E5">
        <w:rPr>
          <w:rFonts w:ascii="Times New Roman" w:hAnsi="Times New Roman"/>
          <w:sz w:val="24"/>
          <w:szCs w:val="24"/>
          <w:lang w:eastAsia="ru-RU"/>
        </w:rPr>
        <w:tab/>
        <w:t>________________________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6646E5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(подпись)</w:t>
      </w:r>
      <w:r w:rsidRPr="006646E5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6646E5">
        <w:rPr>
          <w:rFonts w:ascii="Times New Roman" w:hAnsi="Times New Roman"/>
          <w:i/>
          <w:sz w:val="24"/>
          <w:szCs w:val="24"/>
          <w:lang w:eastAsia="ru-RU"/>
        </w:rPr>
        <w:tab/>
        <w:t xml:space="preserve">                      (Ф.И.О.)</w:t>
      </w:r>
    </w:p>
    <w:p w:rsidR="002B0DA2" w:rsidRPr="006646E5" w:rsidRDefault="002B0DA2" w:rsidP="006646E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М.П.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Приложение №  3 к Конкурсной документации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6E5">
        <w:rPr>
          <w:rFonts w:ascii="Times New Roman" w:hAnsi="Times New Roman"/>
          <w:color w:val="000000"/>
          <w:sz w:val="24"/>
          <w:szCs w:val="24"/>
          <w:lang w:eastAsia="ru-RU"/>
        </w:rPr>
        <w:t>ДОВЕРЕННОСТЬ №____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color w:val="000000"/>
          <w:sz w:val="24"/>
          <w:szCs w:val="24"/>
          <w:lang w:eastAsia="ru-RU"/>
        </w:rPr>
        <w:t>г. __________________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9573"/>
      </w:tblGrid>
      <w:tr w:rsidR="002B0DA2" w:rsidRPr="00990EAF" w:rsidTr="000974C9">
        <w:tc>
          <w:tcPr>
            <w:tcW w:w="9573" w:type="dxa"/>
            <w:tcBorders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c>
          <w:tcPr>
            <w:tcW w:w="9573" w:type="dxa"/>
            <w:tcBorders>
              <w:top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месяц и год выдачи доверенности прописью)</w:t>
            </w:r>
          </w:p>
        </w:tc>
      </w:tr>
    </w:tbl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6E5">
        <w:rPr>
          <w:rFonts w:ascii="Times New Roman" w:hAnsi="Times New Roman"/>
          <w:color w:val="000000"/>
          <w:sz w:val="24"/>
          <w:szCs w:val="24"/>
          <w:lang w:eastAsia="ru-RU"/>
        </w:rPr>
        <w:t>Претендент на участие в конкурсе на заключение договоров на установку и эксплуатацию рекламных конструкций</w:t>
      </w:r>
    </w:p>
    <w:tbl>
      <w:tblPr>
        <w:tblW w:w="0" w:type="auto"/>
        <w:tblLook w:val="01E0"/>
      </w:tblPr>
      <w:tblGrid>
        <w:gridCol w:w="9606"/>
      </w:tblGrid>
      <w:tr w:rsidR="002B0DA2" w:rsidRPr="00990EAF" w:rsidTr="000974C9">
        <w:tc>
          <w:tcPr>
            <w:tcW w:w="9324" w:type="dxa"/>
            <w:tcBorders>
              <w:bottom w:val="single" w:sz="4" w:space="0" w:color="auto"/>
            </w:tcBorders>
          </w:tcPr>
          <w:p w:rsidR="002B0DA2" w:rsidRPr="006646E5" w:rsidRDefault="002B0DA2" w:rsidP="006646E5">
            <w:pPr>
              <w:tabs>
                <w:tab w:val="left" w:pos="9320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c>
          <w:tcPr>
            <w:tcW w:w="9606" w:type="dxa"/>
            <w:tcBorders>
              <w:top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(организационно-правовая форма, наименование организации)</w:t>
            </w:r>
          </w:p>
          <w:p w:rsidR="002B0DA2" w:rsidRPr="006646E5" w:rsidRDefault="002B0DA2" w:rsidP="006646E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1100"/>
        <w:gridCol w:w="140"/>
        <w:gridCol w:w="558"/>
        <w:gridCol w:w="862"/>
        <w:gridCol w:w="816"/>
        <w:gridCol w:w="705"/>
        <w:gridCol w:w="2164"/>
        <w:gridCol w:w="336"/>
        <w:gridCol w:w="515"/>
        <w:gridCol w:w="336"/>
        <w:gridCol w:w="2041"/>
      </w:tblGrid>
      <w:tr w:rsidR="002B0DA2" w:rsidRPr="00990EAF" w:rsidTr="000974C9">
        <w:tc>
          <w:tcPr>
            <w:tcW w:w="1240" w:type="dxa"/>
            <w:gridSpan w:val="2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доверяет</w:t>
            </w:r>
          </w:p>
        </w:tc>
        <w:tc>
          <w:tcPr>
            <w:tcW w:w="8333" w:type="dxa"/>
            <w:gridSpan w:val="9"/>
            <w:tcBorders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c>
          <w:tcPr>
            <w:tcW w:w="9573" w:type="dxa"/>
            <w:gridSpan w:val="11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(Ф.И.О., должность)</w:t>
            </w:r>
          </w:p>
        </w:tc>
      </w:tr>
      <w:tr w:rsidR="002B0DA2" w:rsidRPr="00990EAF" w:rsidTr="000974C9">
        <w:trPr>
          <w:trHeight w:val="499"/>
        </w:trPr>
        <w:tc>
          <w:tcPr>
            <w:tcW w:w="1798" w:type="dxa"/>
            <w:gridSpan w:val="3"/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92" w:type="dxa"/>
            <w:gridSpan w:val="5"/>
            <w:tcBorders>
              <w:bottom w:val="single" w:sz="4" w:space="0" w:color="auto"/>
            </w:tcBorders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rPr>
          <w:trHeight w:val="553"/>
        </w:trPr>
        <w:tc>
          <w:tcPr>
            <w:tcW w:w="1100" w:type="dxa"/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c>
          <w:tcPr>
            <w:tcW w:w="9573" w:type="dxa"/>
            <w:gridSpan w:val="11"/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c>
          <w:tcPr>
            <w:tcW w:w="2660" w:type="dxa"/>
            <w:gridSpan w:val="4"/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представлять интересы</w:t>
            </w:r>
          </w:p>
        </w:tc>
        <w:tc>
          <w:tcPr>
            <w:tcW w:w="6913" w:type="dxa"/>
            <w:gridSpan w:val="7"/>
            <w:tcBorders>
              <w:bottom w:val="single" w:sz="4" w:space="0" w:color="auto"/>
            </w:tcBorders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c>
          <w:tcPr>
            <w:tcW w:w="9573" w:type="dxa"/>
            <w:gridSpan w:val="11"/>
            <w:vAlign w:val="bottom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(наименование организации)</w:t>
            </w:r>
          </w:p>
        </w:tc>
      </w:tr>
    </w:tbl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6E5">
        <w:rPr>
          <w:rFonts w:ascii="Times New Roman" w:hAnsi="Times New Roman"/>
          <w:color w:val="000000"/>
          <w:sz w:val="24"/>
          <w:szCs w:val="24"/>
          <w:lang w:eastAsia="ru-RU"/>
        </w:rPr>
        <w:t>на конкурсе, проводимом</w:t>
      </w:r>
    </w:p>
    <w:tbl>
      <w:tblPr>
        <w:tblW w:w="0" w:type="auto"/>
        <w:tblLook w:val="01E0"/>
      </w:tblPr>
      <w:tblGrid>
        <w:gridCol w:w="9573"/>
      </w:tblGrid>
      <w:tr w:rsidR="002B0DA2" w:rsidRPr="00990EAF" w:rsidTr="000974C9">
        <w:trPr>
          <w:trHeight w:val="446"/>
        </w:trPr>
        <w:tc>
          <w:tcPr>
            <w:tcW w:w="9573" w:type="dxa"/>
            <w:tcBorders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DA2" w:rsidRPr="00990EAF" w:rsidTr="000974C9">
        <w:tc>
          <w:tcPr>
            <w:tcW w:w="9573" w:type="dxa"/>
            <w:tcBorders>
              <w:top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(укажите наименование Организатора конкурса)</w:t>
            </w:r>
          </w:p>
        </w:tc>
      </w:tr>
      <w:tr w:rsidR="002B0DA2" w:rsidRPr="00990EAF" w:rsidTr="000974C9">
        <w:trPr>
          <w:trHeight w:val="470"/>
        </w:trPr>
        <w:tc>
          <w:tcPr>
            <w:tcW w:w="9573" w:type="dxa"/>
            <w:tcBorders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По лоту № _____ «_____________________________________________________________».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color w:val="000000"/>
          <w:sz w:val="24"/>
          <w:szCs w:val="24"/>
          <w:lang w:eastAsia="ru-RU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1332"/>
        <w:gridCol w:w="3336"/>
        <w:gridCol w:w="236"/>
        <w:gridCol w:w="2976"/>
        <w:gridCol w:w="1834"/>
      </w:tblGrid>
      <w:tr w:rsidR="002B0DA2" w:rsidRPr="00990EAF" w:rsidTr="000974C9">
        <w:tc>
          <w:tcPr>
            <w:tcW w:w="1480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46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__________________________</w:t>
            </w:r>
          </w:p>
        </w:tc>
        <w:tc>
          <w:tcPr>
            <w:tcW w:w="232" w:type="dxa"/>
          </w:tcPr>
          <w:p w:rsidR="002B0DA2" w:rsidRPr="006646E5" w:rsidRDefault="002B0DA2" w:rsidP="006646E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_______________________</w:t>
            </w:r>
          </w:p>
        </w:tc>
        <w:tc>
          <w:tcPr>
            <w:tcW w:w="1935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удостоверяем.</w:t>
            </w:r>
          </w:p>
        </w:tc>
      </w:tr>
      <w:tr w:rsidR="002B0DA2" w:rsidRPr="00990EAF" w:rsidTr="000974C9">
        <w:tc>
          <w:tcPr>
            <w:tcW w:w="9854" w:type="dxa"/>
            <w:gridSpan w:val="5"/>
          </w:tcPr>
          <w:p w:rsidR="002B0DA2" w:rsidRPr="006646E5" w:rsidRDefault="002B0DA2" w:rsidP="006646E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6646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(Ф.И.О. удостоверяемого)</w:t>
            </w:r>
            <w:r w:rsidRPr="00664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646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 удостоверяемого)</w:t>
            </w:r>
          </w:p>
        </w:tc>
      </w:tr>
    </w:tbl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6E5">
        <w:rPr>
          <w:rFonts w:ascii="Times New Roman" w:hAnsi="Times New Roman"/>
          <w:color w:val="000000"/>
          <w:sz w:val="24"/>
          <w:szCs w:val="24"/>
          <w:lang w:eastAsia="ru-RU"/>
        </w:rPr>
        <w:t>Доверенность действительна по «____» ____________________20___г.</w:t>
      </w: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организации __________________________ (___________________________)</w:t>
      </w: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6646E5">
        <w:rPr>
          <w:rFonts w:ascii="Times New Roman" w:hAnsi="Times New Roman"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(подпись)                       (</w:t>
      </w:r>
      <w:r w:rsidRPr="006646E5">
        <w:rPr>
          <w:rFonts w:ascii="Times New Roman" w:hAnsi="Times New Roman"/>
          <w:sz w:val="18"/>
          <w:szCs w:val="18"/>
          <w:lang w:eastAsia="ru-RU"/>
        </w:rPr>
        <w:t>расшифровка подписи</w:t>
      </w:r>
      <w:r w:rsidRPr="006646E5">
        <w:rPr>
          <w:rFonts w:ascii="Times New Roman" w:hAnsi="Times New Roman"/>
          <w:iCs/>
          <w:color w:val="000000"/>
          <w:sz w:val="18"/>
          <w:szCs w:val="18"/>
          <w:lang w:eastAsia="ru-RU"/>
        </w:rPr>
        <w:t>)</w:t>
      </w: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color w:val="000000"/>
          <w:sz w:val="24"/>
          <w:szCs w:val="24"/>
          <w:lang w:eastAsia="ru-RU"/>
        </w:rPr>
        <w:t>Главный бухгалтер               __________________________ (___________________________)</w:t>
      </w: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6646E5">
        <w:rPr>
          <w:rFonts w:ascii="Times New Roman" w:hAnsi="Times New Roman"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(подпись)                      (</w:t>
      </w:r>
      <w:r w:rsidRPr="006646E5">
        <w:rPr>
          <w:rFonts w:ascii="Times New Roman" w:hAnsi="Times New Roman"/>
          <w:sz w:val="18"/>
          <w:szCs w:val="18"/>
          <w:lang w:eastAsia="ru-RU"/>
        </w:rPr>
        <w:t>расшифровка подписи</w:t>
      </w:r>
      <w:r w:rsidRPr="006646E5">
        <w:rPr>
          <w:rFonts w:ascii="Times New Roman" w:hAnsi="Times New Roman"/>
          <w:iCs/>
          <w:color w:val="000000"/>
          <w:sz w:val="18"/>
          <w:szCs w:val="18"/>
          <w:lang w:eastAsia="ru-RU"/>
        </w:rPr>
        <w:t>)</w:t>
      </w:r>
    </w:p>
    <w:p w:rsidR="002B0DA2" w:rsidRPr="006646E5" w:rsidRDefault="002B0DA2" w:rsidP="006646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6E5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</w:t>
      </w:r>
      <w:r w:rsidRPr="006646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М.П.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Приложение № 4 к Конкурсной документации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Информация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об общей площади информационных полей рекламных конструкций,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разрешения на установку которых выданы претенденту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и его аффилированным лицам на территории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городского округа город Воронеж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по состоянию на _________________ г.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646E5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</w:t>
      </w:r>
      <w:r w:rsidRPr="006646E5">
        <w:rPr>
          <w:rFonts w:ascii="Times New Roman" w:hAnsi="Times New Roman"/>
          <w:bCs/>
          <w:i/>
          <w:sz w:val="20"/>
          <w:szCs w:val="20"/>
          <w:lang w:eastAsia="ru-RU"/>
        </w:rPr>
        <w:t>(дата подачи заявки)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Претендент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2B0DA2" w:rsidRPr="006646E5" w:rsidRDefault="002B0DA2" w:rsidP="00A222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(организационно-правовая форма, наименование претендента)</w:t>
      </w:r>
    </w:p>
    <w:p w:rsidR="002B0DA2" w:rsidRPr="006646E5" w:rsidRDefault="002B0DA2" w:rsidP="006646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в лице_______________________________________________________________________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2B0DA2" w:rsidRPr="006646E5" w:rsidRDefault="002B0DA2" w:rsidP="00A222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(должность, фамилия, имя, отчество руководителя претендента)</w:t>
      </w:r>
    </w:p>
    <w:p w:rsidR="002B0DA2" w:rsidRPr="006646E5" w:rsidRDefault="002B0DA2" w:rsidP="006646E5">
      <w:pPr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сообщает, что общая площадь информационных полей рекламных конструкций с учетом площади информационных полей временных рекламных конструкций, разрешения на установку которых выданы претенденту_____________________________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2B0DA2" w:rsidRPr="006646E5" w:rsidRDefault="002B0DA2" w:rsidP="00A222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(организационно-правовая форма, наименование претендента)</w:t>
      </w:r>
    </w:p>
    <w:p w:rsidR="002B0DA2" w:rsidRPr="006646E5" w:rsidRDefault="002B0DA2" w:rsidP="006646E5">
      <w:pPr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и его аффилированным лицам на территории </w:t>
      </w:r>
      <w:r w:rsidRPr="006646E5">
        <w:rPr>
          <w:rFonts w:ascii="Times New Roman" w:hAnsi="Times New Roman"/>
          <w:bCs/>
          <w:sz w:val="24"/>
          <w:szCs w:val="24"/>
          <w:lang w:eastAsia="ru-RU"/>
        </w:rPr>
        <w:t>городского округа город Воронеж</w:t>
      </w:r>
    </w:p>
    <w:p w:rsidR="002B0DA2" w:rsidRPr="006646E5" w:rsidRDefault="002B0DA2" w:rsidP="006646E5">
      <w:pPr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составляет _______________ (______________________________________________) кв.м.</w:t>
      </w:r>
    </w:p>
    <w:p w:rsidR="002B0DA2" w:rsidRPr="006646E5" w:rsidRDefault="002B0DA2" w:rsidP="006646E5">
      <w:pPr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18"/>
          <w:szCs w:val="18"/>
          <w:lang w:eastAsia="ru-RU"/>
        </w:rPr>
      </w:pPr>
      <w:r w:rsidRPr="006646E5">
        <w:rPr>
          <w:rFonts w:ascii="Times New Roman" w:hAnsi="Times New Roman"/>
          <w:sz w:val="18"/>
          <w:szCs w:val="18"/>
          <w:lang w:eastAsia="ru-RU"/>
        </w:rPr>
        <w:t xml:space="preserve">     </w:t>
      </w:r>
      <w:r w:rsidRPr="006646E5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(цифрами)                                                         (прописью)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Перечень аффилированных лиц претендента:</w:t>
      </w:r>
    </w:p>
    <w:p w:rsidR="002B0DA2" w:rsidRPr="006646E5" w:rsidRDefault="002B0DA2" w:rsidP="006646E5">
      <w:pPr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1.___________________________________________________________________________</w:t>
      </w:r>
    </w:p>
    <w:p w:rsidR="002B0DA2" w:rsidRPr="006646E5" w:rsidRDefault="002B0DA2" w:rsidP="006646E5">
      <w:pPr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2.___________________________________________________________________________</w:t>
      </w:r>
    </w:p>
    <w:p w:rsidR="002B0DA2" w:rsidRPr="006646E5" w:rsidRDefault="002B0DA2" w:rsidP="006646E5">
      <w:pPr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3._____________________________________________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</w:t>
      </w:r>
      <w:r w:rsidRPr="006646E5">
        <w:rPr>
          <w:rFonts w:ascii="Times New Roman" w:hAnsi="Times New Roman"/>
          <w:bCs/>
          <w:sz w:val="24"/>
          <w:szCs w:val="24"/>
          <w:lang w:eastAsia="ru-RU"/>
        </w:rPr>
        <w:t>_</w:t>
      </w:r>
    </w:p>
    <w:p w:rsidR="002B0DA2" w:rsidRPr="006646E5" w:rsidRDefault="002B0DA2" w:rsidP="006646E5">
      <w:pPr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4.______________________________________________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</w:t>
      </w:r>
    </w:p>
    <w:p w:rsidR="002B0DA2" w:rsidRPr="006646E5" w:rsidRDefault="002B0DA2" w:rsidP="006646E5">
      <w:pPr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>5.____________________________________________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</w:t>
      </w:r>
      <w:r w:rsidRPr="006646E5">
        <w:rPr>
          <w:rFonts w:ascii="Times New Roman" w:hAnsi="Times New Roman"/>
          <w:bCs/>
          <w:sz w:val="24"/>
          <w:szCs w:val="24"/>
          <w:lang w:eastAsia="ru-RU"/>
        </w:rPr>
        <w:t>__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_____________________                   ___________________                  __________________</w:t>
      </w:r>
    </w:p>
    <w:p w:rsidR="002B0DA2" w:rsidRPr="006646E5" w:rsidRDefault="002B0DA2" w:rsidP="006646E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     (должность )                                                  (подпись)                    (расшифровка подписи)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М.П.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0DA2" w:rsidRPr="00A222DC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A222DC">
        <w:rPr>
          <w:rFonts w:ascii="Times New Roman" w:hAnsi="Times New Roman"/>
          <w:sz w:val="24"/>
          <w:szCs w:val="24"/>
          <w:lang w:eastAsia="ru-RU"/>
        </w:rPr>
        <w:t>Приложение № 5 к Конкурсной документации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bCs/>
          <w:sz w:val="24"/>
          <w:szCs w:val="24"/>
          <w:lang w:eastAsia="ru-RU"/>
        </w:rPr>
        <w:t>Конкурсное предложение</w:t>
      </w:r>
    </w:p>
    <w:p w:rsidR="002B0DA2" w:rsidRPr="006646E5" w:rsidRDefault="002B0DA2" w:rsidP="006646E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bCs/>
          <w:sz w:val="24"/>
          <w:szCs w:val="24"/>
          <w:lang w:eastAsia="ru-RU"/>
        </w:rPr>
        <w:t>Лот № ____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646E5">
        <w:rPr>
          <w:rFonts w:ascii="Times New Roman" w:hAnsi="Times New Roman"/>
          <w:b/>
          <w:bCs/>
          <w:sz w:val="26"/>
          <w:szCs w:val="26"/>
          <w:lang w:eastAsia="ru-RU"/>
        </w:rPr>
        <w:t>1. Предложение претендента о цене за установку и эксплуатацию рекламн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ых</w:t>
      </w:r>
      <w:r w:rsidRPr="006646E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конструкци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й</w:t>
      </w:r>
      <w:r w:rsidRPr="006646E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по лоту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B0DA2" w:rsidRPr="006646E5" w:rsidRDefault="002B0DA2" w:rsidP="006646E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6E5">
        <w:rPr>
          <w:rFonts w:ascii="Times New Roman" w:hAnsi="Times New Roman"/>
          <w:sz w:val="26"/>
          <w:szCs w:val="26"/>
          <w:lang w:eastAsia="ru-RU"/>
        </w:rPr>
        <w:t>Претендент_____________________________________________________________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</w:t>
      </w:r>
    </w:p>
    <w:p w:rsidR="002B0DA2" w:rsidRPr="006646E5" w:rsidRDefault="002B0DA2" w:rsidP="006646E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646E5">
        <w:rPr>
          <w:rFonts w:ascii="Times New Roman" w:hAnsi="Times New Roman"/>
          <w:sz w:val="26"/>
          <w:szCs w:val="26"/>
          <w:lang w:eastAsia="ru-RU"/>
        </w:rPr>
        <w:t>(организационно-правовая форма, наименование претендента, Ф.И.О. индивидуального предпринимателя, физического лица)</w:t>
      </w:r>
    </w:p>
    <w:p w:rsidR="002B0DA2" w:rsidRPr="006646E5" w:rsidRDefault="002B0DA2" w:rsidP="006646E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B0DA2" w:rsidRPr="006646E5" w:rsidRDefault="002B0DA2" w:rsidP="006646E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6E5">
        <w:rPr>
          <w:rFonts w:ascii="Times New Roman" w:hAnsi="Times New Roman"/>
          <w:sz w:val="26"/>
          <w:szCs w:val="26"/>
          <w:lang w:eastAsia="ru-RU"/>
        </w:rPr>
        <w:t>в лице___________________________________________________________________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646E5">
        <w:rPr>
          <w:rFonts w:ascii="Times New Roman" w:hAnsi="Times New Roman"/>
          <w:sz w:val="26"/>
          <w:szCs w:val="26"/>
          <w:lang w:eastAsia="ru-RU"/>
        </w:rPr>
        <w:t>(должность, фамилия, имя, отчество руководителя претендента)</w:t>
      </w:r>
    </w:p>
    <w:p w:rsidR="002B0DA2" w:rsidRPr="006646E5" w:rsidRDefault="002B0DA2" w:rsidP="006646E5">
      <w:pPr>
        <w:tabs>
          <w:tab w:val="left" w:pos="-1080"/>
          <w:tab w:val="left" w:pos="-900"/>
          <w:tab w:val="left" w:pos="-720"/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4"/>
          <w:lang w:eastAsia="ru-RU"/>
        </w:rPr>
      </w:pPr>
    </w:p>
    <w:p w:rsidR="002B0DA2" w:rsidRPr="006646E5" w:rsidRDefault="002B0DA2" w:rsidP="00A222DC">
      <w:pPr>
        <w:tabs>
          <w:tab w:val="left" w:pos="-1080"/>
          <w:tab w:val="left" w:pos="-900"/>
          <w:tab w:val="left" w:pos="-720"/>
          <w:tab w:val="left" w:pos="2160"/>
        </w:tabs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bCs/>
          <w:sz w:val="26"/>
          <w:szCs w:val="24"/>
          <w:lang w:eastAsia="ru-RU"/>
        </w:rPr>
        <w:t xml:space="preserve">           </w:t>
      </w:r>
      <w:r w:rsidRPr="006646E5">
        <w:rPr>
          <w:rFonts w:ascii="Times New Roman" w:hAnsi="Times New Roman"/>
          <w:bCs/>
          <w:sz w:val="26"/>
          <w:szCs w:val="24"/>
          <w:lang w:eastAsia="ru-RU"/>
        </w:rPr>
        <w:t>предлагает оплатить за установку и эксплуатацию рекламн</w:t>
      </w:r>
      <w:r>
        <w:rPr>
          <w:rFonts w:ascii="Times New Roman" w:hAnsi="Times New Roman"/>
          <w:bCs/>
          <w:sz w:val="26"/>
          <w:szCs w:val="24"/>
          <w:lang w:eastAsia="ru-RU"/>
        </w:rPr>
        <w:t>ых</w:t>
      </w:r>
      <w:r w:rsidRPr="006646E5">
        <w:rPr>
          <w:rFonts w:ascii="Times New Roman" w:hAnsi="Times New Roman"/>
          <w:bCs/>
          <w:sz w:val="26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bCs/>
          <w:sz w:val="26"/>
          <w:szCs w:val="24"/>
          <w:lang w:eastAsia="ru-RU"/>
        </w:rPr>
        <w:t>й</w:t>
      </w:r>
      <w:r w:rsidRPr="006646E5">
        <w:rPr>
          <w:rFonts w:ascii="Times New Roman" w:hAnsi="Times New Roman"/>
          <w:bCs/>
          <w:sz w:val="26"/>
          <w:szCs w:val="24"/>
          <w:lang w:eastAsia="ru-RU"/>
        </w:rPr>
        <w:t xml:space="preserve"> </w:t>
      </w:r>
      <w:r w:rsidRPr="006646E5">
        <w:rPr>
          <w:rFonts w:ascii="Times New Roman" w:hAnsi="Times New Roman"/>
          <w:sz w:val="26"/>
          <w:szCs w:val="24"/>
          <w:lang w:eastAsia="ru-RU"/>
        </w:rPr>
        <w:t xml:space="preserve"> на земельн</w:t>
      </w:r>
      <w:r>
        <w:rPr>
          <w:rFonts w:ascii="Times New Roman" w:hAnsi="Times New Roman"/>
          <w:sz w:val="26"/>
          <w:szCs w:val="24"/>
          <w:lang w:eastAsia="ru-RU"/>
        </w:rPr>
        <w:t>ых</w:t>
      </w:r>
      <w:r w:rsidRPr="006646E5">
        <w:rPr>
          <w:rFonts w:ascii="Times New Roman" w:hAnsi="Times New Roman"/>
          <w:sz w:val="26"/>
          <w:szCs w:val="24"/>
          <w:lang w:eastAsia="ru-RU"/>
        </w:rPr>
        <w:t xml:space="preserve"> участк</w:t>
      </w:r>
      <w:r>
        <w:rPr>
          <w:rFonts w:ascii="Times New Roman" w:hAnsi="Times New Roman"/>
          <w:sz w:val="26"/>
          <w:szCs w:val="24"/>
          <w:lang w:eastAsia="ru-RU"/>
        </w:rPr>
        <w:t>ах</w:t>
      </w:r>
      <w:r w:rsidRPr="006646E5">
        <w:rPr>
          <w:rFonts w:ascii="Times New Roman" w:hAnsi="Times New Roman"/>
          <w:sz w:val="26"/>
          <w:szCs w:val="24"/>
          <w:lang w:eastAsia="ru-RU"/>
        </w:rPr>
        <w:t>, право государственной собственности на которы</w:t>
      </w:r>
      <w:r>
        <w:rPr>
          <w:rFonts w:ascii="Times New Roman" w:hAnsi="Times New Roman"/>
          <w:sz w:val="26"/>
          <w:szCs w:val="24"/>
          <w:lang w:eastAsia="ru-RU"/>
        </w:rPr>
        <w:t>е</w:t>
      </w:r>
      <w:r w:rsidRPr="006646E5">
        <w:rPr>
          <w:rFonts w:ascii="Times New Roman" w:hAnsi="Times New Roman"/>
          <w:sz w:val="26"/>
          <w:szCs w:val="24"/>
          <w:lang w:eastAsia="ru-RU"/>
        </w:rPr>
        <w:t xml:space="preserve"> не разграничено, расположенн</w:t>
      </w:r>
      <w:r>
        <w:rPr>
          <w:rFonts w:ascii="Times New Roman" w:hAnsi="Times New Roman"/>
          <w:sz w:val="26"/>
          <w:szCs w:val="24"/>
          <w:lang w:eastAsia="ru-RU"/>
        </w:rPr>
        <w:t>ых</w:t>
      </w:r>
      <w:r w:rsidRPr="006646E5">
        <w:rPr>
          <w:rFonts w:ascii="Times New Roman" w:hAnsi="Times New Roman"/>
          <w:sz w:val="26"/>
          <w:szCs w:val="24"/>
          <w:lang w:eastAsia="ru-RU"/>
        </w:rPr>
        <w:t xml:space="preserve"> по адресу: г. Воронеж, </w:t>
      </w:r>
      <w:r>
        <w:rPr>
          <w:rFonts w:ascii="Times New Roman" w:hAnsi="Times New Roman"/>
          <w:sz w:val="26"/>
          <w:szCs w:val="24"/>
          <w:lang w:eastAsia="ru-RU"/>
        </w:rPr>
        <w:t>дамба</w:t>
      </w:r>
      <w:r w:rsidRPr="006646E5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Чернавского моста</w:t>
      </w:r>
      <w:r w:rsidRPr="006646E5">
        <w:rPr>
          <w:rFonts w:ascii="Times New Roman" w:hAnsi="Times New Roman"/>
          <w:sz w:val="26"/>
          <w:szCs w:val="24"/>
          <w:lang w:eastAsia="ru-RU"/>
        </w:rPr>
        <w:t xml:space="preserve"> по лоту № __ следующую цену:____________________</w:t>
      </w:r>
      <w:r>
        <w:rPr>
          <w:rFonts w:ascii="Times New Roman" w:hAnsi="Times New Roman"/>
          <w:sz w:val="26"/>
          <w:szCs w:val="24"/>
          <w:lang w:eastAsia="ru-RU"/>
        </w:rPr>
        <w:t>__</w:t>
      </w:r>
      <w:r w:rsidRPr="006646E5">
        <w:rPr>
          <w:rFonts w:ascii="Times New Roman" w:hAnsi="Times New Roman"/>
          <w:sz w:val="26"/>
          <w:szCs w:val="24"/>
          <w:lang w:eastAsia="ru-RU"/>
        </w:rPr>
        <w:t>___________________ рублей</w:t>
      </w:r>
    </w:p>
    <w:p w:rsidR="002B0DA2" w:rsidRPr="006646E5" w:rsidRDefault="002B0DA2" w:rsidP="006646E5">
      <w:pPr>
        <w:widowControl w:val="0"/>
        <w:tabs>
          <w:tab w:val="left" w:pos="864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lang w:eastAsia="ru-RU"/>
        </w:rPr>
      </w:pPr>
      <w:r w:rsidRPr="00CA64D6">
        <w:rPr>
          <w:rFonts w:ascii="Times New Roman" w:hAnsi="Times New Roman"/>
          <w:i/>
          <w:lang w:eastAsia="ru-RU"/>
        </w:rPr>
        <w:t xml:space="preserve">              </w:t>
      </w:r>
      <w:r>
        <w:rPr>
          <w:rFonts w:ascii="Times New Roman" w:hAnsi="Times New Roman"/>
          <w:i/>
          <w:lang w:eastAsia="ru-RU"/>
        </w:rPr>
        <w:t xml:space="preserve">                                                 </w:t>
      </w:r>
      <w:r w:rsidRPr="00CA64D6">
        <w:rPr>
          <w:rFonts w:ascii="Times New Roman" w:hAnsi="Times New Roman"/>
          <w:i/>
          <w:lang w:eastAsia="ru-RU"/>
        </w:rPr>
        <w:t xml:space="preserve">  (</w:t>
      </w:r>
      <w:r w:rsidRPr="006646E5">
        <w:rPr>
          <w:rFonts w:ascii="Times New Roman" w:hAnsi="Times New Roman"/>
          <w:b/>
          <w:i/>
          <w:lang w:eastAsia="ru-RU"/>
        </w:rPr>
        <w:t>сумма  цифрами и прописью</w:t>
      </w:r>
      <w:r w:rsidRPr="00CA64D6">
        <w:rPr>
          <w:rFonts w:ascii="Times New Roman" w:hAnsi="Times New Roman"/>
          <w:i/>
          <w:lang w:eastAsia="ru-RU"/>
        </w:rPr>
        <w:t>)</w:t>
      </w:r>
    </w:p>
    <w:p w:rsidR="002B0DA2" w:rsidRDefault="002B0DA2" w:rsidP="006646E5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B0DA2" w:rsidRPr="006646E5" w:rsidRDefault="002B0DA2" w:rsidP="006646E5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646E5">
        <w:rPr>
          <w:rFonts w:ascii="Times New Roman" w:hAnsi="Times New Roman"/>
          <w:b/>
          <w:bCs/>
          <w:sz w:val="26"/>
          <w:szCs w:val="26"/>
          <w:lang w:eastAsia="ru-RU"/>
        </w:rPr>
        <w:t>2. Предложение участника конкурса по к</w:t>
      </w:r>
      <w:r w:rsidRPr="006646E5">
        <w:rPr>
          <w:rFonts w:ascii="Times New Roman" w:hAnsi="Times New Roman"/>
          <w:b/>
          <w:sz w:val="26"/>
          <w:szCs w:val="26"/>
          <w:lang w:eastAsia="ru-RU"/>
        </w:rPr>
        <w:t>ачественным и  техническим характеристикам, дизайну рекламн</w:t>
      </w:r>
      <w:r>
        <w:rPr>
          <w:rFonts w:ascii="Times New Roman" w:hAnsi="Times New Roman"/>
          <w:b/>
          <w:sz w:val="26"/>
          <w:szCs w:val="26"/>
          <w:lang w:eastAsia="ru-RU"/>
        </w:rPr>
        <w:t>ых</w:t>
      </w:r>
      <w:r w:rsidRPr="006646E5">
        <w:rPr>
          <w:rFonts w:ascii="Times New Roman" w:hAnsi="Times New Roman"/>
          <w:b/>
          <w:sz w:val="26"/>
          <w:szCs w:val="26"/>
          <w:lang w:eastAsia="ru-RU"/>
        </w:rPr>
        <w:t xml:space="preserve"> конструкци</w:t>
      </w:r>
      <w:r>
        <w:rPr>
          <w:rFonts w:ascii="Times New Roman" w:hAnsi="Times New Roman"/>
          <w:b/>
          <w:sz w:val="26"/>
          <w:szCs w:val="26"/>
          <w:lang w:eastAsia="ru-RU"/>
        </w:rPr>
        <w:t>й</w:t>
      </w:r>
      <w:r w:rsidRPr="006646E5">
        <w:rPr>
          <w:rFonts w:ascii="Times New Roman" w:hAnsi="Times New Roman"/>
          <w:b/>
          <w:sz w:val="26"/>
          <w:szCs w:val="26"/>
          <w:lang w:eastAsia="ru-RU"/>
        </w:rPr>
        <w:t>, использования энергосберегающих элементов и инно</w:t>
      </w:r>
      <w:r>
        <w:rPr>
          <w:rFonts w:ascii="Times New Roman" w:hAnsi="Times New Roman"/>
          <w:b/>
          <w:sz w:val="26"/>
          <w:szCs w:val="26"/>
          <w:lang w:eastAsia="ru-RU"/>
        </w:rPr>
        <w:t>вационных технологий в рекламных</w:t>
      </w:r>
      <w:r w:rsidRPr="006646E5">
        <w:rPr>
          <w:rFonts w:ascii="Times New Roman" w:hAnsi="Times New Roman"/>
          <w:b/>
          <w:sz w:val="26"/>
          <w:szCs w:val="26"/>
          <w:lang w:eastAsia="ru-RU"/>
        </w:rPr>
        <w:t xml:space="preserve"> конструкци</w:t>
      </w:r>
      <w:r>
        <w:rPr>
          <w:rFonts w:ascii="Times New Roman" w:hAnsi="Times New Roman"/>
          <w:b/>
          <w:sz w:val="26"/>
          <w:szCs w:val="26"/>
          <w:lang w:eastAsia="ru-RU"/>
        </w:rPr>
        <w:t>ях</w:t>
      </w:r>
    </w:p>
    <w:p w:rsidR="002B0DA2" w:rsidRPr="006646E5" w:rsidRDefault="002B0DA2" w:rsidP="006646E5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4"/>
        <w:gridCol w:w="2518"/>
      </w:tblGrid>
      <w:tr w:rsidR="002B0DA2" w:rsidRPr="00990EAF" w:rsidTr="000974C9">
        <w:tc>
          <w:tcPr>
            <w:tcW w:w="7054" w:type="dxa"/>
          </w:tcPr>
          <w:p w:rsidR="002B0DA2" w:rsidRPr="006646E5" w:rsidRDefault="002B0DA2" w:rsidP="006646E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6"/>
                <w:szCs w:val="26"/>
                <w:lang w:eastAsia="ru-RU"/>
              </w:rPr>
              <w:t>Критерий оценки</w:t>
            </w:r>
          </w:p>
        </w:tc>
        <w:tc>
          <w:tcPr>
            <w:tcW w:w="2518" w:type="dxa"/>
          </w:tcPr>
          <w:p w:rsidR="002B0DA2" w:rsidRDefault="002B0DA2" w:rsidP="00BA1D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6"/>
                <w:szCs w:val="26"/>
                <w:lang w:eastAsia="ru-RU"/>
              </w:rPr>
              <w:t>Предложение участника конкурса</w:t>
            </w:r>
          </w:p>
          <w:p w:rsidR="002B0DA2" w:rsidRPr="006646E5" w:rsidRDefault="002B0DA2" w:rsidP="00BA1D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6"/>
                <w:szCs w:val="26"/>
                <w:lang w:eastAsia="ru-RU"/>
              </w:rPr>
              <w:t>(да/нет)</w:t>
            </w:r>
          </w:p>
        </w:tc>
      </w:tr>
      <w:tr w:rsidR="002B0DA2" w:rsidRPr="00990EAF" w:rsidTr="000974C9">
        <w:tc>
          <w:tcPr>
            <w:tcW w:w="9572" w:type="dxa"/>
            <w:gridSpan w:val="2"/>
          </w:tcPr>
          <w:p w:rsidR="002B0DA2" w:rsidRPr="00BA1D02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Наличие качественных и  технических характеристик, дизайн рекламн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ых</w:t>
            </w:r>
            <w:r w:rsidRPr="006646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конструкци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й, использование</w:t>
            </w:r>
            <w:r w:rsidRPr="00BA1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энергосберегающих элементов и инновационных технологий в рекламных конструкциях</w:t>
            </w:r>
          </w:p>
        </w:tc>
      </w:tr>
      <w:tr w:rsidR="002B0DA2" w:rsidRPr="00990EAF" w:rsidTr="000974C9">
        <w:tc>
          <w:tcPr>
            <w:tcW w:w="9572" w:type="dxa"/>
            <w:gridSpan w:val="2"/>
          </w:tcPr>
          <w:p w:rsidR="002B0DA2" w:rsidRPr="00BA1D02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Предложение по</w:t>
            </w:r>
            <w:r w:rsidRPr="00BA1D0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качественны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BA1D0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  технически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BA1D0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характеристик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ам</w:t>
            </w:r>
            <w:r w:rsidRPr="00BA1D0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 дизайн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</w:t>
            </w:r>
            <w:r w:rsidRPr="00BA1D0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рекламных конструкций</w:t>
            </w:r>
          </w:p>
        </w:tc>
      </w:tr>
      <w:tr w:rsidR="002B0DA2" w:rsidRPr="00990EAF" w:rsidTr="000974C9">
        <w:tc>
          <w:tcPr>
            <w:tcW w:w="705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стального каркаса, облицованного по периметру рекламного поля элементами из  алюминиевого профиля, покрытого полимерным покрытием серого или синего цвета; стойки, облицованной декоративными элементами из алюминиевого профиля, покрытого полимерным покрытием серого цвета</w:t>
            </w:r>
          </w:p>
        </w:tc>
        <w:tc>
          <w:tcPr>
            <w:tcW w:w="2518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0DA2" w:rsidRPr="00990EAF" w:rsidTr="000974C9">
        <w:trPr>
          <w:trHeight w:val="353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- натягивание винилового полотна, баннерной ткани с широкоформатной полноцветной печат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ь</w:t>
            </w:r>
            <w:r w:rsidRPr="006646E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ю</w:t>
            </w:r>
            <w:r w:rsidRPr="006646E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0DA2" w:rsidRPr="00990EAF" w:rsidTr="000974C9">
        <w:trPr>
          <w:trHeight w:val="353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- наклеивание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бумажных </w:t>
            </w:r>
            <w:r w:rsidRPr="006646E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рекламных плакатов специальным клеем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0DA2" w:rsidRPr="00990EAF" w:rsidTr="000974C9">
        <w:trPr>
          <w:trHeight w:val="272"/>
        </w:trPr>
        <w:tc>
          <w:tcPr>
            <w:tcW w:w="7054" w:type="dxa"/>
            <w:tcBorders>
              <w:top w:val="single" w:sz="4" w:space="0" w:color="auto"/>
            </w:tcBorders>
          </w:tcPr>
          <w:p w:rsidR="002B0DA2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C01034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- </w:t>
            </w:r>
            <w:r w:rsidRPr="006646E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аппликация самоклеящимися плёнками</w:t>
            </w:r>
          </w:p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0DA2" w:rsidRPr="00990EAF" w:rsidTr="00C01034">
        <w:trPr>
          <w:trHeight w:val="349"/>
        </w:trPr>
        <w:tc>
          <w:tcPr>
            <w:tcW w:w="9572" w:type="dxa"/>
            <w:gridSpan w:val="2"/>
            <w:tcBorders>
              <w:bottom w:val="single" w:sz="4" w:space="0" w:color="auto"/>
            </w:tcBorders>
          </w:tcPr>
          <w:p w:rsidR="002B0DA2" w:rsidRPr="00C01034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Предложение по</w:t>
            </w:r>
            <w:r w:rsidRPr="00BA1D0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использованию</w:t>
            </w:r>
            <w:r w:rsidRPr="00C0103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энергосберегающих элементов</w:t>
            </w:r>
          </w:p>
        </w:tc>
      </w:tr>
      <w:tr w:rsidR="002B0DA2" w:rsidRPr="00990EAF" w:rsidTr="000974C9">
        <w:trPr>
          <w:trHeight w:val="516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светодиодный подсвет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0DA2" w:rsidRPr="00990EAF" w:rsidTr="000974C9">
        <w:trPr>
          <w:trHeight w:val="448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галогенный подсвет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0DA2" w:rsidRPr="00990EAF" w:rsidTr="000974C9">
        <w:trPr>
          <w:trHeight w:val="516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A2" w:rsidRPr="00C01034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Предложение по использованию </w:t>
            </w:r>
            <w:r w:rsidRPr="00C0103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инновационных технологий в рекламных конструкциях</w:t>
            </w:r>
          </w:p>
        </w:tc>
      </w:tr>
      <w:tr w:rsidR="002B0DA2" w:rsidRPr="00990EAF" w:rsidTr="000974C9">
        <w:tc>
          <w:tcPr>
            <w:tcW w:w="705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автоматической смены изображения</w:t>
            </w:r>
          </w:p>
        </w:tc>
        <w:tc>
          <w:tcPr>
            <w:tcW w:w="2518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0DA2" w:rsidRPr="00990EAF" w:rsidTr="000974C9">
        <w:tc>
          <w:tcPr>
            <w:tcW w:w="705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отсутствие автоматической смены изображения</w:t>
            </w:r>
          </w:p>
        </w:tc>
        <w:tc>
          <w:tcPr>
            <w:tcW w:w="2518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0DA2" w:rsidRPr="006646E5" w:rsidRDefault="002B0DA2" w:rsidP="006646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B0DA2" w:rsidRPr="006646E5" w:rsidRDefault="002B0DA2" w:rsidP="006646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646E5">
        <w:rPr>
          <w:rFonts w:ascii="Times New Roman" w:hAnsi="Times New Roman"/>
          <w:b/>
          <w:sz w:val="26"/>
          <w:szCs w:val="26"/>
          <w:lang w:eastAsia="ru-RU"/>
        </w:rPr>
        <w:t>3.</w:t>
      </w:r>
      <w:r w:rsidRPr="006646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646E5">
        <w:rPr>
          <w:rFonts w:ascii="Times New Roman" w:hAnsi="Times New Roman"/>
          <w:b/>
          <w:bCs/>
          <w:sz w:val="26"/>
          <w:szCs w:val="26"/>
          <w:lang w:eastAsia="ru-RU"/>
        </w:rPr>
        <w:t>Предложение участника конкурса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по наличию социальной рекламы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4"/>
        <w:gridCol w:w="2594"/>
      </w:tblGrid>
      <w:tr w:rsidR="002B0DA2" w:rsidRPr="00990EAF" w:rsidTr="000974C9">
        <w:tc>
          <w:tcPr>
            <w:tcW w:w="705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6"/>
                <w:szCs w:val="26"/>
                <w:lang w:eastAsia="ru-RU"/>
              </w:rPr>
              <w:t>Критерий оценки</w:t>
            </w:r>
          </w:p>
        </w:tc>
        <w:tc>
          <w:tcPr>
            <w:tcW w:w="259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6"/>
                <w:szCs w:val="26"/>
                <w:lang w:eastAsia="ru-RU"/>
              </w:rPr>
              <w:t>Предложение участника конкурса, в %</w:t>
            </w:r>
          </w:p>
        </w:tc>
      </w:tr>
      <w:tr w:rsidR="002B0DA2" w:rsidRPr="00990EAF" w:rsidTr="000974C9">
        <w:tc>
          <w:tcPr>
            <w:tcW w:w="705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6"/>
                <w:szCs w:val="26"/>
                <w:lang w:eastAsia="ru-RU"/>
              </w:rPr>
              <w:t>- размещение социальной рекламы 5 % в год</w:t>
            </w:r>
          </w:p>
        </w:tc>
        <w:tc>
          <w:tcPr>
            <w:tcW w:w="259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0DA2" w:rsidRPr="00990EAF" w:rsidTr="000974C9">
        <w:tc>
          <w:tcPr>
            <w:tcW w:w="705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6"/>
                <w:szCs w:val="26"/>
                <w:lang w:eastAsia="ru-RU"/>
              </w:rPr>
              <w:t>- размещение социальной рекламы от 5 до 10 % в год</w:t>
            </w:r>
          </w:p>
        </w:tc>
        <w:tc>
          <w:tcPr>
            <w:tcW w:w="259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0DA2" w:rsidRPr="00990EAF" w:rsidTr="000974C9">
        <w:tc>
          <w:tcPr>
            <w:tcW w:w="705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6"/>
                <w:szCs w:val="26"/>
                <w:lang w:eastAsia="ru-RU"/>
              </w:rPr>
              <w:t>- размещение социальной рекламы  более 10 % в год</w:t>
            </w:r>
          </w:p>
        </w:tc>
        <w:tc>
          <w:tcPr>
            <w:tcW w:w="2594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646E5">
        <w:rPr>
          <w:rFonts w:ascii="Times New Roman" w:hAnsi="Times New Roman"/>
          <w:b/>
          <w:bCs/>
          <w:sz w:val="26"/>
          <w:szCs w:val="26"/>
          <w:lang w:eastAsia="ru-RU"/>
        </w:rPr>
        <w:t>4. Предложение участника по благоустройству территории, на которой будет размещаться рекламная конструкция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28"/>
        <w:gridCol w:w="2520"/>
      </w:tblGrid>
      <w:tr w:rsidR="002B0DA2" w:rsidRPr="00990EAF" w:rsidTr="000974C9">
        <w:tc>
          <w:tcPr>
            <w:tcW w:w="7128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646E5">
              <w:rPr>
                <w:rFonts w:ascii="Times New Roman" w:hAnsi="Times New Roman"/>
                <w:sz w:val="26"/>
                <w:szCs w:val="26"/>
                <w:lang w:eastAsia="ru-RU"/>
              </w:rPr>
              <w:t>Критерий оценки</w:t>
            </w:r>
          </w:p>
        </w:tc>
        <w:tc>
          <w:tcPr>
            <w:tcW w:w="2520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B0DA2" w:rsidRPr="00990EAF" w:rsidTr="000974C9">
        <w:tc>
          <w:tcPr>
            <w:tcW w:w="7128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 озеленение прилегающей территории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периметру основания конструкции, но не менее 1м2</w:t>
            </w:r>
          </w:p>
        </w:tc>
        <w:tc>
          <w:tcPr>
            <w:tcW w:w="2520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0DA2" w:rsidRPr="00990EAF" w:rsidTr="000974C9">
        <w:tc>
          <w:tcPr>
            <w:tcW w:w="7128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46E5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предложений по озеленению прилегающей территории</w:t>
            </w:r>
          </w:p>
        </w:tc>
        <w:tc>
          <w:tcPr>
            <w:tcW w:w="2520" w:type="dxa"/>
          </w:tcPr>
          <w:p w:rsidR="002B0DA2" w:rsidRPr="006646E5" w:rsidRDefault="002B0DA2" w:rsidP="00664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 xml:space="preserve">__________________      ________________              _____________ 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18"/>
          <w:szCs w:val="18"/>
          <w:lang w:eastAsia="ru-RU"/>
        </w:rPr>
      </w:pPr>
      <w:r w:rsidRPr="006646E5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(должность)                         (подпись)                                 (расшифровка подписи)</w:t>
      </w: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Cs/>
          <w:sz w:val="18"/>
          <w:szCs w:val="18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М.П.</w:t>
      </w:r>
    </w:p>
    <w:p w:rsidR="002B0DA2" w:rsidRPr="006646E5" w:rsidRDefault="002B0DA2" w:rsidP="006646E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646E5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№ 6 к Конкурсной документации </w:t>
      </w:r>
    </w:p>
    <w:p w:rsidR="002B0DA2" w:rsidRPr="006646E5" w:rsidRDefault="002B0DA2" w:rsidP="006646E5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B0DA2" w:rsidRPr="006646E5" w:rsidRDefault="002B0DA2" w:rsidP="008B6A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Договор №___</w:t>
      </w:r>
    </w:p>
    <w:p w:rsidR="002B0DA2" w:rsidRPr="006646E5" w:rsidRDefault="002B0DA2" w:rsidP="008B6A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</w:t>
      </w:r>
      <w:r>
        <w:rPr>
          <w:rFonts w:ascii="Times New Roman" w:hAnsi="Times New Roman"/>
          <w:b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b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2B0DA2" w:rsidRDefault="002B0DA2" w:rsidP="008B6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6A5B">
        <w:rPr>
          <w:rFonts w:ascii="Times New Roman" w:hAnsi="Times New Roman"/>
          <w:b/>
          <w:sz w:val="24"/>
          <w:szCs w:val="24"/>
          <w:lang w:eastAsia="ru-RU"/>
        </w:rPr>
        <w:t>на земельных участках,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право государственной собственности </w:t>
      </w:r>
    </w:p>
    <w:p w:rsidR="002B0DA2" w:rsidRPr="006646E5" w:rsidRDefault="002B0DA2" w:rsidP="008B6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которые не разграничено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г. Воронеж</w:t>
      </w:r>
      <w:r w:rsidRPr="006646E5">
        <w:rPr>
          <w:rFonts w:ascii="Times New Roman" w:hAnsi="Times New Roman"/>
          <w:sz w:val="24"/>
          <w:szCs w:val="24"/>
          <w:lang w:eastAsia="ru-RU"/>
        </w:rPr>
        <w:tab/>
      </w:r>
      <w:r w:rsidRPr="006646E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«____»________________20____г.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Департамент имущественных и земельных отношений Воронежской области, именуемый в дальнейшем «Сторона 1», в лице ________________________, действующ__ на основании ______________________, с одной стороны и, _______________________________________________________, являющ___ владельцем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и именуем___ в дальнейшем «Сторона 2», в лице __________________________________, действующ___ на основании _________________________, заключили настоящий договор (далее - Договор) о нижеследующем: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1.1. В соответствии с Протоколом от ____________ № ____ «_________________________» Сторона 1 предоставляет Стороне 2 за плату право на установку и эксплуатацию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46E5">
        <w:rPr>
          <w:rFonts w:ascii="Times New Roman" w:hAnsi="Times New Roman"/>
          <w:sz w:val="24"/>
          <w:szCs w:val="24"/>
          <w:lang w:eastAsia="ru-RU"/>
        </w:rPr>
        <w:t>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со следующими характеристиками: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1.1.1. Тип рекламн</w:t>
      </w:r>
      <w:r>
        <w:rPr>
          <w:rFonts w:ascii="Times New Roman" w:hAnsi="Times New Roman"/>
          <w:sz w:val="24"/>
          <w:szCs w:val="24"/>
          <w:lang w:eastAsia="ru-RU"/>
        </w:rPr>
        <w:t>ой конструкции</w:t>
      </w:r>
      <w:r w:rsidRPr="006646E5">
        <w:rPr>
          <w:rFonts w:ascii="Times New Roman" w:hAnsi="Times New Roman"/>
          <w:sz w:val="24"/>
          <w:szCs w:val="24"/>
          <w:lang w:eastAsia="ru-RU"/>
        </w:rPr>
        <w:t>: 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Pr="006646E5">
        <w:rPr>
          <w:rFonts w:ascii="Times New Roman" w:hAnsi="Times New Roman"/>
          <w:sz w:val="24"/>
          <w:szCs w:val="24"/>
          <w:lang w:eastAsia="ru-RU"/>
        </w:rPr>
        <w:t>_.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1.1.2. Площадь информационн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пол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>: ________________.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Pr="00317810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 О</w:t>
      </w:r>
      <w:r w:rsidRPr="006646E5">
        <w:rPr>
          <w:rFonts w:ascii="Times New Roman" w:hAnsi="Times New Roman"/>
          <w:sz w:val="24"/>
          <w:szCs w:val="24"/>
          <w:lang w:eastAsia="ru-RU"/>
        </w:rPr>
        <w:t>свещенност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>: 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6646E5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1.1.</w:t>
      </w:r>
      <w:r w:rsidRPr="00317810">
        <w:rPr>
          <w:rFonts w:ascii="Times New Roman" w:hAnsi="Times New Roman"/>
          <w:sz w:val="24"/>
          <w:szCs w:val="24"/>
          <w:lang w:eastAsia="ru-RU"/>
        </w:rPr>
        <w:t>4</w:t>
      </w:r>
      <w:r w:rsidRPr="006646E5">
        <w:rPr>
          <w:rFonts w:ascii="Times New Roman" w:hAnsi="Times New Roman"/>
          <w:sz w:val="24"/>
          <w:szCs w:val="24"/>
          <w:lang w:eastAsia="ru-RU"/>
        </w:rPr>
        <w:t>. Количеств</w:t>
      </w:r>
      <w:r>
        <w:rPr>
          <w:rFonts w:ascii="Times New Roman" w:hAnsi="Times New Roman"/>
          <w:sz w:val="24"/>
          <w:szCs w:val="24"/>
          <w:lang w:eastAsia="ru-RU"/>
        </w:rPr>
        <w:t>о информационных полей рекламной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конструкции: ______________.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1.1.</w:t>
      </w:r>
      <w:r w:rsidRPr="00317810">
        <w:rPr>
          <w:rFonts w:ascii="Times New Roman" w:hAnsi="Times New Roman"/>
          <w:sz w:val="24"/>
          <w:szCs w:val="24"/>
          <w:lang w:eastAsia="ru-RU"/>
        </w:rPr>
        <w:t>5</w:t>
      </w:r>
      <w:r w:rsidRPr="006646E5">
        <w:rPr>
          <w:rFonts w:ascii="Times New Roman" w:hAnsi="Times New Roman"/>
          <w:sz w:val="24"/>
          <w:szCs w:val="24"/>
          <w:lang w:eastAsia="ru-RU"/>
        </w:rPr>
        <w:t>. Благоустройство (озеленение) территории, на которой будет размещаться рекламная конструкция: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 w:rsidRPr="006646E5">
        <w:rPr>
          <w:rFonts w:ascii="Times New Roman" w:hAnsi="Times New Roman"/>
          <w:sz w:val="24"/>
          <w:szCs w:val="24"/>
          <w:lang w:eastAsia="ru-RU"/>
        </w:rPr>
        <w:t>_.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Pr="0031781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 Адрес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расположения рекламн</w:t>
      </w:r>
      <w:r>
        <w:rPr>
          <w:rFonts w:ascii="Times New Roman" w:hAnsi="Times New Roman"/>
          <w:sz w:val="24"/>
          <w:szCs w:val="24"/>
          <w:lang w:eastAsia="ru-RU"/>
        </w:rPr>
        <w:t>ой конструкции: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6646E5">
        <w:rPr>
          <w:rFonts w:ascii="Times New Roman" w:hAnsi="Times New Roman"/>
          <w:sz w:val="24"/>
          <w:szCs w:val="24"/>
          <w:lang w:eastAsia="ru-RU"/>
        </w:rPr>
        <w:t>_________.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ра</w:t>
      </w:r>
      <w:r>
        <w:rPr>
          <w:rFonts w:ascii="Times New Roman" w:hAnsi="Times New Roman"/>
          <w:sz w:val="24"/>
          <w:szCs w:val="24"/>
          <w:lang w:eastAsia="ru-RU"/>
        </w:rPr>
        <w:t>змещения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рекламн</w:t>
      </w:r>
      <w:r>
        <w:rPr>
          <w:rFonts w:ascii="Times New Roman" w:hAnsi="Times New Roman"/>
          <w:sz w:val="24"/>
          <w:szCs w:val="24"/>
          <w:lang w:eastAsia="ru-RU"/>
        </w:rPr>
        <w:t>ой конструкции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дамбе Чернавского моста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(далее - Объекте) указано в</w:t>
      </w:r>
      <w:r w:rsidRPr="004642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схеме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размещени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>, являюще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ся неотъемлемой частью настоящего Договора (Приложение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646E5">
        <w:rPr>
          <w:rFonts w:ascii="Times New Roman" w:hAnsi="Times New Roman"/>
          <w:sz w:val="24"/>
          <w:szCs w:val="24"/>
          <w:lang w:eastAsia="ru-RU"/>
        </w:rPr>
        <w:t>).</w:t>
      </w:r>
    </w:p>
    <w:p w:rsidR="002B0DA2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1.1.</w:t>
      </w:r>
      <w:r w:rsidRPr="00317810">
        <w:rPr>
          <w:rFonts w:ascii="Times New Roman" w:hAnsi="Times New Roman"/>
          <w:sz w:val="24"/>
          <w:szCs w:val="24"/>
          <w:lang w:eastAsia="ru-RU"/>
        </w:rPr>
        <w:t>7</w:t>
      </w:r>
      <w:r w:rsidRPr="006646E5">
        <w:rPr>
          <w:rFonts w:ascii="Times New Roman" w:hAnsi="Times New Roman"/>
          <w:sz w:val="24"/>
          <w:szCs w:val="24"/>
          <w:lang w:eastAsia="ru-RU"/>
        </w:rPr>
        <w:t>. Описание внешнего вида рекламн</w:t>
      </w:r>
      <w:r>
        <w:rPr>
          <w:rFonts w:ascii="Times New Roman" w:hAnsi="Times New Roman"/>
          <w:sz w:val="24"/>
          <w:szCs w:val="24"/>
          <w:lang w:eastAsia="ru-RU"/>
        </w:rPr>
        <w:t>ой конструкции: ______________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________. </w:t>
      </w:r>
    </w:p>
    <w:p w:rsidR="002B0DA2" w:rsidRPr="006646E5" w:rsidRDefault="002B0DA2" w:rsidP="00464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2.1 Обязанности Стороны 1: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2.1.1. Сторона 1 обязана предоставить Стороне 2 право на установку и эксплуатацию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на рекламн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мест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в соответствии с пунктом 1 настоящего Договора.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2.1.2. Не представлять другим лицам указанн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рекламн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мест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для установки и эксплуатации рекламн</w:t>
      </w:r>
      <w:r>
        <w:rPr>
          <w:rFonts w:ascii="Times New Roman" w:hAnsi="Times New Roman"/>
          <w:sz w:val="24"/>
          <w:szCs w:val="24"/>
          <w:lang w:eastAsia="ru-RU"/>
        </w:rPr>
        <w:t>ой конструкции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в течение срока действия настоящего Договора.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2.1.3. Своевременно информировать Сторону 2 об изменении размера платы за установку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2.1.4. Представлять Стороне 2 информацию, подлежащую размещению в качестве социальной рекламы в соответствии с конкурсным предложением Стороны 2 не позднее, чем за 30 дней до даты размещения. 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2.2. Права Стороны 1: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2.2.1. Сторона 1 вправе знакомиться с проектной, дизайнерской, разрешительной и иной документацией на рекламн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646E5"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2.2.2. Осуществлять контроль за исполнением Стороной 2 обязательств по Договору, периодически осматривать рекламн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мест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646E5"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2.2.3. Направлять Стороне 2 требования об устранении нарушений условий настоящего Договора при эксплуатации рекламн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мест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646E5"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2.2.4. В случае невыполнения Стороной 2 обязательств по демонтажу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в установленный срок Сторона 1 вправе самостоятельно или с привлечением сторонних организаций самостоятельно демонтировать рекламн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646E5">
        <w:rPr>
          <w:rFonts w:ascii="Times New Roman" w:hAnsi="Times New Roman"/>
          <w:sz w:val="24"/>
          <w:szCs w:val="24"/>
          <w:lang w:eastAsia="ru-RU"/>
        </w:rPr>
        <w:t>, взыскав со Стороны 2 стоимость работ по демонтажу.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 Обязанности Стороны 2: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2.3.1. Сторона 2 обязана установить на рекламн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мест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рекламн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646E5">
        <w:rPr>
          <w:rFonts w:ascii="Times New Roman" w:hAnsi="Times New Roman"/>
          <w:sz w:val="24"/>
          <w:szCs w:val="24"/>
          <w:lang w:eastAsia="ru-RU"/>
        </w:rPr>
        <w:t>, определенн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п. 1 настоящего Договора, только при наличии разрешения на </w:t>
      </w:r>
      <w:r>
        <w:rPr>
          <w:rFonts w:ascii="Times New Roman" w:hAnsi="Times New Roman"/>
          <w:sz w:val="24"/>
          <w:szCs w:val="24"/>
          <w:lang w:eastAsia="ru-RU"/>
        </w:rPr>
        <w:t>ее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установку.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2.3.2. Производить оплату за установку и эксплуатацию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согласно п. 4 настоящего Договора.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2.3.3. Следить за техническим состоянием и внешним видом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, своевременно производить текущий ремонт.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2.3.4. Использовать рекламн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исключительно в целях распространения рекламы, социальной рекламы.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2.3.5. Обеспечить безопасность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для жизни и здоровья людей, имущества всех форм собственности.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2.3.6. Разместить на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маркировку с указанием владельца рекламной конструкции, номеров контактных телефонов, номера разрешения.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2.3.7. За счет собственных средств возмещать Стороне 1 нанесенный ей ущерб от порчи имущества, на котором устанавлива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646E5">
        <w:rPr>
          <w:rFonts w:ascii="Times New Roman" w:hAnsi="Times New Roman"/>
          <w:sz w:val="24"/>
          <w:szCs w:val="24"/>
          <w:lang w:eastAsia="ru-RU"/>
        </w:rPr>
        <w:t>тся рекламн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6646E5"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2.3.8. Уведомлять Сторону 1 обо всех фактах возникновения у третьих лиц прав в отношении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(сдача рекламн</w:t>
      </w:r>
      <w:r>
        <w:rPr>
          <w:rFonts w:ascii="Times New Roman" w:hAnsi="Times New Roman"/>
          <w:sz w:val="24"/>
          <w:szCs w:val="24"/>
          <w:lang w:eastAsia="ru-RU"/>
        </w:rPr>
        <w:t>ой конструкции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в аренду, внесение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в качестве вклада в уставный капитал, иные) в течение 10 дней с даты возникновения соответствующего права.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2.3.9. При переходе права собственности на рекламн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 третьему лицу уведомить об этом Сторону 1 в течение 10 дней с момента совершения сделки, с указанием реквизитов нового собственника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2.3.10. Произвести демонтаж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- в течение 10 дней по истечении срока действия настоящего договора, при расторжении договора;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- в течение месяца при аннулировании разрешения на установку рекламн</w:t>
      </w:r>
      <w:r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Pr="006646E5">
        <w:rPr>
          <w:rFonts w:ascii="Times New Roman" w:hAnsi="Times New Roman"/>
          <w:sz w:val="24"/>
          <w:szCs w:val="24"/>
          <w:lang w:eastAsia="ru-RU"/>
        </w:rPr>
        <w:t>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- в течение месяца при признании разрешения на установку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недействительным в судебном порядке.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2.3.11. После выполнения Стороной 2 обязанности, предусмотренной п. 2.3.10. стороны подписывают акт о демонтаже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2.3.12. Обязанность Стороны 2 по демонтажу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будет считаться выполненной с момента подписания акта, предусмотренного п. 2.3.11.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2.3.13. 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 будет считаться полученной.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2.3.14. В течение 10 дней предоставлять Стороне 1 копии платежного документа об оплате в подтверждение внесения платы по договору.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2.3.15. Размещать на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социальную рекламу или общественно-деловую информацию, не содержащую коммерческих целей в пределах ___ процентов от общей площади рекламн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в год в соответствии с представленным Стороной 2 конкурсным предложением.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2.4. Права Стороны 2: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2.4.1. Сторона 2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>, в том числе с ее эксплуатацией, техническим обслуживанием и демонтажем.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3. Срок действия договора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3.1. Настоящий Договор заключен сроком на 5 лет  и вступает в силу с момента его подписания.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3.2. После окончания срока действия настоящий Договор продлению не подлежит.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4. Порядок расчетов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4.1. Размер платы по настоящему Договору устанавливается по результатам конкурса и 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протоколом </w:t>
      </w:r>
      <w:r w:rsidRPr="006646E5">
        <w:rPr>
          <w:rFonts w:ascii="Times New Roman" w:hAnsi="Times New Roman"/>
          <w:sz w:val="24"/>
          <w:szCs w:val="24"/>
          <w:lang w:eastAsia="ru-RU"/>
        </w:rPr>
        <w:t>от 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№ _____ «____________»,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составляет _________________  (_______) рублей в год, без учета НДС.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4.2. Обязанность оплаты по Договору возникает у Стороны 2 с момента его подписания. Плату за вычетом суммы задатка в размере______________ (___) руб. Сторона 2 обязана перечислить на расчетный счет Стороны 1 в течение 7 (семи) банковских дней с момента подписания настоящего Договора.</w:t>
      </w:r>
    </w:p>
    <w:p w:rsidR="002B0DA2" w:rsidRPr="006646E5" w:rsidRDefault="002B0DA2" w:rsidP="0066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4.3. Сторона 2 производит оплату по Договору поквартально равными частями путем внесения 100 % авансового платежа не позднее 25 числа первого месяца текущего квартала по следующим реквизитам: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        Получатель: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УФК по Воронежской области (Департамент имущественных и земельных отношений Воронежской области)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Р/с №40101810500000010004 в ГРКЦ ГУ Банка России по Воронежской области г. Воронеж, ИНН 3666057069, БИК 042007001, КПП 366601001, ОКАТО 20401000000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КБК 835 1 17 05020 02 0000 180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Назначение платежа: Прочие неналоговые доходы бюджетов субъектов Российской Федерации. 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4.4. При перечислении платежей по настоящему Договору Сторона 2 обязана указывать на платежном документе номер и дату заключения Договора, а также период, за который производится оплата.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4.5. Размер платы по Договору может быть изменен Стороной 1 в одностороннем порядке, но не чаще одного раза в год на основании отчета независимого оценщика в случае изменения базовой ставки оплаты за 1 кв.м. рекламно-информационного поля (БС), а также коэффициента местоположения рекламной конструкции (К1) с последующим письменным уведомлением Стороны 2, которое является неотъемлемой частью настоящего Договора.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4.6. Обязанность оплаты Стороной 2 по настоящему Договору прекращается в день подписания акта о демонтаже рекламн</w:t>
      </w:r>
      <w:r>
        <w:rPr>
          <w:rFonts w:ascii="Times New Roman" w:hAnsi="Times New Roman"/>
          <w:sz w:val="24"/>
          <w:szCs w:val="24"/>
          <w:lang w:eastAsia="ru-RU"/>
        </w:rPr>
        <w:t>ой конструкции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по окончании действия Договора.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5.1. В случае просрочки Стороной 2 сроков внесения платы, предусмотренной условиями Договора, Сторона 2 уплачивает неустойку в виде пени в размере 0,1% от неуплаченной суммы за каждый день просрочки.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5.2. В случае неисполнения п. 2.3.10  настоящего Договора, Сторона 1 вправе взыскать со Стороны 2 неустойку в размере 30 % от суммы годовой платы.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5.3. Уплата пени и штрафа, предусмотренных разделом 5 Договора, не освобождает Сторону 2 от исполнения денежных обязательств по Договору.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5.4. В остальных случаях неисполнения либо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6. Порядок разрешения споров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6.1.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6.2. В случае не достижения взаимного согласия, споры с юридическими лицами по настоящему Договору разрешаются по месту нахождения Стороны 1.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7. Изменение, расторжение договора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7.1. Изменения, дополнения и поправки к условиям настоящего Договора будут действительны только 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   7.2. Договор может быть расторгнут Стороной 1 во внесудебном порядке (п.3 ст. 450 ГК РФ) в случаях: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- однократного неисполнения или однократного ненадлежащего исполнения Стороной 2 обязанности по внесению платы в размере и сроки, установленные п.п. 4.1. и п.п. 4.3.;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- аннулирования или признания судом недействительным разрешения на установку рекламн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6646E5">
        <w:rPr>
          <w:rFonts w:ascii="Times New Roman" w:hAnsi="Times New Roman"/>
          <w:sz w:val="24"/>
          <w:szCs w:val="24"/>
          <w:lang w:eastAsia="ru-RU"/>
        </w:rPr>
        <w:t>;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рекламн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6646E5">
        <w:rPr>
          <w:rFonts w:ascii="Times New Roman" w:hAnsi="Times New Roman"/>
          <w:sz w:val="24"/>
          <w:szCs w:val="24"/>
          <w:lang w:eastAsia="ru-RU"/>
        </w:rPr>
        <w:t>, а также принятия нормативных правовых актов, делающих дальнейшее размещение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невозможным на объекте недвижимости, указанном в п.п. 1.1.5 Договора.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7.3. В случае одностороннего расторжения настоящего Договора по инициативе Стороны 1, она направляет Стороне 2 в срок не менее, чем за 10 календарных дней уведомление о расторжении Договора с указанием даты его прекращения.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7.4. 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При этом Сторона 1 производит окончательный расчет платы по Договору, подлежащей внесению по реквизитам, указанным в п. 4.3. Договора, пропорционально оставшимся дням использования имущества, указанного в п. 1.1.5. до даты расторжения Договора.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7.5. Досрочное расторжение договора влечет за собой аннулирование разрешения на установку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8.1. Взаимоотношения Сторон в части не предусмотренной настоящим Договором регулируются действующим законодательством Российской Федерации.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>8.2.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1. Копия протокола </w:t>
      </w:r>
      <w:r>
        <w:rPr>
          <w:rFonts w:ascii="Times New Roman" w:hAnsi="Times New Roman"/>
          <w:sz w:val="24"/>
          <w:szCs w:val="24"/>
          <w:lang w:eastAsia="ru-RU"/>
        </w:rPr>
        <w:t>«____________»</w:t>
      </w:r>
      <w:r w:rsidRPr="006646E5"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46E5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Схема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размещения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рекламн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646E5">
        <w:rPr>
          <w:rFonts w:ascii="Times New Roman" w:hAnsi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646E5">
        <w:rPr>
          <w:rFonts w:ascii="Times New Roman" w:hAnsi="Times New Roman"/>
          <w:sz w:val="24"/>
          <w:szCs w:val="24"/>
          <w:lang w:eastAsia="ru-RU"/>
        </w:rPr>
        <w:t>.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646E5">
        <w:rPr>
          <w:rFonts w:ascii="Times New Roman" w:hAnsi="Times New Roman"/>
          <w:b/>
          <w:sz w:val="24"/>
          <w:szCs w:val="24"/>
          <w:lang w:eastAsia="ru-RU"/>
        </w:rPr>
        <w:t>9. Адреса и реквизиты сторон</w:t>
      </w:r>
    </w:p>
    <w:p w:rsidR="002B0DA2" w:rsidRPr="006646E5" w:rsidRDefault="002B0DA2" w:rsidP="006646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60" w:type="dxa"/>
        <w:tblLook w:val="00A0"/>
      </w:tblPr>
      <w:tblGrid>
        <w:gridCol w:w="4545"/>
        <w:gridCol w:w="572"/>
        <w:gridCol w:w="4543"/>
      </w:tblGrid>
      <w:tr w:rsidR="002B0DA2" w:rsidRPr="00990EAF" w:rsidTr="000974C9">
        <w:trPr>
          <w:trHeight w:val="1132"/>
        </w:trPr>
        <w:tc>
          <w:tcPr>
            <w:tcW w:w="4545" w:type="dxa"/>
          </w:tcPr>
          <w:p w:rsidR="002B0DA2" w:rsidRPr="006646E5" w:rsidRDefault="002B0DA2" w:rsidP="006646E5">
            <w:pPr>
              <w:suppressAutoHyphens/>
              <w:spacing w:after="0" w:line="240" w:lineRule="auto"/>
              <w:ind w:right="-68" w:firstLine="709"/>
              <w:jc w:val="both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2B0DA2" w:rsidRPr="006646E5" w:rsidRDefault="002B0DA2" w:rsidP="006646E5">
            <w:pPr>
              <w:suppressAutoHyphens/>
              <w:spacing w:after="0" w:line="240" w:lineRule="auto"/>
              <w:ind w:right="-68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646E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Департамент имущественных </w:t>
            </w:r>
          </w:p>
          <w:p w:rsidR="002B0DA2" w:rsidRPr="006646E5" w:rsidRDefault="002B0DA2" w:rsidP="006646E5">
            <w:pPr>
              <w:suppressAutoHyphens/>
              <w:spacing w:after="0" w:line="240" w:lineRule="auto"/>
              <w:ind w:right="-68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646E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и    земельных отношений </w:t>
            </w:r>
          </w:p>
          <w:p w:rsidR="002B0DA2" w:rsidRPr="006646E5" w:rsidRDefault="002B0DA2" w:rsidP="006646E5">
            <w:pPr>
              <w:suppressAutoHyphens/>
              <w:spacing w:after="0" w:line="240" w:lineRule="auto"/>
              <w:ind w:right="-68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646E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Воронежской области</w:t>
            </w:r>
          </w:p>
          <w:p w:rsidR="002B0DA2" w:rsidRPr="006646E5" w:rsidRDefault="002B0DA2" w:rsidP="006646E5">
            <w:pPr>
              <w:suppressAutoHyphens/>
              <w:spacing w:after="0" w:line="240" w:lineRule="auto"/>
              <w:ind w:right="-68"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  <w:p w:rsidR="002B0DA2" w:rsidRPr="006646E5" w:rsidRDefault="002B0DA2" w:rsidP="006646E5">
            <w:pPr>
              <w:spacing w:after="0"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394006, г. Воронеж, пл. Ленина, 12</w:t>
            </w:r>
          </w:p>
          <w:p w:rsidR="002B0DA2" w:rsidRPr="006646E5" w:rsidRDefault="002B0DA2" w:rsidP="006646E5">
            <w:pPr>
              <w:spacing w:after="0"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ИНН 3666057069</w:t>
            </w:r>
          </w:p>
          <w:p w:rsidR="002B0DA2" w:rsidRPr="006646E5" w:rsidRDefault="002B0DA2" w:rsidP="006646E5">
            <w:pPr>
              <w:spacing w:after="0"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eastAsia="ru-RU"/>
              </w:rPr>
              <w:t>ОГРН 1023601570904</w:t>
            </w:r>
          </w:p>
          <w:p w:rsidR="002B0DA2" w:rsidRPr="006646E5" w:rsidRDefault="002B0DA2" w:rsidP="006646E5">
            <w:pPr>
              <w:spacing w:after="0" w:line="240" w:lineRule="auto"/>
              <w:ind w:right="-68"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3" w:type="dxa"/>
          </w:tcPr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646E5">
              <w:rPr>
                <w:rFonts w:ascii="Times New Roman" w:hAnsi="Times New Roman"/>
                <w:sz w:val="20"/>
                <w:szCs w:val="20"/>
                <w:lang w:val="en-US" w:eastAsia="ru-RU"/>
              </w:rPr>
              <w:t>___________________________________</w:t>
            </w:r>
          </w:p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646E5">
              <w:rPr>
                <w:rFonts w:ascii="Times New Roman" w:hAnsi="Times New Roman"/>
                <w:sz w:val="20"/>
                <w:szCs w:val="20"/>
                <w:lang w:val="en-US" w:eastAsia="ru-RU"/>
              </w:rPr>
              <w:t>___________________________________</w:t>
            </w:r>
          </w:p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646E5">
              <w:rPr>
                <w:rFonts w:ascii="Times New Roman" w:hAnsi="Times New Roman"/>
                <w:sz w:val="20"/>
                <w:szCs w:val="20"/>
                <w:lang w:val="en-US" w:eastAsia="ru-RU"/>
              </w:rPr>
              <w:t>___________________________________</w:t>
            </w:r>
          </w:p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646E5">
              <w:rPr>
                <w:rFonts w:ascii="Times New Roman" w:hAnsi="Times New Roman"/>
                <w:sz w:val="20"/>
                <w:szCs w:val="20"/>
                <w:lang w:val="en-US" w:eastAsia="ru-RU"/>
              </w:rPr>
              <w:t>___________________________________</w:t>
            </w:r>
          </w:p>
        </w:tc>
      </w:tr>
      <w:tr w:rsidR="002B0DA2" w:rsidRPr="00990EAF" w:rsidTr="000974C9">
        <w:trPr>
          <w:trHeight w:val="520"/>
        </w:trPr>
        <w:tc>
          <w:tcPr>
            <w:tcW w:w="4545" w:type="dxa"/>
          </w:tcPr>
          <w:p w:rsidR="002B0DA2" w:rsidRPr="006646E5" w:rsidRDefault="002B0DA2" w:rsidP="006646E5">
            <w:pPr>
              <w:suppressAutoHyphens/>
              <w:snapToGrid w:val="0"/>
              <w:spacing w:after="0" w:line="240" w:lineRule="auto"/>
              <w:ind w:right="-68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646E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___________</w:t>
            </w:r>
            <w:r w:rsidRPr="006646E5"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ar-SA"/>
              </w:rPr>
              <w:t>_______________________</w:t>
            </w:r>
            <w:r w:rsidRPr="006646E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_     </w:t>
            </w:r>
          </w:p>
          <w:p w:rsidR="002B0DA2" w:rsidRPr="006646E5" w:rsidRDefault="002B0DA2" w:rsidP="006646E5">
            <w:pPr>
              <w:spacing w:after="0" w:line="240" w:lineRule="auto"/>
              <w:ind w:right="-99"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М.П.</w:t>
            </w:r>
            <w:r w:rsidRPr="006646E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6646E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6646E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2B0DA2" w:rsidRPr="006646E5" w:rsidRDefault="002B0DA2" w:rsidP="006646E5">
            <w:pPr>
              <w:suppressAutoHyphens/>
              <w:snapToGrid w:val="0"/>
              <w:spacing w:after="0" w:line="240" w:lineRule="auto"/>
              <w:ind w:right="-68" w:firstLine="709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</w:tcPr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46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______________________________</w:t>
            </w:r>
          </w:p>
          <w:p w:rsidR="002B0DA2" w:rsidRPr="006646E5" w:rsidRDefault="002B0DA2" w:rsidP="006646E5">
            <w:pPr>
              <w:tabs>
                <w:tab w:val="left" w:pos="-426"/>
                <w:tab w:val="left" w:pos="567"/>
              </w:tabs>
              <w:snapToGrid w:val="0"/>
              <w:spacing w:after="0" w:line="240" w:lineRule="auto"/>
              <w:ind w:right="-99"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46E5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6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М.П.</w:t>
            </w:r>
          </w:p>
        </w:tc>
      </w:tr>
    </w:tbl>
    <w:p w:rsidR="002B0DA2" w:rsidRPr="006646E5" w:rsidRDefault="002B0DA2" w:rsidP="006646E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0DA2" w:rsidRPr="006646E5" w:rsidRDefault="002B0DA2" w:rsidP="006646E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0DA2" w:rsidRDefault="002B0DA2"/>
    <w:sectPr w:rsidR="002B0DA2" w:rsidSect="009423C2">
      <w:pgSz w:w="11906" w:h="16838"/>
      <w:pgMar w:top="1134" w:right="707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3067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FE"/>
    <w:multiLevelType w:val="singleLevel"/>
    <w:tmpl w:val="4DC8557A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1D5455F1"/>
    <w:multiLevelType w:val="multilevel"/>
    <w:tmpl w:val="ADC61E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D977A55"/>
    <w:multiLevelType w:val="hybridMultilevel"/>
    <w:tmpl w:val="384C494C"/>
    <w:lvl w:ilvl="0" w:tplc="60A4F98C">
      <w:start w:val="1"/>
      <w:numFmt w:val="decimal"/>
      <w:lvlText w:val="%1."/>
      <w:lvlJc w:val="left"/>
      <w:pPr>
        <w:ind w:left="1939" w:hanging="123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5A52E8"/>
    <w:multiLevelType w:val="hybridMultilevel"/>
    <w:tmpl w:val="D102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ListNumber2"/>
      <w:lvlText w:val="%1.%2.%3"/>
      <w:lvlJc w:val="left"/>
      <w:pPr>
        <w:tabs>
          <w:tab w:val="num" w:pos="937"/>
        </w:tabs>
        <w:ind w:left="7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1384955"/>
    <w:multiLevelType w:val="hybridMultilevel"/>
    <w:tmpl w:val="F20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0"/>
  </w:num>
  <w:num w:numId="28">
    <w:abstractNumId w:val="4"/>
  </w:num>
  <w:num w:numId="29">
    <w:abstractNumId w:val="5"/>
  </w:num>
  <w:num w:numId="30">
    <w:abstractNumId w:val="2"/>
  </w:num>
  <w:num w:numId="31">
    <w:abstractNumId w:val="1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C2F"/>
    <w:rsid w:val="000009F9"/>
    <w:rsid w:val="00001B2C"/>
    <w:rsid w:val="00005E0E"/>
    <w:rsid w:val="00006A68"/>
    <w:rsid w:val="00006DAF"/>
    <w:rsid w:val="000112BE"/>
    <w:rsid w:val="00015DE2"/>
    <w:rsid w:val="00020DA0"/>
    <w:rsid w:val="000212EF"/>
    <w:rsid w:val="00021FB1"/>
    <w:rsid w:val="00022D0E"/>
    <w:rsid w:val="000339B1"/>
    <w:rsid w:val="000366A3"/>
    <w:rsid w:val="00041A00"/>
    <w:rsid w:val="000511CF"/>
    <w:rsid w:val="00052A1A"/>
    <w:rsid w:val="00073E33"/>
    <w:rsid w:val="00083DF0"/>
    <w:rsid w:val="000911FC"/>
    <w:rsid w:val="0009272A"/>
    <w:rsid w:val="000974C9"/>
    <w:rsid w:val="000A13C9"/>
    <w:rsid w:val="000A3354"/>
    <w:rsid w:val="000B0C6C"/>
    <w:rsid w:val="000B3B14"/>
    <w:rsid w:val="000B662E"/>
    <w:rsid w:val="000D47A6"/>
    <w:rsid w:val="000E1474"/>
    <w:rsid w:val="000E6B14"/>
    <w:rsid w:val="000E6CC4"/>
    <w:rsid w:val="000F016A"/>
    <w:rsid w:val="000F3F28"/>
    <w:rsid w:val="000F46D3"/>
    <w:rsid w:val="001111F9"/>
    <w:rsid w:val="00112B64"/>
    <w:rsid w:val="0011383D"/>
    <w:rsid w:val="0011696D"/>
    <w:rsid w:val="0012348E"/>
    <w:rsid w:val="00123B2E"/>
    <w:rsid w:val="00127B27"/>
    <w:rsid w:val="001348A0"/>
    <w:rsid w:val="00134A4A"/>
    <w:rsid w:val="001373E7"/>
    <w:rsid w:val="00142E44"/>
    <w:rsid w:val="00145ED7"/>
    <w:rsid w:val="001521EA"/>
    <w:rsid w:val="0015302F"/>
    <w:rsid w:val="001550F4"/>
    <w:rsid w:val="00156B4F"/>
    <w:rsid w:val="0016108E"/>
    <w:rsid w:val="001626F9"/>
    <w:rsid w:val="001752E2"/>
    <w:rsid w:val="00186C7A"/>
    <w:rsid w:val="001A0EB8"/>
    <w:rsid w:val="001A46F4"/>
    <w:rsid w:val="001A6CF2"/>
    <w:rsid w:val="001B04A0"/>
    <w:rsid w:val="001B14DD"/>
    <w:rsid w:val="001B2A62"/>
    <w:rsid w:val="001B5AAB"/>
    <w:rsid w:val="001B61CE"/>
    <w:rsid w:val="001B6F4A"/>
    <w:rsid w:val="001D14DD"/>
    <w:rsid w:val="001D1A1A"/>
    <w:rsid w:val="001D1A63"/>
    <w:rsid w:val="001E3968"/>
    <w:rsid w:val="001E64C5"/>
    <w:rsid w:val="001E672F"/>
    <w:rsid w:val="001E6A94"/>
    <w:rsid w:val="001E748A"/>
    <w:rsid w:val="001F05FA"/>
    <w:rsid w:val="00203377"/>
    <w:rsid w:val="002301E5"/>
    <w:rsid w:val="0023106B"/>
    <w:rsid w:val="002321EA"/>
    <w:rsid w:val="00233393"/>
    <w:rsid w:val="0023436B"/>
    <w:rsid w:val="002407CC"/>
    <w:rsid w:val="002472D3"/>
    <w:rsid w:val="00247D43"/>
    <w:rsid w:val="00250AF5"/>
    <w:rsid w:val="00250F4F"/>
    <w:rsid w:val="00253EE7"/>
    <w:rsid w:val="002569EB"/>
    <w:rsid w:val="00260DE8"/>
    <w:rsid w:val="00261417"/>
    <w:rsid w:val="00265B86"/>
    <w:rsid w:val="0027145B"/>
    <w:rsid w:val="00274CFF"/>
    <w:rsid w:val="00287B2C"/>
    <w:rsid w:val="002915F7"/>
    <w:rsid w:val="002948B0"/>
    <w:rsid w:val="002965BA"/>
    <w:rsid w:val="002A4281"/>
    <w:rsid w:val="002B04EC"/>
    <w:rsid w:val="002B0DA2"/>
    <w:rsid w:val="002B2208"/>
    <w:rsid w:val="002C0690"/>
    <w:rsid w:val="002C66B5"/>
    <w:rsid w:val="002D28E9"/>
    <w:rsid w:val="002D29A0"/>
    <w:rsid w:val="002D6678"/>
    <w:rsid w:val="002E4BF8"/>
    <w:rsid w:val="002E5A5C"/>
    <w:rsid w:val="002F240C"/>
    <w:rsid w:val="002F2FC6"/>
    <w:rsid w:val="00300FDF"/>
    <w:rsid w:val="00301052"/>
    <w:rsid w:val="003020A1"/>
    <w:rsid w:val="00303722"/>
    <w:rsid w:val="003124EF"/>
    <w:rsid w:val="0031372E"/>
    <w:rsid w:val="00315959"/>
    <w:rsid w:val="00316B30"/>
    <w:rsid w:val="00317810"/>
    <w:rsid w:val="00322C15"/>
    <w:rsid w:val="00323D76"/>
    <w:rsid w:val="00325790"/>
    <w:rsid w:val="00326A8C"/>
    <w:rsid w:val="00326C85"/>
    <w:rsid w:val="00330D69"/>
    <w:rsid w:val="00332E0E"/>
    <w:rsid w:val="003348DD"/>
    <w:rsid w:val="0033765E"/>
    <w:rsid w:val="00340BD6"/>
    <w:rsid w:val="00344627"/>
    <w:rsid w:val="00344FC4"/>
    <w:rsid w:val="00352E82"/>
    <w:rsid w:val="003545DE"/>
    <w:rsid w:val="0037472A"/>
    <w:rsid w:val="0038629C"/>
    <w:rsid w:val="00392EE0"/>
    <w:rsid w:val="00396D3D"/>
    <w:rsid w:val="003B37E5"/>
    <w:rsid w:val="003B4DE4"/>
    <w:rsid w:val="003D6014"/>
    <w:rsid w:val="003D732A"/>
    <w:rsid w:val="003E0C05"/>
    <w:rsid w:val="003E5099"/>
    <w:rsid w:val="003E5A29"/>
    <w:rsid w:val="003E617A"/>
    <w:rsid w:val="003F0E21"/>
    <w:rsid w:val="003F4B16"/>
    <w:rsid w:val="003F6C5E"/>
    <w:rsid w:val="004008BE"/>
    <w:rsid w:val="00413FDA"/>
    <w:rsid w:val="0041695A"/>
    <w:rsid w:val="00427504"/>
    <w:rsid w:val="0042783B"/>
    <w:rsid w:val="00437CD7"/>
    <w:rsid w:val="00443FF2"/>
    <w:rsid w:val="00454992"/>
    <w:rsid w:val="004552FC"/>
    <w:rsid w:val="004571A5"/>
    <w:rsid w:val="00457575"/>
    <w:rsid w:val="004642CD"/>
    <w:rsid w:val="00464B17"/>
    <w:rsid w:val="004663C0"/>
    <w:rsid w:val="00472CB3"/>
    <w:rsid w:val="00473717"/>
    <w:rsid w:val="00487767"/>
    <w:rsid w:val="004957F7"/>
    <w:rsid w:val="004A2A33"/>
    <w:rsid w:val="004A2D19"/>
    <w:rsid w:val="004B1751"/>
    <w:rsid w:val="004C34F2"/>
    <w:rsid w:val="004C3861"/>
    <w:rsid w:val="004C7839"/>
    <w:rsid w:val="004D0EDE"/>
    <w:rsid w:val="004D3687"/>
    <w:rsid w:val="004D5829"/>
    <w:rsid w:val="004E2827"/>
    <w:rsid w:val="004E390F"/>
    <w:rsid w:val="004E4BE0"/>
    <w:rsid w:val="004E5210"/>
    <w:rsid w:val="004E79A0"/>
    <w:rsid w:val="004F5AC6"/>
    <w:rsid w:val="005026F3"/>
    <w:rsid w:val="005039ED"/>
    <w:rsid w:val="00510914"/>
    <w:rsid w:val="00520469"/>
    <w:rsid w:val="00521DEE"/>
    <w:rsid w:val="00524226"/>
    <w:rsid w:val="005300BE"/>
    <w:rsid w:val="00531CA1"/>
    <w:rsid w:val="00533953"/>
    <w:rsid w:val="00534C3B"/>
    <w:rsid w:val="00543F0D"/>
    <w:rsid w:val="0054633B"/>
    <w:rsid w:val="005528FC"/>
    <w:rsid w:val="00557FB7"/>
    <w:rsid w:val="0056442E"/>
    <w:rsid w:val="005759A1"/>
    <w:rsid w:val="00580A6B"/>
    <w:rsid w:val="00584805"/>
    <w:rsid w:val="00590792"/>
    <w:rsid w:val="00590CC3"/>
    <w:rsid w:val="005A3F8C"/>
    <w:rsid w:val="005A585B"/>
    <w:rsid w:val="005B2F75"/>
    <w:rsid w:val="005B36D7"/>
    <w:rsid w:val="005B5230"/>
    <w:rsid w:val="005C2594"/>
    <w:rsid w:val="005C3C4E"/>
    <w:rsid w:val="005C444B"/>
    <w:rsid w:val="005C590A"/>
    <w:rsid w:val="005C7454"/>
    <w:rsid w:val="005D21B5"/>
    <w:rsid w:val="005D5828"/>
    <w:rsid w:val="005D7950"/>
    <w:rsid w:val="005E067A"/>
    <w:rsid w:val="005E1EBC"/>
    <w:rsid w:val="005E3DD4"/>
    <w:rsid w:val="005E5A63"/>
    <w:rsid w:val="005E73C0"/>
    <w:rsid w:val="005F3633"/>
    <w:rsid w:val="006018FA"/>
    <w:rsid w:val="006034FE"/>
    <w:rsid w:val="00611C3A"/>
    <w:rsid w:val="006131F0"/>
    <w:rsid w:val="00621522"/>
    <w:rsid w:val="006274CF"/>
    <w:rsid w:val="006276E6"/>
    <w:rsid w:val="00630063"/>
    <w:rsid w:val="00630C81"/>
    <w:rsid w:val="006310BA"/>
    <w:rsid w:val="00631C14"/>
    <w:rsid w:val="00635CB1"/>
    <w:rsid w:val="00641632"/>
    <w:rsid w:val="0064509F"/>
    <w:rsid w:val="00647390"/>
    <w:rsid w:val="00647CE5"/>
    <w:rsid w:val="006556E0"/>
    <w:rsid w:val="00664294"/>
    <w:rsid w:val="006646E5"/>
    <w:rsid w:val="0067314E"/>
    <w:rsid w:val="0068105F"/>
    <w:rsid w:val="00697029"/>
    <w:rsid w:val="0069792D"/>
    <w:rsid w:val="00697F8F"/>
    <w:rsid w:val="006A0F5E"/>
    <w:rsid w:val="006A43A0"/>
    <w:rsid w:val="006A549C"/>
    <w:rsid w:val="006A61EF"/>
    <w:rsid w:val="006A6C2F"/>
    <w:rsid w:val="006B0DBC"/>
    <w:rsid w:val="006B67AD"/>
    <w:rsid w:val="006B7D59"/>
    <w:rsid w:val="006B7F96"/>
    <w:rsid w:val="006C1297"/>
    <w:rsid w:val="006C269E"/>
    <w:rsid w:val="006C3C7C"/>
    <w:rsid w:val="006C52E3"/>
    <w:rsid w:val="006D37DF"/>
    <w:rsid w:val="006E0A7D"/>
    <w:rsid w:val="006E43E4"/>
    <w:rsid w:val="006F27B5"/>
    <w:rsid w:val="006F4234"/>
    <w:rsid w:val="006F4A08"/>
    <w:rsid w:val="006F55DA"/>
    <w:rsid w:val="006F616E"/>
    <w:rsid w:val="007008D8"/>
    <w:rsid w:val="00702B84"/>
    <w:rsid w:val="007030F2"/>
    <w:rsid w:val="00703534"/>
    <w:rsid w:val="00710B83"/>
    <w:rsid w:val="00712D37"/>
    <w:rsid w:val="00713301"/>
    <w:rsid w:val="007159DD"/>
    <w:rsid w:val="00716665"/>
    <w:rsid w:val="0071755E"/>
    <w:rsid w:val="00726CA7"/>
    <w:rsid w:val="00732F00"/>
    <w:rsid w:val="00735645"/>
    <w:rsid w:val="00737CCD"/>
    <w:rsid w:val="00746970"/>
    <w:rsid w:val="00746E9F"/>
    <w:rsid w:val="00750994"/>
    <w:rsid w:val="00752975"/>
    <w:rsid w:val="007539BF"/>
    <w:rsid w:val="00753A2F"/>
    <w:rsid w:val="0076385E"/>
    <w:rsid w:val="00765FB2"/>
    <w:rsid w:val="00771930"/>
    <w:rsid w:val="00772093"/>
    <w:rsid w:val="007737CC"/>
    <w:rsid w:val="00774569"/>
    <w:rsid w:val="00775018"/>
    <w:rsid w:val="00777585"/>
    <w:rsid w:val="00777F0C"/>
    <w:rsid w:val="00782759"/>
    <w:rsid w:val="00786D06"/>
    <w:rsid w:val="00786E65"/>
    <w:rsid w:val="0079283C"/>
    <w:rsid w:val="007A2B36"/>
    <w:rsid w:val="007A43DB"/>
    <w:rsid w:val="007A4EE6"/>
    <w:rsid w:val="007A7699"/>
    <w:rsid w:val="007B32A0"/>
    <w:rsid w:val="007C3695"/>
    <w:rsid w:val="007C7015"/>
    <w:rsid w:val="007C7F3F"/>
    <w:rsid w:val="007D5F31"/>
    <w:rsid w:val="007D64DC"/>
    <w:rsid w:val="007D67EB"/>
    <w:rsid w:val="007D72C4"/>
    <w:rsid w:val="007E0A9A"/>
    <w:rsid w:val="007E1C26"/>
    <w:rsid w:val="007E48B0"/>
    <w:rsid w:val="007E5AF1"/>
    <w:rsid w:val="007E5DA2"/>
    <w:rsid w:val="007E6CD8"/>
    <w:rsid w:val="007F718B"/>
    <w:rsid w:val="007F7488"/>
    <w:rsid w:val="007F7DDF"/>
    <w:rsid w:val="0080526F"/>
    <w:rsid w:val="008104D7"/>
    <w:rsid w:val="00810BA6"/>
    <w:rsid w:val="008110BD"/>
    <w:rsid w:val="00813958"/>
    <w:rsid w:val="00814A3E"/>
    <w:rsid w:val="008168BA"/>
    <w:rsid w:val="00821215"/>
    <w:rsid w:val="00827DC0"/>
    <w:rsid w:val="008314AE"/>
    <w:rsid w:val="00834C95"/>
    <w:rsid w:val="00840495"/>
    <w:rsid w:val="008426DB"/>
    <w:rsid w:val="00847698"/>
    <w:rsid w:val="00856945"/>
    <w:rsid w:val="008611F7"/>
    <w:rsid w:val="00864058"/>
    <w:rsid w:val="0086483C"/>
    <w:rsid w:val="00867754"/>
    <w:rsid w:val="00873716"/>
    <w:rsid w:val="00874C74"/>
    <w:rsid w:val="00875116"/>
    <w:rsid w:val="00877365"/>
    <w:rsid w:val="00895EE3"/>
    <w:rsid w:val="00895F29"/>
    <w:rsid w:val="00896F92"/>
    <w:rsid w:val="008A03C8"/>
    <w:rsid w:val="008A0713"/>
    <w:rsid w:val="008A11D9"/>
    <w:rsid w:val="008A13DF"/>
    <w:rsid w:val="008A265E"/>
    <w:rsid w:val="008A3DD7"/>
    <w:rsid w:val="008A568C"/>
    <w:rsid w:val="008B0DD4"/>
    <w:rsid w:val="008B3A78"/>
    <w:rsid w:val="008B6A5B"/>
    <w:rsid w:val="008C1703"/>
    <w:rsid w:val="008D16DB"/>
    <w:rsid w:val="008D2729"/>
    <w:rsid w:val="008D5A20"/>
    <w:rsid w:val="008E2997"/>
    <w:rsid w:val="008E4B81"/>
    <w:rsid w:val="008E4F5A"/>
    <w:rsid w:val="008F2BB6"/>
    <w:rsid w:val="008F4A57"/>
    <w:rsid w:val="009015B0"/>
    <w:rsid w:val="009074BB"/>
    <w:rsid w:val="0091529B"/>
    <w:rsid w:val="00924C6F"/>
    <w:rsid w:val="0093632B"/>
    <w:rsid w:val="009423C2"/>
    <w:rsid w:val="00944F35"/>
    <w:rsid w:val="00951CC5"/>
    <w:rsid w:val="00961D19"/>
    <w:rsid w:val="0096253B"/>
    <w:rsid w:val="009735F2"/>
    <w:rsid w:val="00973EE0"/>
    <w:rsid w:val="00975473"/>
    <w:rsid w:val="00983E28"/>
    <w:rsid w:val="009870CD"/>
    <w:rsid w:val="00987D2F"/>
    <w:rsid w:val="00990EAF"/>
    <w:rsid w:val="009A34DD"/>
    <w:rsid w:val="009B17C4"/>
    <w:rsid w:val="009B1D1B"/>
    <w:rsid w:val="009B484F"/>
    <w:rsid w:val="009C0F71"/>
    <w:rsid w:val="009C505C"/>
    <w:rsid w:val="009C7FBA"/>
    <w:rsid w:val="009D4699"/>
    <w:rsid w:val="009D6EBD"/>
    <w:rsid w:val="009E15E2"/>
    <w:rsid w:val="009F52D6"/>
    <w:rsid w:val="00A0214A"/>
    <w:rsid w:val="00A0751E"/>
    <w:rsid w:val="00A07DDF"/>
    <w:rsid w:val="00A10E45"/>
    <w:rsid w:val="00A11393"/>
    <w:rsid w:val="00A17535"/>
    <w:rsid w:val="00A222DC"/>
    <w:rsid w:val="00A25503"/>
    <w:rsid w:val="00A4770B"/>
    <w:rsid w:val="00A512D3"/>
    <w:rsid w:val="00A51865"/>
    <w:rsid w:val="00A52ADD"/>
    <w:rsid w:val="00A53565"/>
    <w:rsid w:val="00A54830"/>
    <w:rsid w:val="00A6206D"/>
    <w:rsid w:val="00A66831"/>
    <w:rsid w:val="00A74AF2"/>
    <w:rsid w:val="00A75D7D"/>
    <w:rsid w:val="00A768C2"/>
    <w:rsid w:val="00A806DF"/>
    <w:rsid w:val="00A83742"/>
    <w:rsid w:val="00A86B95"/>
    <w:rsid w:val="00A94FD5"/>
    <w:rsid w:val="00AA55FF"/>
    <w:rsid w:val="00AB1CF4"/>
    <w:rsid w:val="00AB2D2A"/>
    <w:rsid w:val="00AB6113"/>
    <w:rsid w:val="00AB796A"/>
    <w:rsid w:val="00AC14CC"/>
    <w:rsid w:val="00AC49ED"/>
    <w:rsid w:val="00AC549E"/>
    <w:rsid w:val="00AD453A"/>
    <w:rsid w:val="00AD5380"/>
    <w:rsid w:val="00AD618F"/>
    <w:rsid w:val="00AE0FDB"/>
    <w:rsid w:val="00AE767D"/>
    <w:rsid w:val="00AF0644"/>
    <w:rsid w:val="00AF3D8B"/>
    <w:rsid w:val="00B01E57"/>
    <w:rsid w:val="00B03315"/>
    <w:rsid w:val="00B03A82"/>
    <w:rsid w:val="00B04E28"/>
    <w:rsid w:val="00B0679D"/>
    <w:rsid w:val="00B15BC8"/>
    <w:rsid w:val="00B2303B"/>
    <w:rsid w:val="00B32BB9"/>
    <w:rsid w:val="00B35B6D"/>
    <w:rsid w:val="00B40729"/>
    <w:rsid w:val="00B45BFE"/>
    <w:rsid w:val="00B511B1"/>
    <w:rsid w:val="00B5427B"/>
    <w:rsid w:val="00B550EE"/>
    <w:rsid w:val="00B55690"/>
    <w:rsid w:val="00B57A45"/>
    <w:rsid w:val="00B65E04"/>
    <w:rsid w:val="00B66B63"/>
    <w:rsid w:val="00B67586"/>
    <w:rsid w:val="00B72043"/>
    <w:rsid w:val="00B72749"/>
    <w:rsid w:val="00B82478"/>
    <w:rsid w:val="00B85C2E"/>
    <w:rsid w:val="00B94526"/>
    <w:rsid w:val="00BA1D02"/>
    <w:rsid w:val="00BA5B44"/>
    <w:rsid w:val="00BA5D27"/>
    <w:rsid w:val="00BB41FA"/>
    <w:rsid w:val="00BB6508"/>
    <w:rsid w:val="00BC2F75"/>
    <w:rsid w:val="00BD0C40"/>
    <w:rsid w:val="00BE1078"/>
    <w:rsid w:val="00BE2E22"/>
    <w:rsid w:val="00BE3638"/>
    <w:rsid w:val="00BF0B69"/>
    <w:rsid w:val="00C01034"/>
    <w:rsid w:val="00C01D15"/>
    <w:rsid w:val="00C023E2"/>
    <w:rsid w:val="00C10455"/>
    <w:rsid w:val="00C12F78"/>
    <w:rsid w:val="00C13B9A"/>
    <w:rsid w:val="00C13D8F"/>
    <w:rsid w:val="00C228C0"/>
    <w:rsid w:val="00C257F3"/>
    <w:rsid w:val="00C265A8"/>
    <w:rsid w:val="00C4069C"/>
    <w:rsid w:val="00C44B8C"/>
    <w:rsid w:val="00C50B08"/>
    <w:rsid w:val="00C5445C"/>
    <w:rsid w:val="00C62C33"/>
    <w:rsid w:val="00C63E9E"/>
    <w:rsid w:val="00C70A14"/>
    <w:rsid w:val="00C70BD0"/>
    <w:rsid w:val="00C7505F"/>
    <w:rsid w:val="00C83373"/>
    <w:rsid w:val="00C8793C"/>
    <w:rsid w:val="00C91DB1"/>
    <w:rsid w:val="00C92068"/>
    <w:rsid w:val="00CA0993"/>
    <w:rsid w:val="00CA64D6"/>
    <w:rsid w:val="00CA7474"/>
    <w:rsid w:val="00CA780A"/>
    <w:rsid w:val="00CB01BF"/>
    <w:rsid w:val="00CB4137"/>
    <w:rsid w:val="00CB5A77"/>
    <w:rsid w:val="00CD204D"/>
    <w:rsid w:val="00CD3EE8"/>
    <w:rsid w:val="00CD54F3"/>
    <w:rsid w:val="00CE591D"/>
    <w:rsid w:val="00CF0A4F"/>
    <w:rsid w:val="00D10716"/>
    <w:rsid w:val="00D158B2"/>
    <w:rsid w:val="00D173D7"/>
    <w:rsid w:val="00D26034"/>
    <w:rsid w:val="00D272CD"/>
    <w:rsid w:val="00D27EC4"/>
    <w:rsid w:val="00D30C53"/>
    <w:rsid w:val="00D31ABF"/>
    <w:rsid w:val="00D31DD9"/>
    <w:rsid w:val="00D325F7"/>
    <w:rsid w:val="00D34BC6"/>
    <w:rsid w:val="00D36A73"/>
    <w:rsid w:val="00D37EAD"/>
    <w:rsid w:val="00D403D2"/>
    <w:rsid w:val="00D426F7"/>
    <w:rsid w:val="00D44ED7"/>
    <w:rsid w:val="00D7574F"/>
    <w:rsid w:val="00DA02AF"/>
    <w:rsid w:val="00DA24D0"/>
    <w:rsid w:val="00DC28B1"/>
    <w:rsid w:val="00DC529D"/>
    <w:rsid w:val="00DC5970"/>
    <w:rsid w:val="00DC7E02"/>
    <w:rsid w:val="00DD07D9"/>
    <w:rsid w:val="00DE15C2"/>
    <w:rsid w:val="00DE2B14"/>
    <w:rsid w:val="00DE60E9"/>
    <w:rsid w:val="00DF077F"/>
    <w:rsid w:val="00DF54F1"/>
    <w:rsid w:val="00DF5741"/>
    <w:rsid w:val="00DF7D50"/>
    <w:rsid w:val="00E0225D"/>
    <w:rsid w:val="00E04C68"/>
    <w:rsid w:val="00E04F7D"/>
    <w:rsid w:val="00E10689"/>
    <w:rsid w:val="00E11254"/>
    <w:rsid w:val="00E1221B"/>
    <w:rsid w:val="00E14651"/>
    <w:rsid w:val="00E15CB9"/>
    <w:rsid w:val="00E17A5E"/>
    <w:rsid w:val="00E21852"/>
    <w:rsid w:val="00E21F18"/>
    <w:rsid w:val="00E26BAF"/>
    <w:rsid w:val="00E30417"/>
    <w:rsid w:val="00E3455F"/>
    <w:rsid w:val="00E42B53"/>
    <w:rsid w:val="00E44BAB"/>
    <w:rsid w:val="00E52042"/>
    <w:rsid w:val="00E55540"/>
    <w:rsid w:val="00E560F6"/>
    <w:rsid w:val="00E569A8"/>
    <w:rsid w:val="00E83680"/>
    <w:rsid w:val="00E852D5"/>
    <w:rsid w:val="00E86D11"/>
    <w:rsid w:val="00EA0AD6"/>
    <w:rsid w:val="00EB0188"/>
    <w:rsid w:val="00EB0266"/>
    <w:rsid w:val="00EB3F71"/>
    <w:rsid w:val="00EB6077"/>
    <w:rsid w:val="00EC13EE"/>
    <w:rsid w:val="00EC67FE"/>
    <w:rsid w:val="00EE3AC7"/>
    <w:rsid w:val="00EE3FFC"/>
    <w:rsid w:val="00EE4B6F"/>
    <w:rsid w:val="00EE5C8A"/>
    <w:rsid w:val="00EE60E3"/>
    <w:rsid w:val="00EE6BC0"/>
    <w:rsid w:val="00EF0F5B"/>
    <w:rsid w:val="00EF102E"/>
    <w:rsid w:val="00EF5D44"/>
    <w:rsid w:val="00EF6112"/>
    <w:rsid w:val="00EF7B53"/>
    <w:rsid w:val="00F03505"/>
    <w:rsid w:val="00F03594"/>
    <w:rsid w:val="00F06347"/>
    <w:rsid w:val="00F16C95"/>
    <w:rsid w:val="00F248C7"/>
    <w:rsid w:val="00F251D7"/>
    <w:rsid w:val="00F26519"/>
    <w:rsid w:val="00F26C0D"/>
    <w:rsid w:val="00F270D6"/>
    <w:rsid w:val="00F31156"/>
    <w:rsid w:val="00F312FF"/>
    <w:rsid w:val="00F373A4"/>
    <w:rsid w:val="00F53413"/>
    <w:rsid w:val="00F54EAB"/>
    <w:rsid w:val="00F578D5"/>
    <w:rsid w:val="00F606FF"/>
    <w:rsid w:val="00F60EC6"/>
    <w:rsid w:val="00F66FCC"/>
    <w:rsid w:val="00F67923"/>
    <w:rsid w:val="00F73DF2"/>
    <w:rsid w:val="00F875AF"/>
    <w:rsid w:val="00FA2A73"/>
    <w:rsid w:val="00FA4F85"/>
    <w:rsid w:val="00FB58AD"/>
    <w:rsid w:val="00FB6C8E"/>
    <w:rsid w:val="00FB6D6F"/>
    <w:rsid w:val="00FC26CD"/>
    <w:rsid w:val="00FC3C10"/>
    <w:rsid w:val="00FC721C"/>
    <w:rsid w:val="00FE3017"/>
    <w:rsid w:val="00FE48CC"/>
    <w:rsid w:val="00FE7C70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C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46E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46E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46E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46E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46E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46E5"/>
    <w:rPr>
      <w:rFonts w:ascii="Cambria" w:hAnsi="Cambria" w:cs="Times New Roman"/>
      <w:b/>
      <w:bCs/>
      <w:sz w:val="26"/>
      <w:szCs w:val="2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6646E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46E5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customStyle="1" w:styleId="a">
    <w:name w:val="Обычный.Название подразделения"/>
    <w:uiPriority w:val="99"/>
    <w:rsid w:val="006646E5"/>
    <w:rPr>
      <w:rFonts w:ascii="SchoolBook" w:eastAsia="Times New Roman" w:hAnsi="SchoolBook"/>
      <w:sz w:val="28"/>
      <w:szCs w:val="20"/>
    </w:rPr>
  </w:style>
  <w:style w:type="paragraph" w:customStyle="1" w:styleId="a0">
    <w:name w:val="Рассылка"/>
    <w:basedOn w:val="Normal"/>
    <w:uiPriority w:val="99"/>
    <w:rsid w:val="006646E5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646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46E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646E5"/>
    <w:rPr>
      <w:rFonts w:cs="Times New Roman"/>
    </w:rPr>
  </w:style>
  <w:style w:type="paragraph" w:customStyle="1" w:styleId="ConsPlusNormal">
    <w:name w:val="ConsPlusNormal"/>
    <w:uiPriority w:val="99"/>
    <w:rsid w:val="006646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46E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6E5"/>
    <w:rPr>
      <w:rFonts w:ascii="Tahoma" w:hAnsi="Tahoma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646E5"/>
    <w:pPr>
      <w:ind w:left="720"/>
      <w:contextualSpacing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664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Normal"/>
    <w:uiPriority w:val="99"/>
    <w:rsid w:val="006646E5"/>
    <w:pPr>
      <w:keepNext/>
      <w:keepLines/>
      <w:widowControl w:val="0"/>
      <w:numPr>
        <w:numId w:val="29"/>
      </w:numPr>
      <w:suppressLineNumbers/>
      <w:suppressAutoHyphens/>
      <w:spacing w:after="60" w:line="240" w:lineRule="auto"/>
    </w:pPr>
    <w:rPr>
      <w:rFonts w:ascii="Arial" w:eastAsia="Times New Roman" w:hAnsi="Arial" w:cs="Arial"/>
      <w:b/>
      <w:color w:val="333333"/>
      <w:sz w:val="28"/>
      <w:szCs w:val="20"/>
      <w:lang w:eastAsia="ru-RU"/>
    </w:rPr>
  </w:style>
  <w:style w:type="paragraph" w:customStyle="1" w:styleId="2">
    <w:name w:val="Стиль2"/>
    <w:basedOn w:val="ListNumber2"/>
    <w:uiPriority w:val="99"/>
    <w:rsid w:val="006646E5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ListNumber2">
    <w:name w:val="List Number 2"/>
    <w:basedOn w:val="Normal"/>
    <w:uiPriority w:val="99"/>
    <w:rsid w:val="006646E5"/>
    <w:pPr>
      <w:numPr>
        <w:ilvl w:val="2"/>
        <w:numId w:val="29"/>
      </w:numPr>
      <w:tabs>
        <w:tab w:val="clear" w:pos="937"/>
        <w:tab w:val="num" w:pos="432"/>
      </w:tabs>
      <w:ind w:left="432" w:hanging="432"/>
      <w:contextualSpacing/>
    </w:pPr>
    <w:rPr>
      <w:rFonts w:eastAsia="Times New Roman"/>
      <w:lang w:eastAsia="ru-RU"/>
    </w:rPr>
  </w:style>
  <w:style w:type="paragraph" w:customStyle="1" w:styleId="3">
    <w:name w:val="Стиль3"/>
    <w:basedOn w:val="BodyTextIndent2"/>
    <w:link w:val="30"/>
    <w:uiPriority w:val="99"/>
    <w:rsid w:val="006646E5"/>
    <w:pPr>
      <w:widowControl w:val="0"/>
      <w:numPr>
        <w:ilvl w:val="2"/>
        <w:numId w:val="28"/>
      </w:numPr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Arial" w:hAnsi="Arial"/>
      <w:color w:val="333333"/>
    </w:rPr>
  </w:style>
  <w:style w:type="paragraph" w:styleId="BodyTextIndent2">
    <w:name w:val="Body Text Indent 2"/>
    <w:basedOn w:val="Normal"/>
    <w:link w:val="BodyTextIndent2Char"/>
    <w:uiPriority w:val="99"/>
    <w:semiHidden/>
    <w:rsid w:val="006646E5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646E5"/>
    <w:rPr>
      <w:rFonts w:ascii="Calibri" w:hAnsi="Calibri" w:cs="Times New Roman"/>
      <w:sz w:val="20"/>
      <w:szCs w:val="20"/>
      <w:lang w:eastAsia="ru-RU"/>
    </w:rPr>
  </w:style>
  <w:style w:type="character" w:customStyle="1" w:styleId="30">
    <w:name w:val="Стиль3 Знак"/>
    <w:link w:val="3"/>
    <w:uiPriority w:val="99"/>
    <w:locked/>
    <w:rsid w:val="006646E5"/>
    <w:rPr>
      <w:rFonts w:ascii="Arial" w:hAnsi="Arial"/>
      <w:color w:val="333333"/>
      <w:sz w:val="20"/>
      <w:szCs w:val="20"/>
    </w:rPr>
  </w:style>
  <w:style w:type="paragraph" w:styleId="NormalWeb">
    <w:name w:val="Normal (Web)"/>
    <w:basedOn w:val="Normal"/>
    <w:uiPriority w:val="99"/>
    <w:rsid w:val="006646E5"/>
    <w:pPr>
      <w:spacing w:before="30" w:after="3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646E5"/>
    <w:pPr>
      <w:spacing w:after="120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46E5"/>
    <w:rPr>
      <w:rFonts w:ascii="Calibri" w:hAnsi="Calibri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646E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6646E5"/>
    <w:pPr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46E5"/>
    <w:rPr>
      <w:rFonts w:ascii="Calibri" w:hAnsi="Calibri" w:cs="Times New Roman"/>
      <w:sz w:val="16"/>
      <w:szCs w:val="16"/>
      <w:lang w:eastAsia="ru-RU"/>
    </w:rPr>
  </w:style>
  <w:style w:type="character" w:customStyle="1" w:styleId="a4">
    <w:name w:val="a4"/>
    <w:uiPriority w:val="99"/>
    <w:rsid w:val="006646E5"/>
  </w:style>
  <w:style w:type="paragraph" w:styleId="BodyTextIndent">
    <w:name w:val="Body Text Indent"/>
    <w:basedOn w:val="Normal"/>
    <w:link w:val="BodyTextIndentChar"/>
    <w:uiPriority w:val="99"/>
    <w:rsid w:val="006646E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46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sid w:val="006646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6E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46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46E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646E5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646E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DefaultParagraphFont"/>
    <w:uiPriority w:val="99"/>
    <w:rsid w:val="006646E5"/>
    <w:rPr>
      <w:rFonts w:cs="Times New Roman"/>
      <w:sz w:val="16"/>
      <w:szCs w:val="16"/>
    </w:rPr>
  </w:style>
  <w:style w:type="paragraph" w:customStyle="1" w:styleId="310">
    <w:name w:val="Основной текст 31"/>
    <w:basedOn w:val="Normal"/>
    <w:uiPriority w:val="99"/>
    <w:rsid w:val="006646E5"/>
    <w:pPr>
      <w:suppressAutoHyphens/>
      <w:spacing w:after="0" w:line="240" w:lineRule="auto"/>
      <w:ind w:right="-68"/>
      <w:jc w:val="both"/>
    </w:pPr>
    <w:rPr>
      <w:rFonts w:ascii="Times New Roman" w:hAnsi="Times New Roman"/>
      <w:b/>
      <w:bCs/>
      <w:kern w:val="1"/>
      <w:sz w:val="24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6646E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46E5"/>
    <w:rPr>
      <w:rFonts w:ascii="Times New Roman" w:hAnsi="Times New Roman" w:cs="Times New Roman"/>
      <w:sz w:val="20"/>
      <w:szCs w:val="20"/>
      <w:shd w:val="clear" w:color="auto" w:fill="000080"/>
      <w:lang w:eastAsia="ru-RU"/>
    </w:rPr>
  </w:style>
  <w:style w:type="character" w:styleId="LineNumber">
    <w:name w:val="line number"/>
    <w:basedOn w:val="DefaultParagraphFont"/>
    <w:uiPriority w:val="99"/>
    <w:semiHidden/>
    <w:rsid w:val="006646E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C34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3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34F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3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3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83D07092C9022DC69096C8FAD4EF6B230886DBC74F1D45AE367A4236EA38A3E1AE4C03E0801A51FA6000DS0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zov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giv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29</Pages>
  <Words>9568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Ф. Резниченко</dc:creator>
  <cp:keywords/>
  <dc:description/>
  <cp:lastModifiedBy>Бокарев</cp:lastModifiedBy>
  <cp:revision>19</cp:revision>
  <cp:lastPrinted>2013-03-21T13:16:00Z</cp:lastPrinted>
  <dcterms:created xsi:type="dcterms:W3CDTF">2013-03-19T07:33:00Z</dcterms:created>
  <dcterms:modified xsi:type="dcterms:W3CDTF">2013-03-26T13:53:00Z</dcterms:modified>
</cp:coreProperties>
</file>