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DA" w:rsidRDefault="00346C90" w:rsidP="00691CDA">
      <w:pPr>
        <w:pStyle w:val="a3"/>
        <w:ind w:left="0"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7" DrawAspect="Content" ObjectID="_1390304998" r:id="rId9"/>
        </w:pict>
      </w:r>
    </w:p>
    <w:p w:rsidR="00691CDA" w:rsidRDefault="00691CDA" w:rsidP="00691CDA">
      <w:pPr>
        <w:pStyle w:val="a6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ДЕПАРТАМЕНТ</w:t>
      </w:r>
    </w:p>
    <w:p w:rsidR="00691CDA" w:rsidRDefault="00691CDA" w:rsidP="00691CDA">
      <w:pPr>
        <w:pStyle w:val="a6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91CDA" w:rsidRDefault="00691CDA" w:rsidP="00691CDA">
      <w:pPr>
        <w:pStyle w:val="a6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91CDA" w:rsidRDefault="00691CDA" w:rsidP="00691CDA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91CDA" w:rsidRDefault="00691CDA" w:rsidP="00691CDA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91CDA" w:rsidRDefault="00691CDA" w:rsidP="00691CDA">
      <w:pPr>
        <w:jc w:val="center"/>
        <w:rPr>
          <w:b/>
          <w:sz w:val="28"/>
          <w:szCs w:val="28"/>
        </w:rPr>
      </w:pPr>
    </w:p>
    <w:p w:rsidR="00691CDA" w:rsidRDefault="00691CDA" w:rsidP="00691CDA">
      <w:pPr>
        <w:jc w:val="center"/>
        <w:rPr>
          <w:b/>
          <w:sz w:val="28"/>
          <w:szCs w:val="28"/>
        </w:rPr>
      </w:pPr>
    </w:p>
    <w:p w:rsidR="00691CDA" w:rsidRDefault="00691CDA" w:rsidP="00691CDA">
      <w:pPr>
        <w:rPr>
          <w:sz w:val="28"/>
          <w:szCs w:val="28"/>
        </w:rPr>
      </w:pPr>
      <w:r>
        <w:rPr>
          <w:b/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                                                         №_________</w:t>
      </w:r>
    </w:p>
    <w:p w:rsidR="00691CDA" w:rsidRPr="00E75670" w:rsidRDefault="00691CDA" w:rsidP="00691CD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691CDA" w:rsidRDefault="00691CDA" w:rsidP="00691CDA">
      <w:pPr>
        <w:jc w:val="center"/>
        <w:rPr>
          <w:sz w:val="32"/>
          <w:szCs w:val="32"/>
        </w:rPr>
      </w:pPr>
    </w:p>
    <w:p w:rsidR="00F871B1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Об утверждении  Порядка</w:t>
      </w:r>
      <w:r w:rsidR="00F871B1">
        <w:rPr>
          <w:sz w:val="28"/>
          <w:szCs w:val="28"/>
        </w:rPr>
        <w:t xml:space="preserve"> принятия решений</w:t>
      </w:r>
      <w:r w:rsidR="00350E78">
        <w:rPr>
          <w:sz w:val="28"/>
          <w:szCs w:val="28"/>
        </w:rPr>
        <w:t xml:space="preserve"> и Положения</w:t>
      </w:r>
    </w:p>
    <w:p w:rsidR="00F871B1" w:rsidRDefault="00A359AC" w:rsidP="00691CDA">
      <w:pPr>
        <w:rPr>
          <w:sz w:val="28"/>
          <w:szCs w:val="28"/>
        </w:rPr>
      </w:pPr>
      <w:r>
        <w:rPr>
          <w:sz w:val="28"/>
          <w:szCs w:val="28"/>
        </w:rPr>
        <w:t>о проведении конкурса</w:t>
      </w:r>
      <w:r w:rsidR="00F66F6A">
        <w:rPr>
          <w:sz w:val="28"/>
          <w:szCs w:val="28"/>
        </w:rPr>
        <w:t xml:space="preserve"> на право  заключения</w:t>
      </w:r>
    </w:p>
    <w:p w:rsidR="00F871B1" w:rsidRDefault="00F871B1" w:rsidP="00691CDA">
      <w:pPr>
        <w:rPr>
          <w:sz w:val="28"/>
          <w:szCs w:val="28"/>
        </w:rPr>
      </w:pPr>
      <w:r>
        <w:rPr>
          <w:sz w:val="28"/>
          <w:szCs w:val="28"/>
        </w:rPr>
        <w:t>договора на установку</w:t>
      </w:r>
      <w:r w:rsidR="00691CD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эксплуатацию </w:t>
      </w:r>
      <w:r w:rsidR="00691CDA" w:rsidRPr="00D06E59">
        <w:rPr>
          <w:sz w:val="28"/>
          <w:szCs w:val="28"/>
        </w:rPr>
        <w:t>рекламных</w:t>
      </w:r>
    </w:p>
    <w:p w:rsidR="00F871B1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конструкций</w:t>
      </w:r>
      <w:r w:rsidR="00F871B1">
        <w:rPr>
          <w:sz w:val="28"/>
          <w:szCs w:val="28"/>
        </w:rPr>
        <w:t xml:space="preserve"> </w:t>
      </w:r>
      <w:r w:rsidRPr="00D06E59">
        <w:rPr>
          <w:sz w:val="28"/>
          <w:szCs w:val="28"/>
        </w:rPr>
        <w:t>на земельных участках,</w:t>
      </w:r>
      <w:r w:rsidR="00F871B1">
        <w:rPr>
          <w:sz w:val="28"/>
          <w:szCs w:val="28"/>
        </w:rPr>
        <w:t xml:space="preserve"> </w:t>
      </w:r>
      <w:r w:rsidRPr="00D06E59">
        <w:rPr>
          <w:sz w:val="28"/>
          <w:szCs w:val="28"/>
        </w:rPr>
        <w:t>зданиях, ином</w:t>
      </w:r>
    </w:p>
    <w:p w:rsidR="00F871B1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недвижимом</w:t>
      </w:r>
      <w:r w:rsidR="00F871B1">
        <w:rPr>
          <w:sz w:val="28"/>
          <w:szCs w:val="28"/>
        </w:rPr>
        <w:t xml:space="preserve"> </w:t>
      </w:r>
      <w:r w:rsidRPr="00D06E59">
        <w:rPr>
          <w:sz w:val="28"/>
          <w:szCs w:val="28"/>
        </w:rPr>
        <w:t xml:space="preserve">имуществе, находящемся в государственной </w:t>
      </w:r>
    </w:p>
    <w:p w:rsidR="009957ED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собственности Воронежской области</w:t>
      </w:r>
      <w:r w:rsidR="00F871B1">
        <w:rPr>
          <w:sz w:val="28"/>
          <w:szCs w:val="28"/>
        </w:rPr>
        <w:t xml:space="preserve"> </w:t>
      </w:r>
      <w:r w:rsidRPr="00D06E59">
        <w:rPr>
          <w:sz w:val="28"/>
          <w:szCs w:val="28"/>
        </w:rPr>
        <w:t>и земельных</w:t>
      </w:r>
      <w:r>
        <w:rPr>
          <w:sz w:val="28"/>
          <w:szCs w:val="28"/>
        </w:rPr>
        <w:t xml:space="preserve"> </w:t>
      </w:r>
    </w:p>
    <w:p w:rsidR="009957ED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участках, право государственной собственности</w:t>
      </w:r>
    </w:p>
    <w:p w:rsidR="00691CDA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на которые не разграничено,</w:t>
      </w:r>
      <w:r>
        <w:rPr>
          <w:sz w:val="28"/>
          <w:szCs w:val="28"/>
        </w:rPr>
        <w:t xml:space="preserve"> </w:t>
      </w:r>
      <w:r w:rsidRPr="00D06E59">
        <w:rPr>
          <w:sz w:val="28"/>
          <w:szCs w:val="28"/>
        </w:rPr>
        <w:t xml:space="preserve">расположенных </w:t>
      </w:r>
    </w:p>
    <w:p w:rsidR="00691CDA" w:rsidRPr="00D06E59" w:rsidRDefault="00691CDA" w:rsidP="00691CDA">
      <w:pPr>
        <w:rPr>
          <w:sz w:val="28"/>
          <w:szCs w:val="28"/>
        </w:rPr>
      </w:pPr>
      <w:r w:rsidRPr="00D06E59">
        <w:rPr>
          <w:sz w:val="28"/>
          <w:szCs w:val="28"/>
        </w:rPr>
        <w:t>в границах городского округа город Воронеж</w:t>
      </w:r>
    </w:p>
    <w:p w:rsidR="00691CDA" w:rsidRDefault="00691CDA" w:rsidP="00691CDA">
      <w:pPr>
        <w:ind w:firstLine="720"/>
        <w:rPr>
          <w:sz w:val="28"/>
          <w:szCs w:val="28"/>
        </w:rPr>
      </w:pPr>
    </w:p>
    <w:p w:rsidR="00691CDA" w:rsidRPr="00E37740" w:rsidRDefault="00691CDA" w:rsidP="00691CDA">
      <w:pPr>
        <w:spacing w:line="324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359AC">
        <w:rPr>
          <w:sz w:val="28"/>
          <w:szCs w:val="28"/>
        </w:rPr>
        <w:t xml:space="preserve"> Гражданским кодексом Российской Федерации,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 13.03.2006г. №38-ФЗ «О рекламе»</w:t>
      </w:r>
      <w:r>
        <w:rPr>
          <w:sz w:val="28"/>
          <w:szCs w:val="28"/>
        </w:rPr>
        <w:t xml:space="preserve">, постановлением правительства Воронежской области от 29.11.2011 № 1030 «О внесении изменений в постановление правительства Воронежской области от 08.05.2009 № 365», в целях </w:t>
      </w:r>
      <w:r w:rsidRPr="00A76B86">
        <w:rPr>
          <w:color w:val="000000"/>
          <w:sz w:val="28"/>
          <w:szCs w:val="28"/>
        </w:rPr>
        <w:t>эффективного использования имущества, находящегося в собственности Воронежской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 р и к а з ы в а ю:</w:t>
      </w:r>
    </w:p>
    <w:p w:rsidR="00691CDA" w:rsidRDefault="00691CDA" w:rsidP="00691CDA">
      <w:pPr>
        <w:numPr>
          <w:ilvl w:val="0"/>
          <w:numId w:val="1"/>
        </w:numPr>
        <w:spacing w:line="324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421299" w:rsidRPr="00421299">
        <w:rPr>
          <w:color w:val="000000"/>
          <w:sz w:val="28"/>
          <w:szCs w:val="28"/>
        </w:rPr>
        <w:t xml:space="preserve"> </w:t>
      </w:r>
      <w:r w:rsidR="00421299">
        <w:rPr>
          <w:color w:val="000000"/>
          <w:sz w:val="28"/>
          <w:szCs w:val="28"/>
        </w:rPr>
        <w:t>Порядок</w:t>
      </w:r>
      <w:r w:rsidR="00F871B1">
        <w:rPr>
          <w:color w:val="000000"/>
          <w:sz w:val="28"/>
          <w:szCs w:val="28"/>
        </w:rPr>
        <w:t xml:space="preserve"> принятия решений о проведении торгов</w:t>
      </w:r>
      <w:r w:rsidR="00887089">
        <w:rPr>
          <w:color w:val="000000"/>
          <w:sz w:val="28"/>
          <w:szCs w:val="28"/>
        </w:rPr>
        <w:t xml:space="preserve">  на право заключения</w:t>
      </w:r>
      <w:r w:rsidR="009957ED">
        <w:rPr>
          <w:color w:val="000000"/>
          <w:sz w:val="28"/>
          <w:szCs w:val="28"/>
        </w:rPr>
        <w:t xml:space="preserve"> договора</w:t>
      </w:r>
      <w:r w:rsidR="00F871B1">
        <w:rPr>
          <w:color w:val="000000"/>
          <w:sz w:val="28"/>
          <w:szCs w:val="28"/>
        </w:rPr>
        <w:t xml:space="preserve"> на</w:t>
      </w:r>
      <w:r w:rsidR="00421299">
        <w:rPr>
          <w:color w:val="000000"/>
          <w:sz w:val="28"/>
          <w:szCs w:val="28"/>
        </w:rPr>
        <w:t xml:space="preserve"> </w:t>
      </w:r>
      <w:r w:rsidR="009957ED">
        <w:rPr>
          <w:sz w:val="28"/>
          <w:szCs w:val="28"/>
        </w:rPr>
        <w:t>установку и эксплуатацию</w:t>
      </w:r>
      <w:r w:rsidR="00421299" w:rsidRPr="00B85B72">
        <w:rPr>
          <w:sz w:val="28"/>
          <w:szCs w:val="28"/>
        </w:rPr>
        <w:t xml:space="preserve"> рекламных конструкц</w:t>
      </w:r>
      <w:r w:rsidR="00421299">
        <w:rPr>
          <w:sz w:val="28"/>
          <w:szCs w:val="28"/>
        </w:rPr>
        <w:t xml:space="preserve">ий </w:t>
      </w:r>
      <w:r w:rsidR="00421299" w:rsidRPr="00091470">
        <w:rPr>
          <w:sz w:val="28"/>
          <w:szCs w:val="28"/>
        </w:rPr>
        <w:t>н</w:t>
      </w:r>
      <w:r w:rsidR="00421299">
        <w:rPr>
          <w:sz w:val="28"/>
          <w:szCs w:val="28"/>
        </w:rPr>
        <w:t xml:space="preserve">а земельных участках, </w:t>
      </w:r>
      <w:r w:rsidR="00421299"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="00421299"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9767C8">
        <w:rPr>
          <w:sz w:val="28"/>
          <w:szCs w:val="28"/>
        </w:rPr>
        <w:t xml:space="preserve"> (Приложение №1)</w:t>
      </w:r>
      <w:r w:rsidR="00C84680">
        <w:rPr>
          <w:sz w:val="28"/>
          <w:szCs w:val="28"/>
        </w:rPr>
        <w:t>.</w:t>
      </w:r>
    </w:p>
    <w:p w:rsidR="009767C8" w:rsidRPr="009767C8" w:rsidRDefault="009767C8" w:rsidP="009767C8">
      <w:pPr>
        <w:pStyle w:val="a9"/>
        <w:numPr>
          <w:ilvl w:val="0"/>
          <w:numId w:val="1"/>
        </w:numPr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767C8">
        <w:rPr>
          <w:sz w:val="28"/>
          <w:szCs w:val="28"/>
        </w:rPr>
        <w:t>Поло</w:t>
      </w:r>
      <w:r w:rsidR="00A359AC">
        <w:rPr>
          <w:sz w:val="28"/>
          <w:szCs w:val="28"/>
        </w:rPr>
        <w:t>жение о проведении конкурса</w:t>
      </w:r>
      <w:r w:rsidR="00887089">
        <w:rPr>
          <w:sz w:val="28"/>
          <w:szCs w:val="28"/>
        </w:rPr>
        <w:t xml:space="preserve"> на право  заключения</w:t>
      </w:r>
      <w:r w:rsidRPr="009767C8">
        <w:rPr>
          <w:sz w:val="28"/>
          <w:szCs w:val="28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</w:t>
      </w:r>
      <w:r w:rsidRPr="009767C8">
        <w:rPr>
          <w:sz w:val="28"/>
          <w:szCs w:val="28"/>
        </w:rPr>
        <w:lastRenderedPageBreak/>
        <w:t>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  <w:r>
        <w:rPr>
          <w:sz w:val="28"/>
          <w:szCs w:val="28"/>
        </w:rPr>
        <w:t xml:space="preserve"> (Приложение №2).</w:t>
      </w:r>
    </w:p>
    <w:p w:rsidR="00C84680" w:rsidRPr="00E23DFE" w:rsidRDefault="00C84680" w:rsidP="00691CDA">
      <w:pPr>
        <w:numPr>
          <w:ilvl w:val="0"/>
          <w:numId w:val="1"/>
        </w:numPr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</w:t>
      </w:r>
      <w:r w:rsidR="00887089">
        <w:rPr>
          <w:sz w:val="28"/>
          <w:szCs w:val="28"/>
        </w:rPr>
        <w:t>тодику определения начальной цены</w:t>
      </w:r>
      <w:r>
        <w:rPr>
          <w:sz w:val="28"/>
          <w:szCs w:val="28"/>
        </w:rPr>
        <w:t xml:space="preserve"> за установку и эксплуатацию рекламных конструкций </w:t>
      </w:r>
      <w:r w:rsidRPr="00091470">
        <w:rPr>
          <w:sz w:val="28"/>
          <w:szCs w:val="28"/>
        </w:rPr>
        <w:t>н</w:t>
      </w:r>
      <w:r>
        <w:rPr>
          <w:sz w:val="28"/>
          <w:szCs w:val="28"/>
        </w:rPr>
        <w:t xml:space="preserve">а земельных участках, </w:t>
      </w:r>
      <w:r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9767C8">
        <w:rPr>
          <w:sz w:val="28"/>
          <w:szCs w:val="28"/>
        </w:rPr>
        <w:t xml:space="preserve"> (Приложение №3</w:t>
      </w:r>
      <w:r>
        <w:rPr>
          <w:sz w:val="28"/>
          <w:szCs w:val="28"/>
        </w:rPr>
        <w:t>).</w:t>
      </w:r>
    </w:p>
    <w:p w:rsidR="00691CDA" w:rsidRPr="00B13565" w:rsidRDefault="00691CDA" w:rsidP="00691C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приказ департамента имущественных и земельных отношений Воронежской области от 27.01.2012 № 137 «Об утверждении типовых форм договоров», дополнив его формами договоров на установку и эксплуатацию рекламных конструкций </w:t>
      </w:r>
      <w:r w:rsidRPr="004F6BF2">
        <w:rPr>
          <w:sz w:val="28"/>
          <w:szCs w:val="28"/>
        </w:rPr>
        <w:t>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  <w:r>
        <w:rPr>
          <w:sz w:val="28"/>
          <w:szCs w:val="28"/>
        </w:rPr>
        <w:t>.</w:t>
      </w:r>
      <w:r w:rsidRPr="00B13565">
        <w:rPr>
          <w:sz w:val="28"/>
          <w:szCs w:val="28"/>
        </w:rPr>
        <w:t xml:space="preserve"> </w:t>
      </w:r>
    </w:p>
    <w:p w:rsidR="00691CDA" w:rsidRPr="00894447" w:rsidRDefault="00691CDA" w:rsidP="00691C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аналитической и административной работы (Ишутин) обеспечить опубликование настоящего приказа 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691CDA" w:rsidRDefault="00691CDA" w:rsidP="00F755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4" w:lineRule="auto"/>
        <w:ind w:left="0" w:firstLine="709"/>
        <w:jc w:val="both"/>
        <w:rPr>
          <w:sz w:val="28"/>
          <w:szCs w:val="28"/>
        </w:rPr>
      </w:pPr>
      <w:r w:rsidRPr="00A76B86">
        <w:rPr>
          <w:sz w:val="28"/>
          <w:szCs w:val="28"/>
        </w:rPr>
        <w:t>Контроль</w:t>
      </w:r>
      <w:r w:rsidR="00F755A8">
        <w:rPr>
          <w:sz w:val="28"/>
          <w:szCs w:val="28"/>
        </w:rPr>
        <w:t xml:space="preserve"> за</w:t>
      </w:r>
      <w:r w:rsidRPr="00A76B86">
        <w:rPr>
          <w:sz w:val="28"/>
          <w:szCs w:val="28"/>
        </w:rPr>
        <w:t xml:space="preserve"> </w:t>
      </w:r>
      <w:r w:rsidR="00F755A8">
        <w:rPr>
          <w:sz w:val="28"/>
          <w:szCs w:val="28"/>
        </w:rPr>
        <w:t xml:space="preserve">исполнением настоящего приказа оставляю за </w:t>
      </w:r>
      <w:r>
        <w:rPr>
          <w:sz w:val="28"/>
          <w:szCs w:val="28"/>
        </w:rPr>
        <w:t>собой.</w:t>
      </w:r>
    </w:p>
    <w:p w:rsidR="00691CDA" w:rsidRDefault="00691CDA" w:rsidP="00691CDA">
      <w:pPr>
        <w:shd w:val="clear" w:color="auto" w:fill="FFFFFF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</w:p>
    <w:p w:rsidR="00691CDA" w:rsidRDefault="00691CDA" w:rsidP="00691CDA">
      <w:pPr>
        <w:shd w:val="clear" w:color="auto" w:fill="FFFFFF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</w:p>
    <w:p w:rsidR="00691CDA" w:rsidRPr="002652CD" w:rsidRDefault="00691CDA" w:rsidP="00691CDA">
      <w:pPr>
        <w:shd w:val="clear" w:color="auto" w:fill="FFFFFF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</w:p>
    <w:p w:rsidR="00691CDA" w:rsidRPr="00A9025A" w:rsidRDefault="00691CDA" w:rsidP="00691CDA">
      <w:pPr>
        <w:spacing w:line="360" w:lineRule="auto"/>
        <w:jc w:val="both"/>
        <w:rPr>
          <w:sz w:val="28"/>
          <w:szCs w:val="28"/>
        </w:rPr>
      </w:pPr>
      <w:r w:rsidRPr="003D46A0">
        <w:rPr>
          <w:sz w:val="28"/>
          <w:szCs w:val="28"/>
        </w:rPr>
        <w:t xml:space="preserve">Руководитель департамента                                </w:t>
      </w:r>
      <w:r>
        <w:rPr>
          <w:sz w:val="28"/>
          <w:szCs w:val="28"/>
        </w:rPr>
        <w:t xml:space="preserve">                        </w:t>
      </w:r>
      <w:r w:rsidRPr="003D46A0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3D46A0">
        <w:rPr>
          <w:sz w:val="28"/>
          <w:szCs w:val="28"/>
        </w:rPr>
        <w:t>Увайдов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DB1411">
        <w:rPr>
          <w:color w:val="000000"/>
        </w:rPr>
        <w:t xml:space="preserve"> </w:t>
      </w:r>
    </w:p>
    <w:p w:rsidR="00691CDA" w:rsidRDefault="00691CDA" w:rsidP="00691CDA">
      <w:pPr>
        <w:ind w:firstLine="720"/>
        <w:jc w:val="right"/>
        <w:rPr>
          <w:color w:val="000000"/>
        </w:rPr>
      </w:pPr>
    </w:p>
    <w:p w:rsidR="00691CDA" w:rsidRDefault="00691CDA" w:rsidP="00691CDA">
      <w:pPr>
        <w:ind w:firstLine="720"/>
        <w:jc w:val="right"/>
        <w:rPr>
          <w:color w:val="000000"/>
        </w:rPr>
      </w:pPr>
    </w:p>
    <w:p w:rsidR="00691CDA" w:rsidRDefault="00691CDA" w:rsidP="00691CDA">
      <w:pPr>
        <w:jc w:val="both"/>
        <w:rPr>
          <w:color w:val="000000"/>
        </w:rPr>
      </w:pPr>
    </w:p>
    <w:p w:rsidR="00350E78" w:rsidRDefault="00350E78" w:rsidP="00691CDA">
      <w:pPr>
        <w:jc w:val="both"/>
        <w:rPr>
          <w:sz w:val="28"/>
          <w:szCs w:val="28"/>
        </w:rPr>
      </w:pPr>
    </w:p>
    <w:p w:rsidR="0021708D" w:rsidRDefault="0021708D" w:rsidP="00691CDA">
      <w:pPr>
        <w:jc w:val="both"/>
        <w:rPr>
          <w:sz w:val="28"/>
          <w:szCs w:val="28"/>
        </w:rPr>
      </w:pPr>
    </w:p>
    <w:p w:rsidR="0021708D" w:rsidRDefault="0021708D" w:rsidP="00691CDA">
      <w:pPr>
        <w:jc w:val="both"/>
        <w:rPr>
          <w:sz w:val="28"/>
          <w:szCs w:val="28"/>
        </w:rPr>
      </w:pPr>
    </w:p>
    <w:p w:rsidR="0021708D" w:rsidRDefault="0021708D" w:rsidP="00691CDA">
      <w:pPr>
        <w:jc w:val="both"/>
        <w:rPr>
          <w:sz w:val="28"/>
          <w:szCs w:val="28"/>
        </w:rPr>
      </w:pPr>
    </w:p>
    <w:p w:rsidR="0021708D" w:rsidRDefault="0021708D" w:rsidP="00691CDA">
      <w:pPr>
        <w:jc w:val="both"/>
        <w:rPr>
          <w:sz w:val="28"/>
          <w:szCs w:val="28"/>
        </w:rPr>
      </w:pPr>
    </w:p>
    <w:p w:rsidR="00691CDA" w:rsidRDefault="009767C8" w:rsidP="00691CDA">
      <w:pPr>
        <w:ind w:firstLine="720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691CDA" w:rsidRPr="00DB1411" w:rsidRDefault="00691CDA" w:rsidP="00691CDA">
      <w:pPr>
        <w:ind w:firstLine="72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691CDA" w:rsidRPr="00DB1411" w:rsidRDefault="00691CDA" w:rsidP="00691CDA">
      <w:pPr>
        <w:ind w:firstLine="720"/>
        <w:jc w:val="right"/>
        <w:rPr>
          <w:color w:val="000000"/>
        </w:rPr>
      </w:pPr>
      <w:r>
        <w:rPr>
          <w:color w:val="000000"/>
        </w:rPr>
        <w:t>приказом департамента имущественных</w:t>
      </w:r>
    </w:p>
    <w:p w:rsidR="00691CDA" w:rsidRPr="00DB1411" w:rsidRDefault="00691CDA" w:rsidP="00691CDA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91CDA" w:rsidRPr="00DB1411" w:rsidRDefault="00691CDA" w:rsidP="00691CDA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691CDA" w:rsidRDefault="00691CDA" w:rsidP="00691CDA">
      <w:pPr>
        <w:ind w:firstLine="720"/>
        <w:jc w:val="right"/>
        <w:rPr>
          <w:color w:val="000000"/>
          <w:sz w:val="28"/>
          <w:szCs w:val="28"/>
        </w:rPr>
      </w:pPr>
    </w:p>
    <w:p w:rsidR="009957ED" w:rsidRDefault="00691CDA" w:rsidP="009957ED">
      <w:pPr>
        <w:ind w:firstLine="720"/>
        <w:jc w:val="center"/>
        <w:rPr>
          <w:b/>
          <w:color w:val="000000"/>
          <w:sz w:val="28"/>
          <w:szCs w:val="28"/>
        </w:rPr>
      </w:pPr>
      <w:r w:rsidRPr="005D592E">
        <w:rPr>
          <w:b/>
          <w:color w:val="000000"/>
          <w:sz w:val="28"/>
          <w:szCs w:val="28"/>
        </w:rPr>
        <w:t>Порядок</w:t>
      </w:r>
      <w:r w:rsidR="009957ED">
        <w:rPr>
          <w:b/>
          <w:color w:val="000000"/>
          <w:sz w:val="28"/>
          <w:szCs w:val="28"/>
        </w:rPr>
        <w:t xml:space="preserve"> </w:t>
      </w:r>
    </w:p>
    <w:p w:rsidR="00691CDA" w:rsidRPr="009957ED" w:rsidRDefault="009957ED" w:rsidP="009957ED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решений о проведении торгов</w:t>
      </w:r>
      <w:r w:rsidR="00887089">
        <w:rPr>
          <w:b/>
          <w:color w:val="000000"/>
          <w:sz w:val="28"/>
          <w:szCs w:val="28"/>
        </w:rPr>
        <w:t xml:space="preserve"> на право заключения</w:t>
      </w:r>
      <w:r>
        <w:rPr>
          <w:b/>
          <w:color w:val="000000"/>
          <w:sz w:val="28"/>
          <w:szCs w:val="28"/>
        </w:rPr>
        <w:t xml:space="preserve"> договора на </w:t>
      </w:r>
      <w:r>
        <w:rPr>
          <w:b/>
          <w:sz w:val="28"/>
          <w:szCs w:val="28"/>
        </w:rPr>
        <w:t>установку</w:t>
      </w:r>
      <w:r w:rsidR="00691CDA" w:rsidRPr="005D592E">
        <w:rPr>
          <w:b/>
          <w:sz w:val="28"/>
          <w:szCs w:val="28"/>
        </w:rPr>
        <w:t xml:space="preserve">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</w:t>
      </w:r>
    </w:p>
    <w:p w:rsidR="00691CDA" w:rsidRPr="005D592E" w:rsidRDefault="00691CDA" w:rsidP="00691CDA">
      <w:pPr>
        <w:ind w:firstLine="720"/>
        <w:jc w:val="center"/>
        <w:rPr>
          <w:sz w:val="28"/>
          <w:szCs w:val="28"/>
        </w:rPr>
      </w:pPr>
    </w:p>
    <w:p w:rsidR="00691CDA" w:rsidRPr="005D592E" w:rsidRDefault="009957ED" w:rsidP="00691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 принятия решений о проведении торгов</w:t>
      </w:r>
      <w:r w:rsidR="00887089">
        <w:rPr>
          <w:sz w:val="28"/>
          <w:szCs w:val="28"/>
        </w:rPr>
        <w:t xml:space="preserve"> на право заключения</w:t>
      </w:r>
      <w:r w:rsidR="00125FBA">
        <w:rPr>
          <w:sz w:val="28"/>
          <w:szCs w:val="28"/>
        </w:rPr>
        <w:t xml:space="preserve"> договора на</w:t>
      </w:r>
      <w:r>
        <w:rPr>
          <w:sz w:val="28"/>
          <w:szCs w:val="28"/>
        </w:rPr>
        <w:t xml:space="preserve"> установку</w:t>
      </w:r>
      <w:r w:rsidR="00125FBA">
        <w:rPr>
          <w:sz w:val="28"/>
          <w:szCs w:val="28"/>
        </w:rPr>
        <w:t xml:space="preserve"> и эксплуатацию</w:t>
      </w:r>
      <w:r w:rsidR="00691CDA" w:rsidRPr="005D592E">
        <w:rPr>
          <w:sz w:val="28"/>
          <w:szCs w:val="28"/>
        </w:rPr>
        <w:t xml:space="preserve">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 (далее – Порядок) разработан в соответствии с Гражданским кодексом Российской Федерации, Федеральным законом от 13</w:t>
      </w:r>
      <w:r w:rsidR="00070D94">
        <w:rPr>
          <w:sz w:val="28"/>
          <w:szCs w:val="28"/>
        </w:rPr>
        <w:t>.03.2006 № 38 – ФЗ «О рекламе»</w:t>
      </w:r>
      <w:r w:rsidR="00691CDA" w:rsidRPr="005D592E">
        <w:rPr>
          <w:sz w:val="28"/>
          <w:szCs w:val="28"/>
        </w:rPr>
        <w:t>,</w:t>
      </w:r>
      <w:r w:rsidR="00691CDA">
        <w:rPr>
          <w:sz w:val="28"/>
          <w:szCs w:val="28"/>
        </w:rPr>
        <w:t xml:space="preserve"> Федеральным законом от 25.06.2002 № 73 – ФЗ «Об объектах культурного наследия (памятниках истории и культуры) народов Российской Федерации</w:t>
      </w:r>
      <w:r w:rsidR="00691CDA" w:rsidRPr="005D592E">
        <w:rPr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области».</w:t>
      </w:r>
    </w:p>
    <w:p w:rsidR="00691CDA" w:rsidRPr="00C23CD6" w:rsidRDefault="00691CDA" w:rsidP="00C23CD6">
      <w:pPr>
        <w:ind w:firstLine="709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2. Настоящий Порядок регулирует отношения в сфере распространения наружной рекламы, возникающие в процессе заключения договоров на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Воронеж.</w:t>
      </w:r>
    </w:p>
    <w:p w:rsidR="00691CDA" w:rsidRPr="005D592E" w:rsidRDefault="00C23CD6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91CDA" w:rsidRPr="005D592E">
        <w:rPr>
          <w:sz w:val="28"/>
          <w:szCs w:val="28"/>
        </w:rPr>
        <w:t>. Юридические лица, индивидуальные предприниматели и физические лица, желающие произвести установку и осуществлять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Воронеж, должны направить в</w:t>
      </w:r>
      <w:r w:rsidR="00691CDA" w:rsidRPr="005D592E">
        <w:rPr>
          <w:i/>
          <w:sz w:val="28"/>
          <w:szCs w:val="28"/>
        </w:rPr>
        <w:t xml:space="preserve"> </w:t>
      </w:r>
      <w:r w:rsidR="00691CDA" w:rsidRPr="005D592E">
        <w:rPr>
          <w:sz w:val="28"/>
          <w:szCs w:val="28"/>
        </w:rPr>
        <w:t>департамент имущественных и земельных отношений Воронежской области (да</w:t>
      </w:r>
      <w:r w:rsidR="00691CDA">
        <w:rPr>
          <w:sz w:val="28"/>
          <w:szCs w:val="28"/>
        </w:rPr>
        <w:t>лее - Департамент</w:t>
      </w:r>
      <w:r w:rsidR="00691CDA" w:rsidRPr="005D592E">
        <w:rPr>
          <w:sz w:val="28"/>
          <w:szCs w:val="28"/>
        </w:rPr>
        <w:t>) письменное заявление о  заключении договора на установку и эксплуатацию рекламной конструкции.</w:t>
      </w:r>
    </w:p>
    <w:p w:rsidR="00691CDA" w:rsidRDefault="00691CDA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592E">
        <w:rPr>
          <w:sz w:val="28"/>
          <w:szCs w:val="28"/>
        </w:rPr>
        <w:t xml:space="preserve">2. В заявлении должны быть указаны полные данные о заявителе, в том числе организационно-правовая форма, название, адрес его </w:t>
      </w:r>
      <w:r w:rsidRPr="005D592E">
        <w:rPr>
          <w:sz w:val="28"/>
          <w:szCs w:val="28"/>
        </w:rPr>
        <w:lastRenderedPageBreak/>
        <w:t>месторасположения, банковские реквизиты, вид и адрес места предполагаемого размещения рекламной конструкции.</w:t>
      </w:r>
    </w:p>
    <w:p w:rsidR="00465AE3" w:rsidRDefault="00465AE3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465AE3" w:rsidRPr="005D592E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592E">
        <w:rPr>
          <w:sz w:val="28"/>
          <w:szCs w:val="28"/>
        </w:rPr>
        <w:t>1) для физических лиц - копия паспорта.</w:t>
      </w:r>
    </w:p>
    <w:p w:rsidR="00465AE3" w:rsidRPr="005D592E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592E">
        <w:rPr>
          <w:sz w:val="28"/>
          <w:szCs w:val="28"/>
        </w:rPr>
        <w:t>Для индивидуальных предпринимателей и юридических лиц – копия свидетельства о государственной регистрации в качестве индивидуального предпринимателя или юридического лица соответственно;</w:t>
      </w:r>
    </w:p>
    <w:p w:rsidR="00465AE3" w:rsidRPr="005D592E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592E">
        <w:rPr>
          <w:sz w:val="28"/>
          <w:szCs w:val="28"/>
        </w:rPr>
        <w:t>2) фотомонтаж с цветным эскизным изображением рекламной конструкции в предполагаемом месте размещения с указанием размеров;</w:t>
      </w:r>
    </w:p>
    <w:p w:rsidR="00465AE3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592E">
        <w:rPr>
          <w:sz w:val="28"/>
          <w:szCs w:val="28"/>
        </w:rPr>
        <w:t xml:space="preserve">3) схема размещения рекламной конструкции с привязкой на местности </w:t>
      </w:r>
      <w:r>
        <w:rPr>
          <w:sz w:val="28"/>
          <w:szCs w:val="28"/>
        </w:rPr>
        <w:t>в масштабе 1:500</w:t>
      </w:r>
      <w:r w:rsidRPr="005D592E">
        <w:rPr>
          <w:sz w:val="28"/>
          <w:szCs w:val="28"/>
        </w:rPr>
        <w:t>с указанием расстояния до других рядом стоящих объектов (знаков дорожного движе</w:t>
      </w:r>
      <w:r>
        <w:rPr>
          <w:sz w:val="28"/>
          <w:szCs w:val="28"/>
        </w:rPr>
        <w:t>ния, зданий, сооружений и т.д.);</w:t>
      </w:r>
    </w:p>
    <w:p w:rsidR="00465AE3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4)дизайн-проект рекламной конструкции в масштабе и цвете;</w:t>
      </w:r>
    </w:p>
    <w:p w:rsidR="00465AE3" w:rsidRPr="005D592E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5)пояснительную записку с информацией о параметрах и внешнем виде рекламной конструкции;</w:t>
      </w:r>
    </w:p>
    <w:p w:rsidR="00465AE3" w:rsidRPr="005D592E" w:rsidRDefault="00465AE3" w:rsidP="00465A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5D592E">
        <w:rPr>
          <w:sz w:val="28"/>
          <w:szCs w:val="28"/>
        </w:rPr>
        <w:t xml:space="preserve">) </w:t>
      </w:r>
      <w:r w:rsidR="00827944">
        <w:rPr>
          <w:sz w:val="28"/>
          <w:szCs w:val="28"/>
        </w:rPr>
        <w:t>информацию</w:t>
      </w:r>
      <w:r w:rsidRPr="005D592E">
        <w:rPr>
          <w:sz w:val="28"/>
          <w:szCs w:val="28"/>
        </w:rPr>
        <w:t xml:space="preserve"> об общей площади информационных полей рекламных конструкций, разрешения на установку которых выданы этому лицу и его аффилированным лицам на </w:t>
      </w:r>
      <w:r w:rsidR="00125FBA">
        <w:rPr>
          <w:sz w:val="28"/>
          <w:szCs w:val="28"/>
        </w:rPr>
        <w:t xml:space="preserve">территории </w:t>
      </w:r>
      <w:r w:rsidRPr="005D592E">
        <w:rPr>
          <w:sz w:val="28"/>
          <w:szCs w:val="28"/>
        </w:rPr>
        <w:t xml:space="preserve"> городского округа</w:t>
      </w:r>
      <w:r w:rsidR="00125FBA">
        <w:rPr>
          <w:sz w:val="28"/>
          <w:szCs w:val="28"/>
        </w:rPr>
        <w:t xml:space="preserve"> город Воронеж</w:t>
      </w:r>
      <w:r w:rsidRPr="005D592E">
        <w:rPr>
          <w:sz w:val="28"/>
          <w:szCs w:val="28"/>
        </w:rPr>
        <w:t>.</w:t>
      </w:r>
    </w:p>
    <w:p w:rsidR="00C23CD6" w:rsidRDefault="00691CDA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592E">
        <w:rPr>
          <w:sz w:val="28"/>
          <w:szCs w:val="28"/>
        </w:rPr>
        <w:t>3</w:t>
      </w:r>
      <w:r w:rsidR="008E1971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</w:t>
      </w:r>
      <w:r w:rsidR="00C23CD6">
        <w:rPr>
          <w:sz w:val="28"/>
          <w:szCs w:val="28"/>
        </w:rPr>
        <w:t xml:space="preserve"> в трехдневный срок</w:t>
      </w:r>
      <w:r w:rsidR="008E1971">
        <w:rPr>
          <w:sz w:val="28"/>
          <w:szCs w:val="28"/>
        </w:rPr>
        <w:t xml:space="preserve"> после получения заявления</w:t>
      </w:r>
      <w:r w:rsidRPr="005D592E">
        <w:rPr>
          <w:sz w:val="28"/>
          <w:szCs w:val="28"/>
        </w:rPr>
        <w:t xml:space="preserve"> самостоятельно запрашивает в</w:t>
      </w:r>
      <w:r>
        <w:rPr>
          <w:sz w:val="28"/>
          <w:szCs w:val="28"/>
        </w:rPr>
        <w:t xml:space="preserve"> органе исполнительной власти Воронежской области, уполномоченном в области сохранения, использования, популяризации и государственной охраны объектов культурного наследия и </w:t>
      </w:r>
      <w:r w:rsidRPr="005D592E">
        <w:rPr>
          <w:sz w:val="28"/>
          <w:szCs w:val="28"/>
        </w:rPr>
        <w:t xml:space="preserve"> органах местного самоуправления информацию о возможности размещения рекламной конструкции в указанном заявителем месте до момента утверждения схемы размещения рекламных конструкций на территории городского округа город Воронеж.</w:t>
      </w:r>
    </w:p>
    <w:p w:rsidR="00435CF0" w:rsidRDefault="00887089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Департамент в течение 30</w:t>
      </w:r>
      <w:r w:rsidR="009F064E">
        <w:rPr>
          <w:sz w:val="28"/>
          <w:szCs w:val="28"/>
        </w:rPr>
        <w:t xml:space="preserve"> рабочих дней с даты поступления заявления</w:t>
      </w:r>
      <w:r w:rsidR="00C23CD6">
        <w:rPr>
          <w:sz w:val="28"/>
          <w:szCs w:val="28"/>
        </w:rPr>
        <w:t>, осуществляет разработку и утверждение конкурсной документации и принимает решение о проведении торгов.</w:t>
      </w:r>
    </w:p>
    <w:p w:rsidR="00691CDA" w:rsidRPr="005D592E" w:rsidRDefault="00435CF0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В случае получения информации от </w:t>
      </w:r>
      <w:r w:rsidR="00691CDA"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исполнительной власти Воронежской области, уполномоченном в области сохранения, использования, популяризации и государственной охраны объектов культурного наследия и </w:t>
      </w:r>
      <w:r w:rsidRPr="005D592E">
        <w:rPr>
          <w:sz w:val="28"/>
          <w:szCs w:val="28"/>
        </w:rPr>
        <w:t xml:space="preserve"> органах ме</w:t>
      </w:r>
      <w:r w:rsidR="009F064E">
        <w:rPr>
          <w:sz w:val="28"/>
          <w:szCs w:val="28"/>
        </w:rPr>
        <w:t>стного самоуправления</w:t>
      </w:r>
      <w:r w:rsidRPr="005D592E">
        <w:rPr>
          <w:sz w:val="28"/>
          <w:szCs w:val="28"/>
        </w:rPr>
        <w:t xml:space="preserve"> о </w:t>
      </w:r>
      <w:r>
        <w:rPr>
          <w:sz w:val="28"/>
          <w:szCs w:val="28"/>
        </w:rPr>
        <w:t>не</w:t>
      </w:r>
      <w:r w:rsidRPr="005D592E">
        <w:rPr>
          <w:sz w:val="28"/>
          <w:szCs w:val="28"/>
        </w:rPr>
        <w:t>возможности размещения рекламной конструкции в указанном заявителем месте</w:t>
      </w:r>
      <w:r>
        <w:rPr>
          <w:sz w:val="28"/>
          <w:szCs w:val="28"/>
        </w:rPr>
        <w:t>, Департамент в течение 5 рабочих дней уведомляет об этом заявителя.</w:t>
      </w:r>
    </w:p>
    <w:p w:rsidR="00691CDA" w:rsidRPr="005D592E" w:rsidRDefault="009F064E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91CDA" w:rsidRPr="005D592E">
        <w:rPr>
          <w:sz w:val="28"/>
          <w:szCs w:val="28"/>
        </w:rPr>
        <w:t xml:space="preserve">. </w:t>
      </w:r>
      <w:r w:rsidR="00015A4E">
        <w:rPr>
          <w:sz w:val="28"/>
          <w:szCs w:val="28"/>
        </w:rPr>
        <w:t>Процед</w:t>
      </w:r>
      <w:r>
        <w:rPr>
          <w:sz w:val="28"/>
          <w:szCs w:val="28"/>
        </w:rPr>
        <w:t>ура</w:t>
      </w:r>
      <w:r w:rsidR="00A359AC">
        <w:rPr>
          <w:sz w:val="28"/>
          <w:szCs w:val="28"/>
        </w:rPr>
        <w:t xml:space="preserve"> подготовки и  проведения конкурса</w:t>
      </w:r>
      <w:r>
        <w:rPr>
          <w:sz w:val="28"/>
          <w:szCs w:val="28"/>
        </w:rPr>
        <w:t xml:space="preserve"> на право</w:t>
      </w:r>
      <w:r w:rsidR="00015A4E">
        <w:rPr>
          <w:sz w:val="28"/>
          <w:szCs w:val="28"/>
        </w:rPr>
        <w:t xml:space="preserve"> з</w:t>
      </w:r>
      <w:r w:rsidR="00A359AC">
        <w:rPr>
          <w:sz w:val="28"/>
          <w:szCs w:val="28"/>
        </w:rPr>
        <w:t>аключения</w:t>
      </w:r>
      <w:r w:rsidR="00691CDA" w:rsidRPr="005D592E">
        <w:rPr>
          <w:sz w:val="28"/>
          <w:szCs w:val="28"/>
        </w:rPr>
        <w:t xml:space="preserve"> договора на установку и эксплуатацию рекламной конструкции</w:t>
      </w:r>
      <w:r w:rsidR="00015A4E">
        <w:rPr>
          <w:sz w:val="28"/>
          <w:szCs w:val="28"/>
        </w:rPr>
        <w:t xml:space="preserve"> и порядок зак</w:t>
      </w:r>
      <w:r w:rsidR="00A359AC">
        <w:rPr>
          <w:sz w:val="28"/>
          <w:szCs w:val="28"/>
        </w:rPr>
        <w:t>лючения договора осуществляется</w:t>
      </w:r>
      <w:r w:rsidR="00691CDA" w:rsidRPr="005D592E">
        <w:rPr>
          <w:sz w:val="28"/>
          <w:szCs w:val="28"/>
        </w:rPr>
        <w:t xml:space="preserve"> в соответствии с Положением о пр</w:t>
      </w:r>
      <w:r w:rsidR="00A359AC">
        <w:rPr>
          <w:sz w:val="28"/>
          <w:szCs w:val="28"/>
        </w:rPr>
        <w:t>оведении торгов на право заключения</w:t>
      </w:r>
      <w:r w:rsidR="00691CDA" w:rsidRPr="005D592E">
        <w:rPr>
          <w:sz w:val="28"/>
          <w:szCs w:val="28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  <w:r w:rsidR="00015A4E">
        <w:rPr>
          <w:sz w:val="28"/>
          <w:szCs w:val="28"/>
        </w:rPr>
        <w:t>, утвержденным</w:t>
      </w:r>
      <w:r w:rsidR="009767C8">
        <w:rPr>
          <w:sz w:val="28"/>
          <w:szCs w:val="28"/>
        </w:rPr>
        <w:t xml:space="preserve"> приказом Департамента</w:t>
      </w:r>
      <w:r w:rsidR="00691CDA" w:rsidRPr="005D592E">
        <w:rPr>
          <w:sz w:val="28"/>
          <w:szCs w:val="28"/>
        </w:rPr>
        <w:t>.</w:t>
      </w:r>
    </w:p>
    <w:p w:rsidR="00691CDA" w:rsidRPr="005D592E" w:rsidRDefault="00691CDA" w:rsidP="00691CD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63FA" w:rsidRDefault="003963FA" w:rsidP="002569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767C8" w:rsidRDefault="00691CDA" w:rsidP="00691CDA">
      <w:pPr>
        <w:autoSpaceDE w:val="0"/>
        <w:autoSpaceDN w:val="0"/>
        <w:adjustRightInd w:val="0"/>
        <w:jc w:val="right"/>
      </w:pPr>
      <w:r w:rsidRPr="005D592E">
        <w:t>Приложение</w:t>
      </w:r>
      <w:r>
        <w:t xml:space="preserve"> </w:t>
      </w:r>
      <w:r w:rsidRPr="005D592E">
        <w:t>№</w:t>
      </w:r>
      <w:r w:rsidR="00256906">
        <w:t xml:space="preserve"> 2</w:t>
      </w:r>
    </w:p>
    <w:p w:rsidR="009767C8" w:rsidRPr="00DB1411" w:rsidRDefault="009767C8" w:rsidP="009767C8">
      <w:pPr>
        <w:ind w:firstLine="72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9767C8" w:rsidRPr="00DB1411" w:rsidRDefault="009767C8" w:rsidP="009767C8">
      <w:pPr>
        <w:ind w:firstLine="720"/>
        <w:jc w:val="right"/>
        <w:rPr>
          <w:color w:val="000000"/>
        </w:rPr>
      </w:pPr>
      <w:r>
        <w:rPr>
          <w:color w:val="000000"/>
        </w:rPr>
        <w:t>приказом департамента имущественных</w:t>
      </w:r>
    </w:p>
    <w:p w:rsidR="009767C8" w:rsidRPr="00DB1411" w:rsidRDefault="009767C8" w:rsidP="009767C8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9767C8" w:rsidRPr="00DB1411" w:rsidRDefault="009767C8" w:rsidP="009767C8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691CDA" w:rsidRPr="005D592E" w:rsidRDefault="00691CDA" w:rsidP="00691CDA">
      <w:pPr>
        <w:autoSpaceDE w:val="0"/>
        <w:autoSpaceDN w:val="0"/>
        <w:adjustRightInd w:val="0"/>
        <w:jc w:val="right"/>
      </w:pPr>
      <w:r w:rsidRPr="005D592E">
        <w:t xml:space="preserve"> </w:t>
      </w:r>
    </w:p>
    <w:p w:rsidR="00421299" w:rsidRPr="006A5267" w:rsidRDefault="00421299" w:rsidP="00421299">
      <w:pPr>
        <w:autoSpaceDE w:val="0"/>
        <w:autoSpaceDN w:val="0"/>
        <w:adjustRightInd w:val="0"/>
        <w:jc w:val="right"/>
        <w:rPr>
          <w:color w:val="FF0000"/>
        </w:rPr>
      </w:pPr>
    </w:p>
    <w:p w:rsidR="00691CDA" w:rsidRPr="005D592E" w:rsidRDefault="00691CDA" w:rsidP="00691C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>Положение</w:t>
      </w:r>
    </w:p>
    <w:p w:rsidR="00691CDA" w:rsidRPr="005D592E" w:rsidRDefault="00A359AC" w:rsidP="00691CDA">
      <w:pPr>
        <w:autoSpaceDE w:val="0"/>
        <w:autoSpaceDN w:val="0"/>
        <w:adjustRightInd w:val="0"/>
        <w:jc w:val="center"/>
        <w:outlineLvl w:val="1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  <w:r w:rsidR="0021708D">
        <w:rPr>
          <w:b/>
          <w:sz w:val="28"/>
          <w:szCs w:val="28"/>
        </w:rPr>
        <w:t xml:space="preserve"> на право заключения</w:t>
      </w:r>
      <w:r w:rsidR="00691CDA" w:rsidRPr="005D592E">
        <w:rPr>
          <w:b/>
          <w:sz w:val="28"/>
          <w:szCs w:val="28"/>
        </w:rPr>
        <w:t xml:space="preserve"> договора на установку и эксплуатацию ре</w:t>
      </w:r>
      <w:r w:rsidR="008A59AB">
        <w:rPr>
          <w:b/>
          <w:sz w:val="28"/>
          <w:szCs w:val="28"/>
        </w:rPr>
        <w:t>кламной конструкции на земельных участках, зданиях</w:t>
      </w:r>
      <w:r w:rsidR="00691CDA" w:rsidRPr="005D592E">
        <w:rPr>
          <w:b/>
          <w:sz w:val="28"/>
          <w:szCs w:val="28"/>
        </w:rPr>
        <w:t xml:space="preserve">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</w:p>
    <w:p w:rsidR="00691CDA" w:rsidRPr="005D592E" w:rsidRDefault="00691CDA" w:rsidP="00691C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1CDA" w:rsidRPr="005D592E" w:rsidRDefault="009916E1" w:rsidP="00691C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91CDA" w:rsidRPr="005D592E">
        <w:rPr>
          <w:b/>
          <w:sz w:val="28"/>
          <w:szCs w:val="28"/>
        </w:rPr>
        <w:t>. Общие положения</w:t>
      </w:r>
    </w:p>
    <w:p w:rsidR="00691CDA" w:rsidRPr="005D592E" w:rsidRDefault="00691CDA" w:rsidP="00691C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1CDA" w:rsidRDefault="009916E1" w:rsidP="00691C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691CDA" w:rsidRPr="005D592E">
        <w:rPr>
          <w:sz w:val="28"/>
          <w:szCs w:val="28"/>
        </w:rPr>
        <w:t xml:space="preserve">1. Настоящее Положение в соответствии с Федеральным </w:t>
      </w:r>
      <w:hyperlink r:id="rId10" w:history="1">
        <w:r w:rsidR="00691CDA" w:rsidRPr="005D592E">
          <w:rPr>
            <w:sz w:val="28"/>
            <w:szCs w:val="28"/>
          </w:rPr>
          <w:t>законом</w:t>
        </w:r>
      </w:hyperlink>
      <w:r w:rsidR="00691CDA" w:rsidRPr="005D592E">
        <w:rPr>
          <w:sz w:val="28"/>
          <w:szCs w:val="28"/>
        </w:rPr>
        <w:t xml:space="preserve"> от 13 марта 2006 года № 38-ФЗ «О рекламе», Гражданским </w:t>
      </w:r>
      <w:hyperlink r:id="rId11" w:history="1">
        <w:r w:rsidR="00691CDA" w:rsidRPr="005D592E">
          <w:rPr>
            <w:sz w:val="28"/>
            <w:szCs w:val="28"/>
          </w:rPr>
          <w:t>кодексом</w:t>
        </w:r>
      </w:hyperlink>
      <w:r w:rsidR="00691CDA" w:rsidRPr="005D592E">
        <w:rPr>
          <w:sz w:val="28"/>
          <w:szCs w:val="28"/>
        </w:rPr>
        <w:t xml:space="preserve"> Российской Федерации, определяет правила</w:t>
      </w:r>
      <w:r w:rsidR="00691CDA" w:rsidRPr="005D592E">
        <w:rPr>
          <w:color w:val="FF6600"/>
          <w:sz w:val="28"/>
          <w:szCs w:val="28"/>
        </w:rPr>
        <w:t xml:space="preserve"> </w:t>
      </w:r>
      <w:r w:rsidR="00A359AC">
        <w:rPr>
          <w:sz w:val="28"/>
          <w:szCs w:val="28"/>
        </w:rPr>
        <w:t>организации и проведения конкурса</w:t>
      </w:r>
      <w:r w:rsidR="00691CDA" w:rsidRPr="005D592E">
        <w:rPr>
          <w:sz w:val="28"/>
          <w:szCs w:val="28"/>
        </w:rPr>
        <w:t xml:space="preserve"> на право заключения договоров на установку и эксплуатацию рекламной конструкции на 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Воронеж, порядок определения победителя и заключения с ним соответствующего договора (далее - Договор).</w:t>
      </w:r>
    </w:p>
    <w:p w:rsidR="00691CDA" w:rsidRDefault="00A359AC" w:rsidP="00691C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="00691CDA">
        <w:rPr>
          <w:sz w:val="28"/>
          <w:szCs w:val="28"/>
        </w:rPr>
        <w:t>. Основными принципами организации проведения торгов являются:</w:t>
      </w:r>
    </w:p>
    <w:p w:rsidR="00691CDA" w:rsidRDefault="003C21D9" w:rsidP="00691C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CDA">
        <w:rPr>
          <w:sz w:val="28"/>
          <w:szCs w:val="28"/>
        </w:rPr>
        <w:t xml:space="preserve"> создание для рекламораспространителей равных условий для участия в торгах;</w:t>
      </w:r>
    </w:p>
    <w:p w:rsidR="00691CDA" w:rsidRDefault="003C21D9" w:rsidP="00691C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CDA">
        <w:rPr>
          <w:sz w:val="28"/>
          <w:szCs w:val="28"/>
        </w:rPr>
        <w:t xml:space="preserve"> добросовестная конкуренция;</w:t>
      </w:r>
    </w:p>
    <w:p w:rsidR="00691CDA" w:rsidRPr="005D592E" w:rsidRDefault="003C21D9" w:rsidP="00691C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91CDA">
        <w:rPr>
          <w:sz w:val="28"/>
          <w:szCs w:val="28"/>
        </w:rPr>
        <w:t xml:space="preserve"> доступность информации о проведении торгов и обеспечение открытости их проведения.</w:t>
      </w:r>
    </w:p>
    <w:p w:rsidR="00691CDA" w:rsidRPr="005D592E" w:rsidRDefault="003C21D9" w:rsidP="00691CDA">
      <w:pPr>
        <w:autoSpaceDE w:val="0"/>
        <w:autoSpaceDN w:val="0"/>
        <w:adjustRightInd w:val="0"/>
        <w:ind w:firstLine="539"/>
        <w:jc w:val="both"/>
        <w:outlineLvl w:val="1"/>
        <w:rPr>
          <w:color w:val="0070C0"/>
          <w:sz w:val="28"/>
          <w:szCs w:val="28"/>
        </w:rPr>
      </w:pPr>
      <w:r>
        <w:rPr>
          <w:sz w:val="28"/>
          <w:szCs w:val="28"/>
        </w:rPr>
        <w:t>1.</w:t>
      </w:r>
      <w:r w:rsidR="00A359AC">
        <w:rPr>
          <w:sz w:val="28"/>
          <w:szCs w:val="28"/>
        </w:rPr>
        <w:t>3. Конкурс</w:t>
      </w:r>
      <w:r w:rsidR="00691CDA" w:rsidRPr="005D592E">
        <w:rPr>
          <w:sz w:val="28"/>
          <w:szCs w:val="28"/>
        </w:rPr>
        <w:t xml:space="preserve"> </w:t>
      </w:r>
      <w:r w:rsidR="00A359AC">
        <w:rPr>
          <w:sz w:val="28"/>
          <w:szCs w:val="28"/>
        </w:rPr>
        <w:t xml:space="preserve"> являе</w:t>
      </w:r>
      <w:r w:rsidR="00691CDA">
        <w:rPr>
          <w:sz w:val="28"/>
          <w:szCs w:val="28"/>
        </w:rPr>
        <w:t>тся открытым</w:t>
      </w:r>
      <w:r w:rsidR="00A359AC">
        <w:rPr>
          <w:sz w:val="28"/>
          <w:szCs w:val="28"/>
        </w:rPr>
        <w:t>и по составу участников</w:t>
      </w:r>
      <w:r w:rsidR="00691CDA" w:rsidRPr="005D592E">
        <w:rPr>
          <w:sz w:val="28"/>
          <w:szCs w:val="28"/>
        </w:rPr>
        <w:t>.</w:t>
      </w:r>
    </w:p>
    <w:p w:rsidR="00421299" w:rsidRDefault="00421299" w:rsidP="00691CDA">
      <w:pPr>
        <w:jc w:val="both"/>
        <w:rPr>
          <w:sz w:val="28"/>
          <w:szCs w:val="28"/>
        </w:rPr>
      </w:pPr>
    </w:p>
    <w:p w:rsidR="00B026CA" w:rsidRPr="00B026CA" w:rsidRDefault="003C21D9" w:rsidP="00B026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26CA" w:rsidRPr="00B026CA">
        <w:rPr>
          <w:b/>
          <w:sz w:val="28"/>
          <w:szCs w:val="28"/>
        </w:rPr>
        <w:t>. Основные определения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026CA" w:rsidRPr="00B026CA" w:rsidRDefault="003C21D9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9AC">
        <w:rPr>
          <w:sz w:val="28"/>
          <w:szCs w:val="28"/>
        </w:rPr>
        <w:t>1. Предмет конкурса</w:t>
      </w:r>
      <w:r w:rsidR="00B026CA" w:rsidRPr="00B026CA">
        <w:rPr>
          <w:sz w:val="28"/>
          <w:szCs w:val="28"/>
        </w:rPr>
        <w:t xml:space="preserve"> - право на заключение договора на установку и эксплуатацию рекламных конструкций на </w:t>
      </w:r>
      <w:r w:rsidR="00B026CA" w:rsidRPr="005D592E">
        <w:rPr>
          <w:sz w:val="28"/>
          <w:szCs w:val="28"/>
        </w:rPr>
        <w:t>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B026CA" w:rsidRPr="00B026CA">
        <w:rPr>
          <w:sz w:val="28"/>
          <w:szCs w:val="28"/>
        </w:rPr>
        <w:t xml:space="preserve"> (далее - Договор).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A359AC">
        <w:rPr>
          <w:sz w:val="28"/>
          <w:szCs w:val="28"/>
        </w:rPr>
        <w:t>.2. Организатор конкурса</w:t>
      </w:r>
      <w:r>
        <w:rPr>
          <w:sz w:val="28"/>
          <w:szCs w:val="28"/>
        </w:rPr>
        <w:t xml:space="preserve"> - </w:t>
      </w:r>
      <w:r w:rsidRPr="00B026CA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>департамент имущественных и земельных отношений Воронежской области</w:t>
      </w:r>
      <w:r w:rsidR="00827944">
        <w:rPr>
          <w:sz w:val="28"/>
          <w:szCs w:val="28"/>
        </w:rPr>
        <w:t xml:space="preserve"> </w:t>
      </w:r>
      <w:r w:rsidR="00827944" w:rsidRPr="00B026CA">
        <w:rPr>
          <w:sz w:val="28"/>
          <w:szCs w:val="28"/>
        </w:rPr>
        <w:t>(далее по тексту - Департамент)</w:t>
      </w:r>
      <w:r w:rsidRPr="005D592E">
        <w:rPr>
          <w:sz w:val="28"/>
          <w:szCs w:val="28"/>
        </w:rPr>
        <w:t xml:space="preserve"> ил</w:t>
      </w:r>
      <w:r>
        <w:rPr>
          <w:sz w:val="28"/>
          <w:szCs w:val="28"/>
        </w:rPr>
        <w:t>и уполномоченная им организация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>2.3 Конкурсная комиссия - постоянно действующая комиссия</w:t>
      </w:r>
      <w:r>
        <w:rPr>
          <w:sz w:val="28"/>
          <w:szCs w:val="28"/>
        </w:rPr>
        <w:t xml:space="preserve">, утвержденная </w:t>
      </w:r>
      <w:r w:rsidRPr="00B026CA">
        <w:rPr>
          <w:sz w:val="28"/>
          <w:szCs w:val="28"/>
        </w:rPr>
        <w:t>приказом Департамента, созданн</w:t>
      </w:r>
      <w:r w:rsidR="00A91BE2">
        <w:rPr>
          <w:sz w:val="28"/>
          <w:szCs w:val="28"/>
        </w:rPr>
        <w:t>ая для проведения</w:t>
      </w:r>
      <w:r w:rsidRPr="00B026CA">
        <w:rPr>
          <w:sz w:val="28"/>
          <w:szCs w:val="28"/>
        </w:rPr>
        <w:t xml:space="preserve"> конкурса и </w:t>
      </w:r>
      <w:r w:rsidR="00A91BE2">
        <w:rPr>
          <w:sz w:val="28"/>
          <w:szCs w:val="28"/>
        </w:rPr>
        <w:t>принятия решений, связанных с его</w:t>
      </w:r>
      <w:r w:rsidRPr="00B026CA">
        <w:rPr>
          <w:sz w:val="28"/>
          <w:szCs w:val="28"/>
        </w:rPr>
        <w:t xml:space="preserve"> проведением.</w:t>
      </w:r>
    </w:p>
    <w:p w:rsidR="00B026CA" w:rsidRPr="00B026CA" w:rsidRDefault="00A91BE2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Участник конкурса</w:t>
      </w:r>
      <w:r w:rsidR="00B026CA" w:rsidRPr="00B026CA">
        <w:rPr>
          <w:sz w:val="28"/>
          <w:szCs w:val="28"/>
        </w:rPr>
        <w:t xml:space="preserve"> - заявитель (претендент), физическое или юридическое лицо, допущенный конкурсной комиссией к участию в торгах. Лицо, которое не вправе быт</w:t>
      </w:r>
      <w:r>
        <w:rPr>
          <w:sz w:val="28"/>
          <w:szCs w:val="28"/>
        </w:rPr>
        <w:t>ь участником конкурса</w:t>
      </w:r>
      <w:r w:rsidR="00B026CA" w:rsidRPr="00B026CA">
        <w:rPr>
          <w:sz w:val="28"/>
          <w:szCs w:val="28"/>
        </w:rPr>
        <w:t>, определяется в соответствии с действующим законодательством.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2.5. Конкурсная документация - комплект документов, разработанный и утвержденный организатором торгов.</w:t>
      </w:r>
    </w:p>
    <w:p w:rsidR="00B026CA" w:rsidRPr="00B026CA" w:rsidRDefault="00A91BE2" w:rsidP="009C66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 Начальная</w:t>
      </w:r>
      <w:r w:rsidR="00B026CA" w:rsidRPr="00B026CA">
        <w:rPr>
          <w:sz w:val="28"/>
          <w:szCs w:val="28"/>
        </w:rPr>
        <w:t xml:space="preserve"> цена </w:t>
      </w:r>
      <w:r>
        <w:rPr>
          <w:sz w:val="28"/>
          <w:szCs w:val="28"/>
        </w:rPr>
        <w:t>–</w:t>
      </w:r>
      <w:r w:rsidR="00B026CA" w:rsidRPr="00B026CA">
        <w:rPr>
          <w:sz w:val="28"/>
          <w:szCs w:val="28"/>
        </w:rPr>
        <w:t xml:space="preserve"> </w:t>
      </w:r>
      <w:r w:rsidR="009916E1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ачальный </w:t>
      </w:r>
      <w:r w:rsidR="00BA1E89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платы </w:t>
      </w:r>
      <w:r w:rsidR="00BA1E89">
        <w:rPr>
          <w:sz w:val="28"/>
          <w:szCs w:val="28"/>
        </w:rPr>
        <w:t>за предмет торгов. Определяется в соответств</w:t>
      </w:r>
      <w:r>
        <w:rPr>
          <w:sz w:val="28"/>
          <w:szCs w:val="28"/>
        </w:rPr>
        <w:t>ии с Методикой определения начальной цены</w:t>
      </w:r>
      <w:r w:rsidR="00BA1E89">
        <w:rPr>
          <w:sz w:val="28"/>
          <w:szCs w:val="28"/>
        </w:rPr>
        <w:t xml:space="preserve"> за установку и эксплуатацию рекламных конструкций.</w:t>
      </w:r>
      <w:r w:rsidR="00B026CA" w:rsidRPr="00B026CA">
        <w:rPr>
          <w:sz w:val="28"/>
          <w:szCs w:val="28"/>
        </w:rPr>
        <w:t xml:space="preserve"> </w:t>
      </w:r>
    </w:p>
    <w:p w:rsidR="00691CDA" w:rsidRDefault="00691CDA" w:rsidP="00B026CA">
      <w:pPr>
        <w:jc w:val="center"/>
        <w:rPr>
          <w:sz w:val="28"/>
          <w:szCs w:val="28"/>
        </w:rPr>
      </w:pPr>
    </w:p>
    <w:p w:rsidR="00B026CA" w:rsidRPr="009916E1" w:rsidRDefault="00B026CA" w:rsidP="00B026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16E1">
        <w:rPr>
          <w:b/>
          <w:sz w:val="28"/>
          <w:szCs w:val="28"/>
        </w:rPr>
        <w:t>3. Функции организатора торгов</w:t>
      </w:r>
    </w:p>
    <w:p w:rsidR="00B026CA" w:rsidRPr="009916E1" w:rsidRDefault="00B026CA" w:rsidP="00B026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6E1">
        <w:rPr>
          <w:b/>
          <w:sz w:val="28"/>
          <w:szCs w:val="28"/>
        </w:rPr>
        <w:t>и конкурсной комиссии, требования к участникам торгов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6CA" w:rsidRPr="0021708D" w:rsidRDefault="00A91BE2" w:rsidP="0021708D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Организатор конкурса</w:t>
      </w:r>
      <w:r w:rsidR="00B026CA" w:rsidRPr="0021708D">
        <w:rPr>
          <w:sz w:val="28"/>
          <w:szCs w:val="28"/>
        </w:rPr>
        <w:t>:</w:t>
      </w:r>
    </w:p>
    <w:p w:rsidR="003C21D9" w:rsidRPr="003C21D9" w:rsidRDefault="003C21D9" w:rsidP="003C21D9">
      <w:pPr>
        <w:tabs>
          <w:tab w:val="num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963FA">
        <w:rPr>
          <w:sz w:val="28"/>
          <w:szCs w:val="28"/>
        </w:rPr>
        <w:t>принимает решение по заявлению</w:t>
      </w:r>
      <w:r w:rsidRPr="003C21D9">
        <w:rPr>
          <w:sz w:val="28"/>
          <w:szCs w:val="28"/>
        </w:rPr>
        <w:t xml:space="preserve"> рекламораспространителя или по собственному усмотрению о проведении торгов на право заключения договора на установку и эксплуатацию рекламной ко</w:t>
      </w:r>
      <w:r w:rsidR="003963FA">
        <w:rPr>
          <w:sz w:val="28"/>
          <w:szCs w:val="28"/>
        </w:rPr>
        <w:t>нструкции</w:t>
      </w:r>
      <w:r w:rsidRPr="003C21D9">
        <w:rPr>
          <w:sz w:val="28"/>
          <w:szCs w:val="28"/>
        </w:rPr>
        <w:t>;</w:t>
      </w:r>
    </w:p>
    <w:p w:rsidR="003C21D9" w:rsidRPr="003C21D9" w:rsidRDefault="00F61A97" w:rsidP="00F61A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5D592E">
        <w:rPr>
          <w:sz w:val="28"/>
          <w:szCs w:val="28"/>
        </w:rPr>
        <w:t>создает постоянно действующую комиссию по проведению торгов (конкурсная комиссия);</w:t>
      </w:r>
    </w:p>
    <w:p w:rsidR="00B026CA" w:rsidRDefault="009C666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</w:t>
      </w:r>
      <w:r w:rsidR="00B026CA" w:rsidRPr="00B026CA">
        <w:rPr>
          <w:sz w:val="28"/>
          <w:szCs w:val="28"/>
        </w:rPr>
        <w:t xml:space="preserve"> утверждает конкурсную документацию;</w:t>
      </w:r>
    </w:p>
    <w:p w:rsidR="00A91BE2" w:rsidRPr="00B026CA" w:rsidRDefault="00A91BE2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размер задатка, вносимого претендентами для участия в конкурсе;</w:t>
      </w:r>
    </w:p>
    <w:p w:rsid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 w:rsidR="009916E1" w:rsidRPr="005D592E">
        <w:rPr>
          <w:sz w:val="28"/>
          <w:szCs w:val="28"/>
        </w:rPr>
        <w:t>осуществляет размещение информационного сообщения о проведении торгов пут</w:t>
      </w:r>
      <w:r w:rsidR="0021708D">
        <w:rPr>
          <w:sz w:val="28"/>
          <w:szCs w:val="28"/>
        </w:rPr>
        <w:t xml:space="preserve">ем размещения его на </w:t>
      </w:r>
      <w:r w:rsidR="009916E1" w:rsidRPr="005D592E">
        <w:rPr>
          <w:sz w:val="28"/>
          <w:szCs w:val="28"/>
        </w:rPr>
        <w:t xml:space="preserve"> сайте организатора торгов не менее чем за тридцать дней до проведения торгов</w:t>
      </w:r>
      <w:r w:rsidR="0021708D">
        <w:rPr>
          <w:sz w:val="28"/>
          <w:szCs w:val="28"/>
        </w:rPr>
        <w:t xml:space="preserve"> (далее -</w:t>
      </w:r>
      <w:r w:rsidRPr="00B026CA">
        <w:rPr>
          <w:sz w:val="28"/>
          <w:szCs w:val="28"/>
        </w:rPr>
        <w:t xml:space="preserve"> сайт) в сети Интернет;</w:t>
      </w:r>
    </w:p>
    <w:p w:rsidR="00A91BE2" w:rsidRPr="00B026CA" w:rsidRDefault="00A91BE2" w:rsidP="00D46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BE2">
        <w:rPr>
          <w:sz w:val="28"/>
          <w:szCs w:val="28"/>
        </w:rPr>
        <w:t xml:space="preserve"> </w:t>
      </w:r>
      <w:r w:rsidR="00D4665C">
        <w:rPr>
          <w:sz w:val="28"/>
          <w:szCs w:val="28"/>
        </w:rPr>
        <w:t xml:space="preserve">осуществляет прием </w:t>
      </w:r>
      <w:r>
        <w:rPr>
          <w:sz w:val="28"/>
          <w:szCs w:val="28"/>
        </w:rPr>
        <w:t>задатка, вносимого претендентами для участия в конкурсе;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принимает от </w:t>
      </w:r>
      <w:r w:rsidR="00D4665C">
        <w:rPr>
          <w:sz w:val="28"/>
          <w:szCs w:val="28"/>
        </w:rPr>
        <w:t xml:space="preserve"> заявителей заявки на участие в конкурсе</w:t>
      </w:r>
      <w:r w:rsidRPr="00B026CA">
        <w:rPr>
          <w:sz w:val="28"/>
          <w:szCs w:val="28"/>
        </w:rPr>
        <w:t xml:space="preserve"> и прилагаемые к ним документы, присваивает им регистрационный номе</w:t>
      </w:r>
      <w:r w:rsidR="00D4665C">
        <w:rPr>
          <w:sz w:val="28"/>
          <w:szCs w:val="28"/>
        </w:rPr>
        <w:t>р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обеспечивает сохранность зарегистрированных заявок и прилагаемых к ним документов, а также конфиденциальность сведений о претендентах и содержания представленных ими документов;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направляет в письменной форме разъяснения положений конкурсной документации в течение трех рабочих дней со дня поступления запроса</w:t>
      </w:r>
      <w:r w:rsidR="00D4665C">
        <w:rPr>
          <w:sz w:val="28"/>
          <w:szCs w:val="28"/>
        </w:rPr>
        <w:t xml:space="preserve"> претендента на участие в конкурсе</w:t>
      </w:r>
      <w:r w:rsidRPr="00B026CA">
        <w:rPr>
          <w:sz w:val="28"/>
          <w:szCs w:val="28"/>
        </w:rPr>
        <w:t>, если указанный запро</w:t>
      </w:r>
      <w:r w:rsidR="00D4665C">
        <w:rPr>
          <w:sz w:val="28"/>
          <w:szCs w:val="28"/>
        </w:rPr>
        <w:t>с поступил к организатору конкурса</w:t>
      </w:r>
      <w:r w:rsidRPr="00B026CA">
        <w:rPr>
          <w:sz w:val="28"/>
          <w:szCs w:val="28"/>
        </w:rPr>
        <w:t xml:space="preserve"> не позднее чем за пять дней до дня окончания п</w:t>
      </w:r>
      <w:r w:rsidR="00D4665C">
        <w:rPr>
          <w:sz w:val="28"/>
          <w:szCs w:val="28"/>
        </w:rPr>
        <w:t>одачи заявок на участие в конкурсе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уведомляет претендентов о допуске (отка</w:t>
      </w:r>
      <w:r w:rsidR="00D4665C">
        <w:rPr>
          <w:sz w:val="28"/>
          <w:szCs w:val="28"/>
        </w:rPr>
        <w:t>зе в допуске) к участию в конкурсе</w:t>
      </w:r>
      <w:r w:rsidRPr="00B026CA">
        <w:rPr>
          <w:sz w:val="28"/>
          <w:szCs w:val="28"/>
        </w:rPr>
        <w:t xml:space="preserve"> в срок, </w:t>
      </w:r>
      <w:r w:rsidRPr="003C21D9">
        <w:rPr>
          <w:sz w:val="28"/>
          <w:szCs w:val="28"/>
        </w:rPr>
        <w:t xml:space="preserve">установленный </w:t>
      </w:r>
      <w:hyperlink r:id="rId12" w:history="1">
        <w:r w:rsidRPr="003C21D9">
          <w:rPr>
            <w:sz w:val="28"/>
            <w:szCs w:val="28"/>
          </w:rPr>
          <w:t>п. 5.15</w:t>
        </w:r>
      </w:hyperlink>
      <w:r w:rsidRPr="00B026CA">
        <w:rPr>
          <w:sz w:val="28"/>
          <w:szCs w:val="28"/>
        </w:rPr>
        <w:t xml:space="preserve"> настоящего Положения;</w:t>
      </w:r>
    </w:p>
    <w:p w:rsidR="00B026CA" w:rsidRPr="00B026CA" w:rsidRDefault="00D4665C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объявляет участникам конкурса о результатах конкурса</w:t>
      </w:r>
      <w:r w:rsidR="00B026CA" w:rsidRPr="00B026CA">
        <w:rPr>
          <w:sz w:val="28"/>
          <w:szCs w:val="28"/>
        </w:rPr>
        <w:t xml:space="preserve"> в месте, в день и час, указанные</w:t>
      </w:r>
      <w:r>
        <w:rPr>
          <w:sz w:val="28"/>
          <w:szCs w:val="28"/>
        </w:rPr>
        <w:t xml:space="preserve"> в извещении о проведении конкурса</w:t>
      </w:r>
      <w:r w:rsidR="00B026CA" w:rsidRPr="00B026CA">
        <w:rPr>
          <w:sz w:val="28"/>
          <w:szCs w:val="28"/>
        </w:rPr>
        <w:t>;</w:t>
      </w:r>
    </w:p>
    <w:p w:rsidR="00B026CA" w:rsidRPr="003C21D9" w:rsidRDefault="00827944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</w:t>
      </w:r>
      <w:r w:rsidR="00B026CA" w:rsidRPr="00B026CA">
        <w:rPr>
          <w:sz w:val="28"/>
          <w:szCs w:val="28"/>
        </w:rPr>
        <w:t xml:space="preserve"> протокол проведения</w:t>
      </w:r>
      <w:r>
        <w:rPr>
          <w:sz w:val="28"/>
          <w:szCs w:val="28"/>
        </w:rPr>
        <w:t xml:space="preserve"> торгов на</w:t>
      </w:r>
      <w:r w:rsidR="0021708D">
        <w:rPr>
          <w:sz w:val="28"/>
          <w:szCs w:val="28"/>
        </w:rPr>
        <w:t xml:space="preserve"> </w:t>
      </w:r>
      <w:r w:rsidR="00B026CA" w:rsidRPr="00B026CA">
        <w:rPr>
          <w:sz w:val="28"/>
          <w:szCs w:val="28"/>
        </w:rPr>
        <w:t xml:space="preserve"> сайте в срок, указанный </w:t>
      </w:r>
      <w:r w:rsidR="00B026CA" w:rsidRPr="003C21D9">
        <w:rPr>
          <w:sz w:val="28"/>
          <w:szCs w:val="28"/>
        </w:rPr>
        <w:t xml:space="preserve">в </w:t>
      </w:r>
      <w:hyperlink r:id="rId13" w:history="1">
        <w:r w:rsidR="00B026CA" w:rsidRPr="003C21D9">
          <w:rPr>
            <w:sz w:val="28"/>
            <w:szCs w:val="28"/>
          </w:rPr>
          <w:t>п. 5.20</w:t>
        </w:r>
      </w:hyperlink>
      <w:r w:rsidR="00B026CA" w:rsidRPr="003C21D9">
        <w:rPr>
          <w:sz w:val="28"/>
          <w:szCs w:val="28"/>
        </w:rPr>
        <w:t xml:space="preserve"> настоящего Положения;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1D9">
        <w:rPr>
          <w:sz w:val="28"/>
          <w:szCs w:val="28"/>
        </w:rPr>
        <w:lastRenderedPageBreak/>
        <w:t>- принимает решение об аннулиро</w:t>
      </w:r>
      <w:r w:rsidRPr="00B026CA">
        <w:rPr>
          <w:sz w:val="28"/>
          <w:szCs w:val="28"/>
        </w:rPr>
        <w:t xml:space="preserve">вании результатов торгов на основании </w:t>
      </w:r>
      <w:hyperlink r:id="rId14" w:history="1">
        <w:r w:rsidRPr="003C21D9">
          <w:rPr>
            <w:sz w:val="28"/>
            <w:szCs w:val="28"/>
          </w:rPr>
          <w:t>п. 6.7</w:t>
        </w:r>
      </w:hyperlink>
      <w:r w:rsidRPr="003C21D9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Положения;</w:t>
      </w:r>
    </w:p>
    <w:p w:rsidR="00B026CA" w:rsidRPr="00115C73" w:rsidRDefault="00B026CA" w:rsidP="003C2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заключает Договор с победителем торгов</w:t>
      </w:r>
      <w:r w:rsidR="003963FA">
        <w:rPr>
          <w:sz w:val="28"/>
          <w:szCs w:val="28"/>
        </w:rPr>
        <w:t xml:space="preserve"> в срок, </w:t>
      </w:r>
      <w:r w:rsidR="003963FA" w:rsidRPr="00115C73">
        <w:rPr>
          <w:sz w:val="28"/>
          <w:szCs w:val="28"/>
        </w:rPr>
        <w:t xml:space="preserve">установленный п. </w:t>
      </w:r>
      <w:r w:rsidR="00115C73" w:rsidRPr="00115C73">
        <w:rPr>
          <w:sz w:val="28"/>
          <w:szCs w:val="28"/>
        </w:rPr>
        <w:t>6.3.</w:t>
      </w:r>
      <w:r w:rsidR="00D4665C">
        <w:rPr>
          <w:sz w:val="28"/>
          <w:szCs w:val="28"/>
        </w:rPr>
        <w:t xml:space="preserve"> настоящего Положения.</w:t>
      </w:r>
      <w:r w:rsidR="003963FA" w:rsidRPr="00115C73">
        <w:rPr>
          <w:sz w:val="28"/>
          <w:szCs w:val="28"/>
        </w:rPr>
        <w:t xml:space="preserve">  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5C73">
        <w:rPr>
          <w:sz w:val="28"/>
          <w:szCs w:val="28"/>
        </w:rPr>
        <w:t>3.2. Конкурсная комиссия: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осуществляет рассмот</w:t>
      </w:r>
      <w:r w:rsidR="00D4665C">
        <w:rPr>
          <w:sz w:val="28"/>
          <w:szCs w:val="28"/>
        </w:rPr>
        <w:t>рение заявок на участие в конкурсе</w:t>
      </w:r>
      <w:r w:rsidRPr="00B026CA">
        <w:rPr>
          <w:sz w:val="28"/>
          <w:szCs w:val="28"/>
        </w:rPr>
        <w:t xml:space="preserve"> и прилагаемых к ним документов;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проверяет </w:t>
      </w:r>
      <w:r w:rsidR="00D4665C">
        <w:rPr>
          <w:sz w:val="28"/>
          <w:szCs w:val="28"/>
        </w:rPr>
        <w:t>претендентов на участие в конкурсе</w:t>
      </w:r>
      <w:r w:rsidRPr="00B026CA">
        <w:rPr>
          <w:sz w:val="28"/>
          <w:szCs w:val="28"/>
        </w:rPr>
        <w:t xml:space="preserve"> на соответствие требованиям, указанным в </w:t>
      </w:r>
      <w:hyperlink r:id="rId15" w:history="1">
        <w:r w:rsidRPr="003C21D9">
          <w:rPr>
            <w:sz w:val="28"/>
            <w:szCs w:val="28"/>
          </w:rPr>
          <w:t>пункте 3.3</w:t>
        </w:r>
      </w:hyperlink>
      <w:r w:rsidRPr="003C21D9">
        <w:rPr>
          <w:sz w:val="28"/>
          <w:szCs w:val="28"/>
        </w:rPr>
        <w:t xml:space="preserve"> н</w:t>
      </w:r>
      <w:r w:rsidRPr="00B026CA">
        <w:rPr>
          <w:sz w:val="28"/>
          <w:szCs w:val="28"/>
        </w:rPr>
        <w:t>астоящего Положения;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принимает решение о допуске</w:t>
      </w:r>
      <w:r w:rsidR="00D4665C">
        <w:rPr>
          <w:sz w:val="28"/>
          <w:szCs w:val="28"/>
        </w:rPr>
        <w:t xml:space="preserve"> претендентов к участию в конкурсе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принимает решение об отказе в допуске</w:t>
      </w:r>
      <w:r w:rsidR="00D4665C">
        <w:rPr>
          <w:sz w:val="28"/>
          <w:szCs w:val="28"/>
        </w:rPr>
        <w:t xml:space="preserve"> претендентов к участию в конкурсе</w:t>
      </w:r>
      <w:r w:rsidRPr="00B026CA">
        <w:rPr>
          <w:sz w:val="28"/>
          <w:szCs w:val="28"/>
        </w:rPr>
        <w:t xml:space="preserve"> на </w:t>
      </w:r>
      <w:r w:rsidRPr="003C21D9">
        <w:rPr>
          <w:sz w:val="28"/>
          <w:szCs w:val="28"/>
        </w:rPr>
        <w:t xml:space="preserve">основании </w:t>
      </w:r>
      <w:hyperlink r:id="rId16" w:history="1">
        <w:r w:rsidRPr="003C21D9">
          <w:rPr>
            <w:sz w:val="28"/>
            <w:szCs w:val="28"/>
          </w:rPr>
          <w:t>п. 5.8</w:t>
        </w:r>
      </w:hyperlink>
      <w:r w:rsidRPr="003C21D9">
        <w:rPr>
          <w:sz w:val="28"/>
          <w:szCs w:val="28"/>
        </w:rPr>
        <w:t xml:space="preserve"> настоящего</w:t>
      </w:r>
      <w:r w:rsidRPr="00B026CA">
        <w:rPr>
          <w:sz w:val="28"/>
          <w:szCs w:val="28"/>
        </w:rPr>
        <w:t xml:space="preserve"> Положения;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осуществляет оценку и сопостав</w:t>
      </w:r>
      <w:r w:rsidR="00D4665C">
        <w:rPr>
          <w:sz w:val="28"/>
          <w:szCs w:val="28"/>
        </w:rPr>
        <w:t>ление заявок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определяет победителя торгов;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оформляет и подпис</w:t>
      </w:r>
      <w:r w:rsidR="00D4665C">
        <w:rPr>
          <w:sz w:val="28"/>
          <w:szCs w:val="28"/>
        </w:rPr>
        <w:t>ывает протоколы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026CA">
        <w:rPr>
          <w:sz w:val="28"/>
          <w:szCs w:val="28"/>
        </w:rPr>
        <w:t>3.3. Требования к участникам торгов:</w:t>
      </w:r>
    </w:p>
    <w:p w:rsid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участником торгов не вправе быть лицо, занимающее преимущественное положение в сфере распространения наружной рекламы на момент п</w:t>
      </w:r>
      <w:r w:rsidR="00D4665C">
        <w:rPr>
          <w:sz w:val="28"/>
          <w:szCs w:val="28"/>
        </w:rPr>
        <w:t>одачи заявки на участие в конкурсе</w:t>
      </w:r>
      <w:r w:rsidRPr="00B026CA">
        <w:rPr>
          <w:sz w:val="28"/>
          <w:szCs w:val="28"/>
        </w:rPr>
        <w:t xml:space="preserve"> в соответствии </w:t>
      </w:r>
      <w:r w:rsidR="00DA0AA6">
        <w:rPr>
          <w:sz w:val="28"/>
          <w:szCs w:val="28"/>
        </w:rPr>
        <w:t>с д</w:t>
      </w:r>
      <w:r w:rsidR="00D313A2">
        <w:rPr>
          <w:sz w:val="28"/>
          <w:szCs w:val="28"/>
        </w:rPr>
        <w:t>ействующим законодательством.</w:t>
      </w:r>
    </w:p>
    <w:p w:rsidR="00B026CA" w:rsidRPr="003C21D9" w:rsidRDefault="00B026CA" w:rsidP="00B026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21D9">
        <w:rPr>
          <w:b/>
          <w:sz w:val="28"/>
          <w:szCs w:val="28"/>
        </w:rPr>
        <w:t>4. Конкурсная документация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4.1. Конкурсная документация разрабатывается на основании настоящего Пол</w:t>
      </w:r>
      <w:r w:rsidR="009C666F">
        <w:rPr>
          <w:sz w:val="28"/>
          <w:szCs w:val="28"/>
        </w:rPr>
        <w:t>ожения и утверждается руководителем</w:t>
      </w:r>
      <w:r w:rsidRPr="00B026CA">
        <w:rPr>
          <w:sz w:val="28"/>
          <w:szCs w:val="28"/>
        </w:rPr>
        <w:t xml:space="preserve"> Департам</w:t>
      </w:r>
      <w:r w:rsidR="009C666F">
        <w:rPr>
          <w:sz w:val="28"/>
          <w:szCs w:val="28"/>
        </w:rPr>
        <w:t>ента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4.2. Конкурсная документация</w:t>
      </w:r>
      <w:r w:rsidR="00471591">
        <w:rPr>
          <w:sz w:val="28"/>
          <w:szCs w:val="28"/>
        </w:rPr>
        <w:t xml:space="preserve"> должна содержать</w:t>
      </w:r>
      <w:r w:rsidRPr="00B026CA">
        <w:rPr>
          <w:sz w:val="28"/>
          <w:szCs w:val="28"/>
        </w:rPr>
        <w:t>: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информацию о предмете конкурса; 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информацию об условиях и особенностях установки и эксплуатации рекламной конструкции, которая включает требования к проекту рекламной конструкции и ее архитектурно-художественным параметрам: новации проектного предложения несущей части (опора, каркас) и непосредственно информационного поля (применение новых технологических решений - наличие автоматической смены изображения либо в виде светодиодного экрана, наличия внутреннего или неонового подсвета, наличие оформления конструкции праздничной иллюминацией); 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сведения о начальной цене договора, право заключения которого является предметом конкурса;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 заключения договора, право заключения которого является предметом конкурса;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требования к содержанию, форме, оформлению и составу заявки на участие в конкурсе; 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-информацию о порядке подачи заявки и прилагаемых к ней документов, с указанием сроков подачи, адреса, места и времени их приема;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порядок и срок отзыва заявок на участие в конкурсе, порядок внесения изменений в такие заявки; 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исчерпывающий перечень документов, необходимых для предоставления претендентом  на участие в конкурсе;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lastRenderedPageBreak/>
        <w:t>- информацию о месте, дате и времени вскрытия конвертов с заявками на участие в конкурсе;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 перечень оснований отказа в допуске к участию в конкурсе;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 месте и дате подведения итогов конкурса;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критерии и порядок оценки и сопоставления заявок на участие в конкурсе;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порядок определения победителя конкурса;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 возврата претендентам, не допущенным к участию в конкурсе, и участникам конкурса, не признанным победителями, денежных средств, внесенных ими в качестве задатка для участия в конкурсе;</w:t>
      </w:r>
    </w:p>
    <w:p w:rsidR="00BE66FF" w:rsidRPr="00BE66FF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проект договора, право заключения которого является предметом конкурса;</w:t>
      </w:r>
    </w:p>
    <w:p w:rsidR="00BE66FF" w:rsidRPr="000D7EDE" w:rsidRDefault="00BE66FF" w:rsidP="00BE66FF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срок, в течение которого организатор конкурса вправе отказаться от проведения конкурса.</w:t>
      </w:r>
    </w:p>
    <w:p w:rsidR="00BE66FF" w:rsidRPr="000D7EDE" w:rsidRDefault="00BE66FF" w:rsidP="00BE66FF">
      <w:pPr>
        <w:ind w:firstLine="540"/>
        <w:jc w:val="both"/>
        <w:rPr>
          <w:sz w:val="28"/>
          <w:szCs w:val="28"/>
        </w:rPr>
      </w:pP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6CA" w:rsidRPr="00F61A97" w:rsidRDefault="00B026CA" w:rsidP="00B026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61A97">
        <w:rPr>
          <w:b/>
          <w:sz w:val="28"/>
          <w:szCs w:val="28"/>
        </w:rPr>
        <w:t>5. Усл</w:t>
      </w:r>
      <w:r w:rsidR="00BE66FF">
        <w:rPr>
          <w:b/>
          <w:sz w:val="28"/>
          <w:szCs w:val="28"/>
        </w:rPr>
        <w:t>овия и порядок проведения конкурса</w:t>
      </w:r>
    </w:p>
    <w:p w:rsidR="00B026CA" w:rsidRPr="00F61A97" w:rsidRDefault="00B026CA" w:rsidP="00B026C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5.1. Извещение о </w:t>
      </w:r>
      <w:r w:rsidR="00BE66FF">
        <w:rPr>
          <w:sz w:val="28"/>
          <w:szCs w:val="28"/>
        </w:rPr>
        <w:t xml:space="preserve">проведении конкурса </w:t>
      </w:r>
      <w:r w:rsidRPr="00B026CA">
        <w:rPr>
          <w:sz w:val="28"/>
          <w:szCs w:val="28"/>
        </w:rPr>
        <w:t xml:space="preserve"> размещается</w:t>
      </w:r>
      <w:r w:rsidR="00BE66FF">
        <w:rPr>
          <w:sz w:val="28"/>
          <w:szCs w:val="28"/>
        </w:rPr>
        <w:t xml:space="preserve"> организатором конкурса на</w:t>
      </w:r>
      <w:r w:rsidR="00BE66FF" w:rsidRPr="00B026CA">
        <w:rPr>
          <w:sz w:val="28"/>
          <w:szCs w:val="28"/>
        </w:rPr>
        <w:t xml:space="preserve"> сайте </w:t>
      </w:r>
      <w:r w:rsidR="00BE66FF">
        <w:rPr>
          <w:sz w:val="28"/>
          <w:szCs w:val="28"/>
        </w:rPr>
        <w:t xml:space="preserve">в сети Интернет </w:t>
      </w:r>
      <w:r w:rsidRPr="00B026CA">
        <w:rPr>
          <w:sz w:val="28"/>
          <w:szCs w:val="28"/>
        </w:rPr>
        <w:t>не</w:t>
      </w:r>
      <w:r w:rsidR="00BE66FF">
        <w:rPr>
          <w:sz w:val="28"/>
          <w:szCs w:val="28"/>
        </w:rPr>
        <w:t xml:space="preserve"> менее чем за 30 дней до даты его</w:t>
      </w:r>
      <w:r w:rsidRPr="00B026CA">
        <w:rPr>
          <w:sz w:val="28"/>
          <w:szCs w:val="28"/>
        </w:rPr>
        <w:t xml:space="preserve"> проведения.</w:t>
      </w:r>
    </w:p>
    <w:p w:rsidR="00B026CA" w:rsidRPr="00B026CA" w:rsidRDefault="00BE66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извещении о проведении конкурса</w:t>
      </w:r>
      <w:r w:rsidR="00B026CA" w:rsidRPr="00B026CA">
        <w:rPr>
          <w:sz w:val="28"/>
          <w:szCs w:val="28"/>
        </w:rPr>
        <w:t xml:space="preserve"> указываются сведения о времени, месте и форме торгов, их предмете и порядке проведения, в том числе информаци</w:t>
      </w:r>
      <w:r>
        <w:rPr>
          <w:sz w:val="28"/>
          <w:szCs w:val="28"/>
        </w:rPr>
        <w:t>я об оформлении участия в конкурсе</w:t>
      </w:r>
      <w:r w:rsidR="00B026CA" w:rsidRPr="00B026CA">
        <w:rPr>
          <w:sz w:val="28"/>
          <w:szCs w:val="28"/>
        </w:rPr>
        <w:t>, опр</w:t>
      </w:r>
      <w:r>
        <w:rPr>
          <w:sz w:val="28"/>
          <w:szCs w:val="28"/>
        </w:rPr>
        <w:t>еделении лица, выигравшего конкурс</w:t>
      </w:r>
      <w:r w:rsidR="00B026CA" w:rsidRPr="00B026CA">
        <w:rPr>
          <w:sz w:val="28"/>
          <w:szCs w:val="28"/>
        </w:rPr>
        <w:t>, сведения о начальной цене и сроках п</w:t>
      </w:r>
      <w:r>
        <w:rPr>
          <w:sz w:val="28"/>
          <w:szCs w:val="28"/>
        </w:rPr>
        <w:t>одачи заявки на участие в конкурсе</w:t>
      </w:r>
      <w:r w:rsidR="00B026CA" w:rsidRPr="00B026CA">
        <w:rPr>
          <w:sz w:val="28"/>
          <w:szCs w:val="28"/>
        </w:rPr>
        <w:t>, а также сроке, предоставляемом для заключения договора.</w:t>
      </w:r>
    </w:p>
    <w:p w:rsidR="00B026CA" w:rsidRPr="00B026CA" w:rsidRDefault="00BE66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Организатор конкурса</w:t>
      </w:r>
      <w:r w:rsidR="00B026CA" w:rsidRPr="00B026CA">
        <w:rPr>
          <w:sz w:val="28"/>
          <w:szCs w:val="28"/>
        </w:rPr>
        <w:t>, сделавш</w:t>
      </w:r>
      <w:r>
        <w:rPr>
          <w:sz w:val="28"/>
          <w:szCs w:val="28"/>
        </w:rPr>
        <w:t>ий извещение о проведении конкурса</w:t>
      </w:r>
      <w:r w:rsidR="00B026CA" w:rsidRPr="00B026CA">
        <w:rPr>
          <w:sz w:val="28"/>
          <w:szCs w:val="28"/>
        </w:rPr>
        <w:t>, вправе отказаться от их проведения в сроки, установленные законодательством.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Извещени</w:t>
      </w:r>
      <w:r w:rsidR="00BE66FF">
        <w:rPr>
          <w:sz w:val="28"/>
          <w:szCs w:val="28"/>
        </w:rPr>
        <w:t>е об отказе от проведения конкурса размещается на</w:t>
      </w:r>
      <w:r w:rsidRPr="00B026CA">
        <w:rPr>
          <w:sz w:val="28"/>
          <w:szCs w:val="28"/>
        </w:rPr>
        <w:t xml:space="preserve"> сайте в течение 2 рабочих дней с даты принятия решени</w:t>
      </w:r>
      <w:r w:rsidR="00BE66FF">
        <w:rPr>
          <w:sz w:val="28"/>
          <w:szCs w:val="28"/>
        </w:rPr>
        <w:t>я об отказе от проведения конкурса</w:t>
      </w:r>
      <w:r w:rsidRPr="00B026CA">
        <w:rPr>
          <w:sz w:val="28"/>
          <w:szCs w:val="28"/>
        </w:rPr>
        <w:t>.</w:t>
      </w:r>
    </w:p>
    <w:p w:rsidR="00B026CA" w:rsidRPr="00B026CA" w:rsidRDefault="00BE66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К участию в конкурсе</w:t>
      </w:r>
      <w:r w:rsidR="00B026CA" w:rsidRPr="00B026CA">
        <w:rPr>
          <w:sz w:val="28"/>
          <w:szCs w:val="28"/>
        </w:rPr>
        <w:t xml:space="preserve"> допускаются физические (индивидуальные предприниматели) и юридически</w:t>
      </w:r>
      <w:r w:rsidR="00D30E2F">
        <w:rPr>
          <w:sz w:val="28"/>
          <w:szCs w:val="28"/>
        </w:rPr>
        <w:t>е лица</w:t>
      </w:r>
      <w:r w:rsidR="00B026CA" w:rsidRPr="00B026CA">
        <w:rPr>
          <w:sz w:val="28"/>
          <w:szCs w:val="28"/>
        </w:rPr>
        <w:t>, за исключением случаев, предусмотренных действующим законодательством.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5.4. Для уча</w:t>
      </w:r>
      <w:r w:rsidR="00D30E2F">
        <w:rPr>
          <w:sz w:val="28"/>
          <w:szCs w:val="28"/>
        </w:rPr>
        <w:t>стия в конкурсе</w:t>
      </w:r>
      <w:r w:rsidRPr="00B026CA">
        <w:rPr>
          <w:sz w:val="28"/>
          <w:szCs w:val="28"/>
        </w:rPr>
        <w:t xml:space="preserve"> претендент п</w:t>
      </w:r>
      <w:r w:rsidR="00D30E2F">
        <w:rPr>
          <w:sz w:val="28"/>
          <w:szCs w:val="28"/>
        </w:rPr>
        <w:t>одает заявку на участие в конкурсе</w:t>
      </w:r>
      <w:r w:rsidRPr="00B026CA">
        <w:rPr>
          <w:sz w:val="28"/>
          <w:szCs w:val="28"/>
        </w:rPr>
        <w:t xml:space="preserve"> в сроки, указанные</w:t>
      </w:r>
      <w:r w:rsidR="00D30E2F">
        <w:rPr>
          <w:sz w:val="28"/>
          <w:szCs w:val="28"/>
        </w:rPr>
        <w:t xml:space="preserve"> в извещении о проведении конкурса</w:t>
      </w:r>
      <w:r w:rsidRPr="00B026CA">
        <w:rPr>
          <w:sz w:val="28"/>
          <w:szCs w:val="28"/>
        </w:rPr>
        <w:t xml:space="preserve">, с приложением к ней оформленной в полном объеме документации в соответствии </w:t>
      </w:r>
      <w:r w:rsidRPr="00F61A97">
        <w:rPr>
          <w:sz w:val="28"/>
          <w:szCs w:val="28"/>
        </w:rPr>
        <w:t xml:space="preserve">с </w:t>
      </w:r>
      <w:hyperlink r:id="rId17" w:history="1">
        <w:r w:rsidRPr="00F61A97">
          <w:rPr>
            <w:sz w:val="28"/>
            <w:szCs w:val="28"/>
          </w:rPr>
          <w:t>п. 5.6</w:t>
        </w:r>
      </w:hyperlink>
      <w:r w:rsidRPr="00F61A97">
        <w:rPr>
          <w:sz w:val="28"/>
          <w:szCs w:val="28"/>
        </w:rPr>
        <w:t xml:space="preserve">, </w:t>
      </w:r>
      <w:hyperlink r:id="rId18" w:history="1">
        <w:r w:rsidRPr="00F61A97">
          <w:rPr>
            <w:sz w:val="28"/>
            <w:szCs w:val="28"/>
          </w:rPr>
          <w:t>п. 5.7</w:t>
        </w:r>
      </w:hyperlink>
      <w:r w:rsidRPr="00F61A97">
        <w:rPr>
          <w:sz w:val="28"/>
          <w:szCs w:val="28"/>
        </w:rPr>
        <w:t xml:space="preserve"> настоящего</w:t>
      </w:r>
      <w:r w:rsidRPr="00B026CA">
        <w:rPr>
          <w:sz w:val="28"/>
          <w:szCs w:val="28"/>
        </w:rPr>
        <w:t xml:space="preserve"> Положения.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5.5. Одно лицо имеет право п</w:t>
      </w:r>
      <w:r w:rsidR="00D30E2F">
        <w:rPr>
          <w:sz w:val="28"/>
          <w:szCs w:val="28"/>
        </w:rPr>
        <w:t>одать заявку на участие в конкурсе</w:t>
      </w:r>
      <w:r w:rsidRPr="00B026CA">
        <w:rPr>
          <w:sz w:val="28"/>
          <w:szCs w:val="28"/>
        </w:rPr>
        <w:t xml:space="preserve"> на любое количество лотов, но не более одной по каждому лоту.</w:t>
      </w:r>
    </w:p>
    <w:p w:rsidR="00B026CA" w:rsidRPr="00B026CA" w:rsidRDefault="00D30E2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Заявка оформляется в соответствии с формой, утвержденной конкурсной документацией.</w:t>
      </w:r>
    </w:p>
    <w:p w:rsid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5.7. К заявке прилагаются следующие документы:</w:t>
      </w:r>
    </w:p>
    <w:p w:rsidR="00D41A0A" w:rsidRDefault="00D41A0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30E2F" w:rsidRPr="00B026CA" w:rsidRDefault="00D30E2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опись представляемых претендентом документов;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полученная не ранее чем за шесть месяцев до даты размещения информации о проведении торгов выписка из Единого государственного реестра юридических лиц (ЕГРЮЛ) или нотариально заверенная копия такой выписки;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копия свидетельства о государственной регистрации;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копия свидетельства о постановке на налоговый учет;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документ, подтверждающий полномочия руководителя (копия решения о назначении или об избрании руководителя);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копии учредительных документов заявителя;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документы или копии документов, подтверждающие внесение зад</w:t>
      </w:r>
      <w:r w:rsidR="00D30E2F">
        <w:rPr>
          <w:sz w:val="28"/>
          <w:szCs w:val="28"/>
        </w:rPr>
        <w:t>атка на счет организатора конкурса</w:t>
      </w:r>
      <w:r w:rsidRPr="005D592E">
        <w:rPr>
          <w:sz w:val="28"/>
          <w:szCs w:val="28"/>
        </w:rPr>
        <w:t>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лица;</w:t>
      </w:r>
    </w:p>
    <w:p w:rsidR="00D41A0A" w:rsidRPr="005D592E" w:rsidRDefault="002C0156" w:rsidP="00B81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документ, содержащий информацию об общей площади информационных полей рекламных конструкций, разрешения на установку которых выданы этому лицу и его аффилированным лицам на терр</w:t>
      </w:r>
      <w:r w:rsidR="004A79A1">
        <w:rPr>
          <w:sz w:val="28"/>
          <w:szCs w:val="28"/>
        </w:rPr>
        <w:t>итории</w:t>
      </w:r>
      <w:r w:rsidRPr="005D592E">
        <w:rPr>
          <w:sz w:val="28"/>
          <w:szCs w:val="28"/>
        </w:rPr>
        <w:t xml:space="preserve"> городского округа</w:t>
      </w:r>
      <w:r w:rsidR="004A79A1">
        <w:rPr>
          <w:sz w:val="28"/>
          <w:szCs w:val="28"/>
        </w:rPr>
        <w:t xml:space="preserve"> город Воронеж</w:t>
      </w:r>
      <w:r w:rsidRPr="005D592E">
        <w:rPr>
          <w:sz w:val="28"/>
          <w:szCs w:val="28"/>
        </w:rPr>
        <w:t>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для индивидуальных предпринимателей: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полученная не ранее чем за шесть месяцев до даты размещения информации о проведении торгов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копия свидетельства о государственной регистрации;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копия свидетельства о постановке на налоговый учет;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документы или копии документов, подтверждающие внесение зад</w:t>
      </w:r>
      <w:r w:rsidR="00D30E2F">
        <w:rPr>
          <w:sz w:val="28"/>
          <w:szCs w:val="28"/>
        </w:rPr>
        <w:t>атка на счет организатора конкурса с отметкой банка</w:t>
      </w:r>
      <w:r w:rsidRPr="005D592E">
        <w:rPr>
          <w:sz w:val="28"/>
          <w:szCs w:val="28"/>
        </w:rPr>
        <w:t>;</w:t>
      </w:r>
    </w:p>
    <w:p w:rsidR="002C0156" w:rsidRPr="005D592E" w:rsidRDefault="002C0156" w:rsidP="002C0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доверенности;</w:t>
      </w:r>
    </w:p>
    <w:p w:rsidR="002C0156" w:rsidRDefault="002C0156" w:rsidP="00070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- документ, содержащий информацию об общей площади информационных полей рекламных конструкций, разрешения на установку которых выданы этому лицу и его аффилированным лицам на терри</w:t>
      </w:r>
      <w:r w:rsidR="004A79A1">
        <w:rPr>
          <w:sz w:val="28"/>
          <w:szCs w:val="28"/>
        </w:rPr>
        <w:t xml:space="preserve">тории </w:t>
      </w:r>
      <w:r w:rsidRPr="005D592E">
        <w:rPr>
          <w:sz w:val="28"/>
          <w:szCs w:val="28"/>
        </w:rPr>
        <w:t>городского округа</w:t>
      </w:r>
      <w:r w:rsidR="004A79A1">
        <w:rPr>
          <w:sz w:val="28"/>
          <w:szCs w:val="28"/>
        </w:rPr>
        <w:t xml:space="preserve"> город Воронеж</w:t>
      </w:r>
      <w:r w:rsidR="00070D94">
        <w:rPr>
          <w:sz w:val="28"/>
          <w:szCs w:val="28"/>
        </w:rPr>
        <w:t>;</w:t>
      </w:r>
    </w:p>
    <w:p w:rsidR="00D30E2F" w:rsidRDefault="00D30E2F" w:rsidP="00070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содержащий сведения о доле претендента в сфере распространения наружной рекламы </w:t>
      </w:r>
      <w:r w:rsidR="005878A0">
        <w:rPr>
          <w:sz w:val="28"/>
          <w:szCs w:val="28"/>
        </w:rPr>
        <w:t>на территории городского округа город Воронеж;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эскиз рекламной конструкции установленного образца, содержащий технические параметры рекламной конструкции и места ее установки;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чертеж рекламной конструкции с элементами крепления;</w:t>
      </w:r>
    </w:p>
    <w:p w:rsidR="00B026CA" w:rsidRPr="00B026CA" w:rsidRDefault="005878A0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конкурсное предложение</w:t>
      </w:r>
      <w:r w:rsidR="00B026CA"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>Претендент под</w:t>
      </w:r>
      <w:r w:rsidR="005878A0">
        <w:rPr>
          <w:sz w:val="28"/>
          <w:szCs w:val="28"/>
        </w:rPr>
        <w:t>ает предложение участника конкурса</w:t>
      </w:r>
      <w:r w:rsidRPr="00B026CA">
        <w:rPr>
          <w:sz w:val="28"/>
          <w:szCs w:val="28"/>
        </w:rPr>
        <w:t xml:space="preserve"> в запечатанном конверте, при этом на</w:t>
      </w:r>
      <w:r w:rsidR="005878A0">
        <w:rPr>
          <w:sz w:val="28"/>
          <w:szCs w:val="28"/>
        </w:rPr>
        <w:t xml:space="preserve"> конверте указывается предмет конкурса, номер лота (при наличии) и дата проведения конкурса, на участие в котором</w:t>
      </w:r>
      <w:r w:rsidRPr="00B026CA">
        <w:rPr>
          <w:sz w:val="28"/>
          <w:szCs w:val="28"/>
        </w:rPr>
        <w:t xml:space="preserve"> подается заявка.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5.8. Основанием для отк</w:t>
      </w:r>
      <w:r w:rsidR="005878A0">
        <w:rPr>
          <w:sz w:val="28"/>
          <w:szCs w:val="28"/>
        </w:rPr>
        <w:t>аза в допуске к участию в конкурсе</w:t>
      </w:r>
      <w:r w:rsidRPr="00B026CA">
        <w:rPr>
          <w:sz w:val="28"/>
          <w:szCs w:val="28"/>
        </w:rPr>
        <w:t xml:space="preserve"> является:</w:t>
      </w:r>
    </w:p>
    <w:p w:rsidR="00B026CA" w:rsidRPr="002C0156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непредставление заявителем документов, сведений и информации, предусмотренных </w:t>
      </w:r>
      <w:hyperlink r:id="rId19" w:history="1">
        <w:r w:rsidRPr="002C0156">
          <w:rPr>
            <w:sz w:val="28"/>
            <w:szCs w:val="28"/>
          </w:rPr>
          <w:t>пунктами 5.6</w:t>
        </w:r>
      </w:hyperlink>
      <w:r w:rsidRPr="002C0156">
        <w:rPr>
          <w:sz w:val="28"/>
          <w:szCs w:val="28"/>
        </w:rPr>
        <w:t xml:space="preserve"> и </w:t>
      </w:r>
      <w:hyperlink r:id="rId20" w:history="1">
        <w:r w:rsidRPr="002C0156">
          <w:rPr>
            <w:sz w:val="28"/>
            <w:szCs w:val="28"/>
          </w:rPr>
          <w:t>5.7</w:t>
        </w:r>
      </w:hyperlink>
      <w:r w:rsidRPr="002C0156">
        <w:rPr>
          <w:sz w:val="28"/>
          <w:szCs w:val="28"/>
        </w:rPr>
        <w:t xml:space="preserve"> настоящего Положения;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156">
        <w:rPr>
          <w:sz w:val="28"/>
          <w:szCs w:val="28"/>
        </w:rPr>
        <w:t>б) несоответствие рекламной конс</w:t>
      </w:r>
      <w:r w:rsidRPr="00B026CA">
        <w:rPr>
          <w:sz w:val="28"/>
          <w:szCs w:val="28"/>
        </w:rPr>
        <w:t>трукции нормативным требованиям, установленным</w:t>
      </w:r>
      <w:r w:rsidR="002C0156">
        <w:rPr>
          <w:sz w:val="28"/>
          <w:szCs w:val="28"/>
        </w:rPr>
        <w:t xml:space="preserve"> действующим законодательством,</w:t>
      </w:r>
      <w:r w:rsidRPr="00B026CA">
        <w:rPr>
          <w:sz w:val="28"/>
          <w:szCs w:val="28"/>
        </w:rPr>
        <w:t xml:space="preserve"> </w:t>
      </w:r>
      <w:r w:rsidR="002C0156">
        <w:rPr>
          <w:sz w:val="28"/>
          <w:szCs w:val="28"/>
        </w:rPr>
        <w:t>нормативно-правовыми актами Воронежской области и актами городского округа город Воронеж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в) совокупная площадь информационных полей рекламных конструкций, находящихся во владении заявителя и его аффилированных лиц и установленных на территории города, составляет более 35 процентов общей площади информационных полей рекламных конструкций, ус</w:t>
      </w:r>
      <w:r w:rsidR="00E41D20">
        <w:rPr>
          <w:sz w:val="28"/>
          <w:szCs w:val="28"/>
        </w:rPr>
        <w:t>тановленных на территории городского округа город Воронеж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г) предоставление заявителем </w:t>
      </w:r>
      <w:r w:rsidR="005878A0">
        <w:rPr>
          <w:sz w:val="28"/>
          <w:szCs w:val="28"/>
        </w:rPr>
        <w:t xml:space="preserve">конкурсного </w:t>
      </w:r>
      <w:r w:rsidRPr="00B026CA">
        <w:rPr>
          <w:sz w:val="28"/>
          <w:szCs w:val="28"/>
        </w:rPr>
        <w:t>предложения, не соответствующего условиям конкурсной документации либо содержащего цену ниже ус</w:t>
      </w:r>
      <w:r w:rsidR="005878A0">
        <w:rPr>
          <w:sz w:val="28"/>
          <w:szCs w:val="28"/>
        </w:rPr>
        <w:t>тановленной начальной</w:t>
      </w:r>
      <w:r w:rsidRPr="00B026CA">
        <w:rPr>
          <w:sz w:val="28"/>
          <w:szCs w:val="28"/>
        </w:rPr>
        <w:t xml:space="preserve"> цены;</w:t>
      </w:r>
    </w:p>
    <w:p w:rsid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д) предоставление одним заявителем двух и более заявок на участие в торгах в отношении одного и того же лота при условии, что поданные ранее заяв</w:t>
      </w:r>
      <w:r w:rsidR="00E41D20">
        <w:rPr>
          <w:sz w:val="28"/>
          <w:szCs w:val="28"/>
        </w:rPr>
        <w:t>ки таким заявителем не отозваны;</w:t>
      </w:r>
    </w:p>
    <w:p w:rsidR="00E41D20" w:rsidRPr="00B026CA" w:rsidRDefault="00E41D20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не подтверждение полномочий лица, которое дейст</w:t>
      </w:r>
      <w:r w:rsidR="005878A0">
        <w:rPr>
          <w:sz w:val="28"/>
          <w:szCs w:val="28"/>
        </w:rPr>
        <w:t>вует от имени претендента</w:t>
      </w:r>
      <w:r>
        <w:rPr>
          <w:sz w:val="28"/>
          <w:szCs w:val="28"/>
        </w:rPr>
        <w:t>.</w:t>
      </w:r>
    </w:p>
    <w:p w:rsidR="00B026CA" w:rsidRPr="00B026CA" w:rsidRDefault="005878A0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Заявка на участие в конкурсе</w:t>
      </w:r>
      <w:r w:rsidR="00B026CA" w:rsidRPr="00B026CA">
        <w:rPr>
          <w:sz w:val="28"/>
          <w:szCs w:val="28"/>
        </w:rPr>
        <w:t xml:space="preserve"> должна быть подписана </w:t>
      </w:r>
      <w:r>
        <w:rPr>
          <w:sz w:val="28"/>
          <w:szCs w:val="28"/>
        </w:rPr>
        <w:t>претендентом на участие в конкурсе</w:t>
      </w:r>
      <w:r w:rsidR="00B026CA" w:rsidRPr="00B026CA">
        <w:rPr>
          <w:sz w:val="28"/>
          <w:szCs w:val="28"/>
        </w:rPr>
        <w:t xml:space="preserve"> либо его представителем.</w:t>
      </w:r>
    </w:p>
    <w:p w:rsidR="00B026CA" w:rsidRPr="00B026CA" w:rsidRDefault="005878A0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Заявки на участие в конкурсе</w:t>
      </w:r>
      <w:r w:rsidR="00B026CA" w:rsidRPr="00B026CA">
        <w:rPr>
          <w:sz w:val="28"/>
          <w:szCs w:val="28"/>
        </w:rPr>
        <w:t xml:space="preserve"> с прилагаемыми к ним документами рег</w:t>
      </w:r>
      <w:r>
        <w:rPr>
          <w:sz w:val="28"/>
          <w:szCs w:val="28"/>
        </w:rPr>
        <w:t>истрируются организатором конкурса</w:t>
      </w:r>
      <w:r w:rsidR="00B026CA" w:rsidRPr="00B026CA">
        <w:rPr>
          <w:sz w:val="28"/>
          <w:szCs w:val="28"/>
        </w:rPr>
        <w:t xml:space="preserve"> в журнале регистр</w:t>
      </w:r>
      <w:r>
        <w:rPr>
          <w:sz w:val="28"/>
          <w:szCs w:val="28"/>
        </w:rPr>
        <w:t>ации заявок на участие в конкурсе</w:t>
      </w:r>
      <w:r w:rsidR="00B026CA" w:rsidRPr="00B026CA">
        <w:rPr>
          <w:sz w:val="28"/>
          <w:szCs w:val="28"/>
        </w:rPr>
        <w:t xml:space="preserve"> с указанием даты и времени их подачи и присвоением каждой заявке регистрационного номера.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По истечении срока, установленного в извещении о проведении торгов, прием заявок прекращается.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5.11. Заявитель имеет право отозвать за</w:t>
      </w:r>
      <w:r w:rsidR="005878A0">
        <w:rPr>
          <w:sz w:val="28"/>
          <w:szCs w:val="28"/>
        </w:rPr>
        <w:t>явку на участие в конкурсе</w:t>
      </w:r>
      <w:r w:rsidRPr="00B026CA">
        <w:rPr>
          <w:sz w:val="28"/>
          <w:szCs w:val="28"/>
        </w:rPr>
        <w:t xml:space="preserve"> до истечения срока приема заявок, указанного</w:t>
      </w:r>
      <w:r w:rsidR="005878A0">
        <w:rPr>
          <w:sz w:val="28"/>
          <w:szCs w:val="28"/>
        </w:rPr>
        <w:t xml:space="preserve"> в извещении о проведении конкурса</w:t>
      </w:r>
      <w:r w:rsidRPr="00B026CA">
        <w:rPr>
          <w:sz w:val="28"/>
          <w:szCs w:val="28"/>
        </w:rPr>
        <w:t>, увед</w:t>
      </w:r>
      <w:r w:rsidR="005878A0">
        <w:rPr>
          <w:sz w:val="28"/>
          <w:szCs w:val="28"/>
        </w:rPr>
        <w:t>омив об этом организатора конкурса</w:t>
      </w:r>
      <w:r w:rsidRPr="00B026CA">
        <w:rPr>
          <w:sz w:val="28"/>
          <w:szCs w:val="28"/>
        </w:rPr>
        <w:t xml:space="preserve"> в письменной форме. Отзыв заявок регистрируется в журнале регист</w:t>
      </w:r>
      <w:r w:rsidR="005878A0">
        <w:rPr>
          <w:sz w:val="28"/>
          <w:szCs w:val="28"/>
        </w:rPr>
        <w:t>рации заявок на участие в конкурсе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5.12</w:t>
      </w:r>
      <w:r w:rsidR="009F7007">
        <w:rPr>
          <w:sz w:val="28"/>
          <w:szCs w:val="28"/>
        </w:rPr>
        <w:t xml:space="preserve">. </w:t>
      </w:r>
      <w:r w:rsidRPr="00B026CA">
        <w:rPr>
          <w:sz w:val="28"/>
          <w:szCs w:val="28"/>
        </w:rPr>
        <w:t>Непосредственно перед началом проведения конкурса претенденты предъявляют секретарю комиссии документы, удостоверяющие личность либо полномочия их представителей участвовать в проводимом конкурсе.</w:t>
      </w:r>
    </w:p>
    <w:p w:rsidR="00B026CA" w:rsidRPr="00B026CA" w:rsidRDefault="005878A0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 Заявки на участие в конкурсе</w:t>
      </w:r>
      <w:r w:rsidR="00B026CA" w:rsidRPr="00B026CA">
        <w:rPr>
          <w:sz w:val="28"/>
          <w:szCs w:val="28"/>
        </w:rPr>
        <w:t xml:space="preserve"> и документы претендентов рассматриваются комиссией в день и час, указанный в информационн</w:t>
      </w:r>
      <w:r w:rsidR="001829E0">
        <w:rPr>
          <w:sz w:val="28"/>
          <w:szCs w:val="28"/>
        </w:rPr>
        <w:t>ом сообщении о проведении конкурса</w:t>
      </w:r>
      <w:r w:rsidR="00B026CA" w:rsidRPr="00B026CA">
        <w:rPr>
          <w:sz w:val="28"/>
          <w:szCs w:val="28"/>
        </w:rPr>
        <w:t>. Перед вскрытием конвертов с</w:t>
      </w:r>
      <w:r w:rsidR="001829E0">
        <w:rPr>
          <w:sz w:val="28"/>
          <w:szCs w:val="28"/>
        </w:rPr>
        <w:t xml:space="preserve"> предложениями участников конкурса</w:t>
      </w:r>
      <w:r w:rsidR="00B026CA" w:rsidRPr="00B026CA">
        <w:rPr>
          <w:sz w:val="28"/>
          <w:szCs w:val="28"/>
        </w:rPr>
        <w:t xml:space="preserve"> конкурсная комиссия проверяет их целостность, что фиксирует</w:t>
      </w:r>
      <w:r w:rsidR="001829E0">
        <w:rPr>
          <w:sz w:val="28"/>
          <w:szCs w:val="28"/>
        </w:rPr>
        <w:t>ся в протоколе проведения конкурса</w:t>
      </w:r>
      <w:r w:rsidR="00B026CA"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При оглашении предложений помимо претендента, предложение которого рассматривается, могут присутствовать остальные претенденты или </w:t>
      </w:r>
      <w:r w:rsidRPr="00B026CA">
        <w:rPr>
          <w:sz w:val="28"/>
          <w:szCs w:val="28"/>
        </w:rPr>
        <w:lastRenderedPageBreak/>
        <w:t>их полномочные представители, имеющие надлежащим образом оформленную доверенность</w:t>
      </w:r>
      <w:r w:rsidR="009F7007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5.14. В результате рассмотрения заявок конкурсная комиссия принимает решение о допуске или об отказе в допус</w:t>
      </w:r>
      <w:r w:rsidR="001829E0">
        <w:rPr>
          <w:sz w:val="28"/>
          <w:szCs w:val="28"/>
        </w:rPr>
        <w:t>ке заявителей к участию в конкурсе</w:t>
      </w:r>
      <w:r w:rsidRPr="00B026CA">
        <w:rPr>
          <w:sz w:val="28"/>
          <w:szCs w:val="28"/>
        </w:rPr>
        <w:t xml:space="preserve"> по основаниям, указанным в </w:t>
      </w:r>
      <w:hyperlink r:id="rId21" w:history="1">
        <w:r w:rsidRPr="009F7007">
          <w:rPr>
            <w:sz w:val="28"/>
            <w:szCs w:val="28"/>
          </w:rPr>
          <w:t>пункте 5.8</w:t>
        </w:r>
      </w:hyperlink>
      <w:r w:rsidRPr="009F7007">
        <w:rPr>
          <w:sz w:val="28"/>
          <w:szCs w:val="28"/>
        </w:rPr>
        <w:t xml:space="preserve"> настоящего Положения, которое фиксир</w:t>
      </w:r>
      <w:r w:rsidR="001829E0">
        <w:rPr>
          <w:sz w:val="28"/>
          <w:szCs w:val="28"/>
        </w:rPr>
        <w:t>уется в протоколе проведения конкурса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5.15. О принятом конкурсной комиссией решении о допуске или об отк</w:t>
      </w:r>
      <w:r w:rsidR="001829E0">
        <w:rPr>
          <w:sz w:val="28"/>
          <w:szCs w:val="28"/>
        </w:rPr>
        <w:t>азе в допуске к участию в конкурсе</w:t>
      </w:r>
      <w:r w:rsidRPr="00B026CA">
        <w:rPr>
          <w:sz w:val="28"/>
          <w:szCs w:val="28"/>
        </w:rPr>
        <w:t xml:space="preserve">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</w:t>
      </w:r>
      <w:r w:rsidR="001829E0">
        <w:rPr>
          <w:sz w:val="28"/>
          <w:szCs w:val="28"/>
        </w:rPr>
        <w:t>азе в допуске к участию в конкурсе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5.16. После вскрытия конвертов и оглашен</w:t>
      </w:r>
      <w:r w:rsidR="001829E0">
        <w:rPr>
          <w:sz w:val="28"/>
          <w:szCs w:val="28"/>
        </w:rPr>
        <w:t>ия предложений участников конкурса</w:t>
      </w:r>
      <w:r w:rsidRPr="00B026CA">
        <w:rPr>
          <w:sz w:val="28"/>
          <w:szCs w:val="28"/>
        </w:rPr>
        <w:t xml:space="preserve"> конкурсная комиссия осуществляет оценку и сопостав</w:t>
      </w:r>
      <w:r w:rsidR="001829E0">
        <w:rPr>
          <w:sz w:val="28"/>
          <w:szCs w:val="28"/>
        </w:rPr>
        <w:t>ление заявок на участие в конкурсе, поданных участниками конкурса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Результаты оценки и сопостав</w:t>
      </w:r>
      <w:r w:rsidR="001829E0">
        <w:rPr>
          <w:sz w:val="28"/>
          <w:szCs w:val="28"/>
        </w:rPr>
        <w:t>ления заявок на участие в конкурсе</w:t>
      </w:r>
      <w:r w:rsidRPr="00B026CA">
        <w:rPr>
          <w:sz w:val="28"/>
          <w:szCs w:val="28"/>
        </w:rPr>
        <w:t xml:space="preserve"> фиксируют</w:t>
      </w:r>
      <w:r w:rsidR="001829E0">
        <w:rPr>
          <w:sz w:val="28"/>
          <w:szCs w:val="28"/>
        </w:rPr>
        <w:t>ся в протоколе проведения конкурса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5.17. В цел</w:t>
      </w:r>
      <w:r w:rsidR="001829E0">
        <w:rPr>
          <w:sz w:val="28"/>
          <w:szCs w:val="28"/>
        </w:rPr>
        <w:t>ях определения победителя конкурса</w:t>
      </w:r>
      <w:r w:rsidRPr="00B026CA">
        <w:rPr>
          <w:sz w:val="28"/>
          <w:szCs w:val="28"/>
        </w:rPr>
        <w:t xml:space="preserve"> конкурсная комиссия оценивает и сопоставляет представленные заявки и п</w:t>
      </w:r>
      <w:r w:rsidR="00B52309">
        <w:rPr>
          <w:sz w:val="28"/>
          <w:szCs w:val="28"/>
        </w:rPr>
        <w:t>редложения</w:t>
      </w:r>
      <w:r w:rsidRPr="00B026CA">
        <w:rPr>
          <w:sz w:val="28"/>
          <w:szCs w:val="28"/>
        </w:rPr>
        <w:t xml:space="preserve"> в соответствии с критериями, установленными </w:t>
      </w:r>
      <w:r w:rsidR="001829E0">
        <w:rPr>
          <w:sz w:val="28"/>
          <w:szCs w:val="28"/>
        </w:rPr>
        <w:t xml:space="preserve"> конкурсной </w:t>
      </w:r>
      <w:r w:rsidRPr="00B026CA">
        <w:rPr>
          <w:sz w:val="28"/>
          <w:szCs w:val="28"/>
        </w:rPr>
        <w:t>до</w:t>
      </w:r>
      <w:r w:rsidR="001829E0">
        <w:rPr>
          <w:sz w:val="28"/>
          <w:szCs w:val="28"/>
        </w:rPr>
        <w:t>кументацией по проведению конкурса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5.18. Победителем конкурса признается участник торгов, предложивший лучшие условия установки и эксплуатации рекламной конструкции </w:t>
      </w:r>
      <w:r w:rsidR="00E41D20">
        <w:rPr>
          <w:sz w:val="28"/>
          <w:szCs w:val="28"/>
        </w:rPr>
        <w:t>в соответствии с конкурсной документацией</w:t>
      </w:r>
      <w:r w:rsidRPr="00B026CA">
        <w:rPr>
          <w:sz w:val="28"/>
          <w:szCs w:val="28"/>
        </w:rPr>
        <w:t>, лучшее ценовое предложение оплаты предмета торгов и набравший наибольшее количество баллов.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При равенстве двух или более предложений победителем признается тот участник, чья за</w:t>
      </w:r>
      <w:r w:rsidR="001829E0">
        <w:rPr>
          <w:sz w:val="28"/>
          <w:szCs w:val="28"/>
        </w:rPr>
        <w:t>явка была подана раньше</w:t>
      </w:r>
      <w:r w:rsidRPr="00B026CA">
        <w:rPr>
          <w:sz w:val="28"/>
          <w:szCs w:val="28"/>
        </w:rPr>
        <w:t>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5.19. Комиссия </w:t>
      </w:r>
      <w:r w:rsidR="001829E0">
        <w:rPr>
          <w:sz w:val="28"/>
          <w:szCs w:val="28"/>
        </w:rPr>
        <w:t>ведет протокол проведения конкурса</w:t>
      </w:r>
      <w:r w:rsidRPr="00B026CA">
        <w:rPr>
          <w:sz w:val="28"/>
          <w:szCs w:val="28"/>
        </w:rPr>
        <w:t>, в котором содержатся: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а) регистрационный номер торгов, мест</w:t>
      </w:r>
      <w:r w:rsidR="001829E0">
        <w:rPr>
          <w:sz w:val="28"/>
          <w:szCs w:val="28"/>
        </w:rPr>
        <w:t>о, дата, время проведения конкурса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б) список членов комиссии, у</w:t>
      </w:r>
      <w:r w:rsidR="001829E0">
        <w:rPr>
          <w:sz w:val="28"/>
          <w:szCs w:val="28"/>
        </w:rPr>
        <w:t>частвовавших в проведении конкурса</w:t>
      </w:r>
      <w:r w:rsidRPr="00B026CA">
        <w:rPr>
          <w:sz w:val="28"/>
          <w:szCs w:val="28"/>
        </w:rPr>
        <w:t>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в) сведения о лоте: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наименование, местоположение (адрес) предполагаемой к установке рекламной конструкции;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стартовая цена;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г) сведения о результатах рассмотрения заявок: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сведения о претендентах, под</w:t>
      </w:r>
      <w:r w:rsidR="001829E0">
        <w:rPr>
          <w:sz w:val="28"/>
          <w:szCs w:val="28"/>
        </w:rPr>
        <w:t>авших заявки на участие в конкурсе</w:t>
      </w:r>
      <w:r w:rsidRPr="00B026CA">
        <w:rPr>
          <w:sz w:val="28"/>
          <w:szCs w:val="28"/>
        </w:rPr>
        <w:t>, с указанием заявленных ими лотов;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и с указанием норм настоящего Положения, которым не соответствует претендент;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сведения о целостности запечатанных конвертов, содержащих предложения участников конкурса;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>- информация с результатами оглашения предложений участников конкурса;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сведения о признании торгов несостоявшимися на основаниях, изложенных в </w:t>
      </w:r>
      <w:hyperlink r:id="rId22" w:history="1">
        <w:r w:rsidRPr="009F7007">
          <w:rPr>
            <w:sz w:val="28"/>
            <w:szCs w:val="28"/>
          </w:rPr>
          <w:t>пункте 6.5</w:t>
        </w:r>
      </w:hyperlink>
      <w:r w:rsidRPr="00B026CA">
        <w:rPr>
          <w:sz w:val="28"/>
          <w:szCs w:val="28"/>
        </w:rPr>
        <w:t xml:space="preserve"> настоящего Положения;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д) сведения о результатах оценки и сопоставления заявок участников: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перечень критериев оценки с указанием их значений по каждому из рассматриваемых лотов;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принятые членами комиссии решения в процессе голосования;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заключение, определяющее победителя торгов (имя, наименование), победителя (реквизиты юридического лица или паспортные данные гражданина).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5.20. Протокол проведения торгов подписывается всеми членами конкурсной комиссии, присутствующими в день их проведения.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6CA" w:rsidRPr="009F7007" w:rsidRDefault="00EE71FF" w:rsidP="00B026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торгов</w:t>
      </w:r>
      <w:r w:rsidR="00B026CA" w:rsidRPr="009F7007">
        <w:rPr>
          <w:b/>
          <w:sz w:val="28"/>
          <w:szCs w:val="28"/>
        </w:rPr>
        <w:t>. Заключительные положения</w:t>
      </w:r>
    </w:p>
    <w:p w:rsidR="00B026CA" w:rsidRPr="009F7007" w:rsidRDefault="00B026CA" w:rsidP="00B026C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6.1. Лицо, объявленное победителем конкурса, и организатор торгов подписывают в день проведения конкурса протокол о результатах тор</w:t>
      </w:r>
      <w:r w:rsidR="00F872B3">
        <w:rPr>
          <w:sz w:val="28"/>
          <w:szCs w:val="28"/>
        </w:rPr>
        <w:t>гов</w:t>
      </w:r>
      <w:r w:rsidRPr="00B026CA">
        <w:rPr>
          <w:sz w:val="28"/>
          <w:szCs w:val="28"/>
        </w:rPr>
        <w:t>. Ука</w:t>
      </w:r>
      <w:r w:rsidR="001829E0">
        <w:rPr>
          <w:sz w:val="28"/>
          <w:szCs w:val="28"/>
        </w:rPr>
        <w:t>занный протокол составляется в 3</w:t>
      </w:r>
      <w:r w:rsidR="00EE71FF">
        <w:rPr>
          <w:sz w:val="28"/>
          <w:szCs w:val="28"/>
        </w:rPr>
        <w:t xml:space="preserve"> экземплярах, 2</w:t>
      </w:r>
      <w:r w:rsidRPr="00B026CA">
        <w:rPr>
          <w:sz w:val="28"/>
          <w:szCs w:val="28"/>
        </w:rPr>
        <w:t xml:space="preserve"> экземпляр</w:t>
      </w:r>
      <w:r w:rsidR="00EE71FF">
        <w:rPr>
          <w:sz w:val="28"/>
          <w:szCs w:val="28"/>
        </w:rPr>
        <w:t>а остаю</w:t>
      </w:r>
      <w:r w:rsidRPr="00B026CA">
        <w:rPr>
          <w:sz w:val="28"/>
          <w:szCs w:val="28"/>
        </w:rPr>
        <w:t>тся у организатора торгов</w:t>
      </w:r>
      <w:r w:rsidR="00EE71FF">
        <w:rPr>
          <w:sz w:val="28"/>
          <w:szCs w:val="28"/>
        </w:rPr>
        <w:t>, один передается победителю</w:t>
      </w:r>
      <w:r w:rsidRPr="00B026CA">
        <w:rPr>
          <w:sz w:val="28"/>
          <w:szCs w:val="28"/>
        </w:rPr>
        <w:t>.</w:t>
      </w:r>
    </w:p>
    <w:p w:rsid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6.2.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0479EB" w:rsidRDefault="000479EB" w:rsidP="000479E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D592E">
        <w:rPr>
          <w:sz w:val="28"/>
          <w:szCs w:val="28"/>
        </w:rPr>
        <w:t xml:space="preserve">Типовая форма </w:t>
      </w:r>
      <w:hyperlink r:id="rId23" w:history="1">
        <w:r w:rsidRPr="005D592E">
          <w:rPr>
            <w:sz w:val="28"/>
            <w:szCs w:val="28"/>
          </w:rPr>
          <w:t>договора</w:t>
        </w:r>
      </w:hyperlink>
      <w:r w:rsidRPr="005D592E">
        <w:rPr>
          <w:sz w:val="28"/>
          <w:szCs w:val="28"/>
        </w:rPr>
        <w:t xml:space="preserve">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на которые не разграничена, расположенных в границах городского округа город Воронеж, </w:t>
      </w:r>
      <w:r>
        <w:rPr>
          <w:sz w:val="28"/>
          <w:szCs w:val="28"/>
        </w:rPr>
        <w:t>утверждаетс</w:t>
      </w:r>
      <w:r w:rsidRPr="005D592E">
        <w:rPr>
          <w:sz w:val="28"/>
          <w:szCs w:val="28"/>
        </w:rPr>
        <w:t>я</w:t>
      </w:r>
      <w:r>
        <w:rPr>
          <w:sz w:val="28"/>
          <w:szCs w:val="28"/>
        </w:rPr>
        <w:t xml:space="preserve"> приказом Департамента</w:t>
      </w:r>
      <w:r w:rsidRPr="005D592E">
        <w:rPr>
          <w:sz w:val="28"/>
          <w:szCs w:val="28"/>
        </w:rPr>
        <w:t>.</w:t>
      </w:r>
    </w:p>
    <w:p w:rsidR="004A79A1" w:rsidRDefault="004A79A1" w:rsidP="004A79A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6.4.</w:t>
      </w:r>
      <w:r w:rsidRPr="004A79A1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>В случае использования государственного имущества, находящегося в хозяйственном ведении, оперативном или доверительном управлении, аренде, договор заключается с лицом, которому это имущество передано в аренду, хозяйственное ведение, доверительное или оперативное управление, с согласия собственника.</w:t>
      </w:r>
    </w:p>
    <w:p w:rsidR="000479EB" w:rsidRPr="00B026CA" w:rsidRDefault="000479EB" w:rsidP="000479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A79A1">
        <w:rPr>
          <w:sz w:val="28"/>
          <w:szCs w:val="28"/>
        </w:rPr>
        <w:t>5</w:t>
      </w:r>
      <w:r w:rsidR="00187C08">
        <w:rPr>
          <w:sz w:val="28"/>
          <w:szCs w:val="28"/>
        </w:rPr>
        <w:t>.</w:t>
      </w:r>
      <w:r w:rsidR="00187C08" w:rsidRPr="00B026CA">
        <w:rPr>
          <w:sz w:val="28"/>
          <w:szCs w:val="28"/>
        </w:rPr>
        <w:t xml:space="preserve"> По результатам проведенных </w:t>
      </w:r>
      <w:r w:rsidR="00187C08">
        <w:rPr>
          <w:sz w:val="28"/>
          <w:szCs w:val="28"/>
        </w:rPr>
        <w:t>торгов победитель в течение 10</w:t>
      </w:r>
      <w:r w:rsidR="00187C08" w:rsidRPr="00B026CA">
        <w:rPr>
          <w:sz w:val="28"/>
          <w:szCs w:val="28"/>
        </w:rPr>
        <w:t xml:space="preserve"> </w:t>
      </w:r>
      <w:r w:rsidR="00187C08">
        <w:rPr>
          <w:sz w:val="28"/>
          <w:szCs w:val="28"/>
        </w:rPr>
        <w:t>дней</w:t>
      </w:r>
      <w:r w:rsidR="00187C08" w:rsidRPr="00B026CA">
        <w:rPr>
          <w:sz w:val="28"/>
          <w:szCs w:val="28"/>
        </w:rPr>
        <w:t xml:space="preserve"> с момента подписания протокола</w:t>
      </w:r>
      <w:r w:rsidR="00187C08">
        <w:rPr>
          <w:sz w:val="28"/>
          <w:szCs w:val="28"/>
        </w:rPr>
        <w:t xml:space="preserve"> о результатах торгов обязан</w:t>
      </w:r>
      <w:r w:rsidR="00187C08" w:rsidRPr="00B026CA">
        <w:rPr>
          <w:sz w:val="28"/>
          <w:szCs w:val="28"/>
        </w:rPr>
        <w:t xml:space="preserve"> заключить Договор на установку и эксплуатацию рекламных конструкций на </w:t>
      </w:r>
      <w:r w:rsidR="00187C08" w:rsidRPr="005D592E">
        <w:rPr>
          <w:sz w:val="28"/>
          <w:szCs w:val="28"/>
        </w:rPr>
        <w:t>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187C08">
        <w:rPr>
          <w:sz w:val="28"/>
          <w:szCs w:val="28"/>
        </w:rPr>
        <w:t>.</w:t>
      </w:r>
    </w:p>
    <w:p w:rsidR="00187C08" w:rsidRPr="005D592E" w:rsidRDefault="000479EB" w:rsidP="00187C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4A79A1">
        <w:rPr>
          <w:sz w:val="28"/>
          <w:szCs w:val="28"/>
        </w:rPr>
        <w:t>6</w:t>
      </w:r>
      <w:r w:rsidR="00B026CA" w:rsidRPr="00B026CA">
        <w:rPr>
          <w:sz w:val="28"/>
          <w:szCs w:val="28"/>
        </w:rPr>
        <w:t>.</w:t>
      </w:r>
      <w:r w:rsidR="00187C08" w:rsidRPr="00187C08">
        <w:rPr>
          <w:sz w:val="28"/>
          <w:szCs w:val="28"/>
        </w:rPr>
        <w:t xml:space="preserve"> </w:t>
      </w:r>
      <w:r w:rsidR="00187C08" w:rsidRPr="005D592E">
        <w:rPr>
          <w:sz w:val="28"/>
          <w:szCs w:val="28"/>
        </w:rPr>
        <w:t xml:space="preserve">Победитель торгов производит оплату по </w:t>
      </w:r>
      <w:r w:rsidR="00187C08">
        <w:rPr>
          <w:sz w:val="28"/>
          <w:szCs w:val="28"/>
        </w:rPr>
        <w:t>Д</w:t>
      </w:r>
      <w:r w:rsidR="00187C08" w:rsidRPr="005D592E">
        <w:rPr>
          <w:sz w:val="28"/>
          <w:szCs w:val="28"/>
        </w:rPr>
        <w:t xml:space="preserve">оговору в срок, установленный </w:t>
      </w:r>
      <w:r w:rsidR="00187C08">
        <w:rPr>
          <w:sz w:val="28"/>
          <w:szCs w:val="28"/>
        </w:rPr>
        <w:t>Д</w:t>
      </w:r>
      <w:r w:rsidR="00187C08" w:rsidRPr="005D592E">
        <w:rPr>
          <w:sz w:val="28"/>
          <w:szCs w:val="28"/>
        </w:rPr>
        <w:t xml:space="preserve">оговором. Задаток, внесенный победителем торгов при участии в них, в соответствии со </w:t>
      </w:r>
      <w:hyperlink r:id="rId24" w:history="1">
        <w:r w:rsidR="00187C08" w:rsidRPr="005D592E">
          <w:rPr>
            <w:sz w:val="28"/>
            <w:szCs w:val="28"/>
          </w:rPr>
          <w:t>статьей 448</w:t>
        </w:r>
      </w:hyperlink>
      <w:r w:rsidR="00187C08" w:rsidRPr="005D592E">
        <w:rPr>
          <w:sz w:val="28"/>
          <w:szCs w:val="28"/>
        </w:rPr>
        <w:t xml:space="preserve"> Гражданского кодекса Российской Федерации засчитывается в счет оплаты по договору.</w:t>
      </w:r>
    </w:p>
    <w:p w:rsidR="00187C08" w:rsidRDefault="000479EB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4A79A1">
        <w:rPr>
          <w:sz w:val="28"/>
          <w:szCs w:val="28"/>
        </w:rPr>
        <w:t>7</w:t>
      </w:r>
      <w:r w:rsidR="00187C08">
        <w:rPr>
          <w:sz w:val="28"/>
          <w:szCs w:val="28"/>
        </w:rPr>
        <w:t>.</w:t>
      </w:r>
      <w:r w:rsidR="00187C08" w:rsidRPr="0030719C">
        <w:rPr>
          <w:sz w:val="28"/>
          <w:szCs w:val="28"/>
        </w:rPr>
        <w:t xml:space="preserve"> </w:t>
      </w:r>
      <w:r w:rsidR="00187C08" w:rsidRPr="005D592E">
        <w:rPr>
          <w:sz w:val="28"/>
          <w:szCs w:val="28"/>
        </w:rPr>
        <w:t xml:space="preserve">В случае если победитель торгов отказался (уклонился) от заключения договора, в соответствии со </w:t>
      </w:r>
      <w:hyperlink r:id="rId25" w:history="1">
        <w:r w:rsidR="00187C08" w:rsidRPr="005D592E">
          <w:rPr>
            <w:sz w:val="28"/>
            <w:szCs w:val="28"/>
          </w:rPr>
          <w:t>статьей 448</w:t>
        </w:r>
      </w:hyperlink>
      <w:r w:rsidR="00187C08" w:rsidRPr="005D592E">
        <w:rPr>
          <w:sz w:val="28"/>
          <w:szCs w:val="28"/>
        </w:rPr>
        <w:t xml:space="preserve"> Гражданского кодекса Российской Федерации он утрачивает внесенный им задаток</w:t>
      </w:r>
      <w:r w:rsidR="00E41D20">
        <w:rPr>
          <w:sz w:val="28"/>
          <w:szCs w:val="28"/>
        </w:rPr>
        <w:t>.</w:t>
      </w:r>
      <w:r w:rsidR="00187C08" w:rsidRPr="00B026CA">
        <w:rPr>
          <w:sz w:val="28"/>
          <w:szCs w:val="28"/>
        </w:rPr>
        <w:t xml:space="preserve"> </w:t>
      </w:r>
    </w:p>
    <w:p w:rsidR="00B026CA" w:rsidRPr="00B026CA" w:rsidRDefault="000479EB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55A8">
        <w:rPr>
          <w:sz w:val="28"/>
          <w:szCs w:val="28"/>
        </w:rPr>
        <w:t>8</w:t>
      </w:r>
      <w:r w:rsidR="00B026CA" w:rsidRPr="00B026CA">
        <w:rPr>
          <w:sz w:val="28"/>
          <w:szCs w:val="28"/>
        </w:rPr>
        <w:t>. Торги признаются несостоявшимися в случае, если: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а) по окончании срока подачи заявок на участие в торгах подана только одна заявка на участие в торгах;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б) по результатам рассмотрения заявок на участие в торгах допущен только один участник;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в) по окончании срока подачи заявок на участие в торгах не подано ни одной заявки на участие в торгах;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г) по результатам рассмотрения заявок на участие в торгах конкурсной комиссией принято решение об отказе в допуске к участию в торгах всех заявителей.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 случае если конкурсной документацией предусмотрено два и более лота, торги признаются несостоявшимися на основаниях, изложенных в </w:t>
      </w:r>
      <w:hyperlink r:id="rId26" w:history="1">
        <w:r w:rsidRPr="009F7007">
          <w:rPr>
            <w:sz w:val="28"/>
            <w:szCs w:val="28"/>
          </w:rPr>
          <w:t>подпунктах "а"</w:t>
        </w:r>
      </w:hyperlink>
      <w:r w:rsidRPr="009F7007">
        <w:rPr>
          <w:sz w:val="28"/>
          <w:szCs w:val="28"/>
        </w:rPr>
        <w:t xml:space="preserve"> - </w:t>
      </w:r>
      <w:hyperlink r:id="rId27" w:history="1">
        <w:r w:rsidRPr="009F7007">
          <w:rPr>
            <w:sz w:val="28"/>
            <w:szCs w:val="28"/>
          </w:rPr>
          <w:t>"г"</w:t>
        </w:r>
      </w:hyperlink>
      <w:r w:rsidRPr="009F7007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пункта, только в отношении одного отдельного лота.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Решение конкурсной комиссии о признании торгов несостоявшимися фиксируется в протоколе проведения торгов.</w:t>
      </w:r>
    </w:p>
    <w:p w:rsidR="00B026CA" w:rsidRPr="00B026CA" w:rsidRDefault="000479EB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A79A1">
        <w:rPr>
          <w:sz w:val="28"/>
          <w:szCs w:val="28"/>
        </w:rPr>
        <w:t>10</w:t>
      </w:r>
      <w:r w:rsidR="00B026CA" w:rsidRPr="00B026CA">
        <w:rPr>
          <w:sz w:val="28"/>
          <w:szCs w:val="28"/>
        </w:rPr>
        <w:t>. В случае принятия конкурсной комиссией решения о при</w:t>
      </w:r>
      <w:r w:rsidR="00B32528">
        <w:rPr>
          <w:sz w:val="28"/>
          <w:szCs w:val="28"/>
        </w:rPr>
        <w:t>знании торгов несостоявшимися по основаниям, указанным</w:t>
      </w:r>
      <w:r w:rsidR="00B026CA" w:rsidRPr="00B026CA">
        <w:rPr>
          <w:sz w:val="28"/>
          <w:szCs w:val="28"/>
        </w:rPr>
        <w:t xml:space="preserve"> в: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hyperlink r:id="rId28" w:history="1">
        <w:r w:rsidRPr="009F7007">
          <w:rPr>
            <w:sz w:val="28"/>
            <w:szCs w:val="28"/>
          </w:rPr>
          <w:t>подпунктах "а"</w:t>
        </w:r>
      </w:hyperlink>
      <w:r w:rsidRPr="009F7007">
        <w:rPr>
          <w:sz w:val="28"/>
          <w:szCs w:val="28"/>
        </w:rPr>
        <w:t xml:space="preserve"> и </w:t>
      </w:r>
      <w:hyperlink r:id="rId29" w:history="1">
        <w:r w:rsidRPr="009F7007">
          <w:rPr>
            <w:sz w:val="28"/>
            <w:szCs w:val="28"/>
          </w:rPr>
          <w:t xml:space="preserve">"б" пункта </w:t>
        </w:r>
        <w:r w:rsidR="00F872B3">
          <w:rPr>
            <w:sz w:val="28"/>
            <w:szCs w:val="28"/>
          </w:rPr>
          <w:t>6.</w:t>
        </w:r>
        <w:r w:rsidR="00F755A8">
          <w:rPr>
            <w:sz w:val="28"/>
            <w:szCs w:val="28"/>
          </w:rPr>
          <w:t>8.</w:t>
        </w:r>
      </w:hyperlink>
      <w:r w:rsidR="00F755A8" w:rsidRPr="009F7007">
        <w:rPr>
          <w:sz w:val="28"/>
          <w:szCs w:val="28"/>
        </w:rPr>
        <w:t xml:space="preserve"> </w:t>
      </w:r>
      <w:r w:rsidRPr="009F7007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Положения, право заключить Договор предоставляется лицу, которое является единственным участником торгов на условиях оплаты предмета торгов по стартовой цене, указанной в извещении о проведении торгов;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hyperlink r:id="rId30" w:history="1">
        <w:r w:rsidRPr="009F7007">
          <w:rPr>
            <w:sz w:val="28"/>
            <w:szCs w:val="28"/>
          </w:rPr>
          <w:t>подпунктах "в"</w:t>
        </w:r>
      </w:hyperlink>
      <w:r w:rsidRPr="009F7007">
        <w:rPr>
          <w:sz w:val="28"/>
          <w:szCs w:val="28"/>
        </w:rPr>
        <w:t xml:space="preserve"> и </w:t>
      </w:r>
      <w:hyperlink r:id="rId31" w:history="1">
        <w:r w:rsidRPr="009F7007">
          <w:rPr>
            <w:sz w:val="28"/>
            <w:szCs w:val="28"/>
          </w:rPr>
          <w:t xml:space="preserve">"г" пункта </w:t>
        </w:r>
        <w:r w:rsidR="00F872B3">
          <w:rPr>
            <w:sz w:val="28"/>
            <w:szCs w:val="28"/>
          </w:rPr>
          <w:t>6.</w:t>
        </w:r>
        <w:r w:rsidR="00F755A8">
          <w:rPr>
            <w:sz w:val="28"/>
            <w:szCs w:val="28"/>
          </w:rPr>
          <w:t>8</w:t>
        </w:r>
        <w:r w:rsidR="00F872B3">
          <w:rPr>
            <w:sz w:val="28"/>
            <w:szCs w:val="28"/>
          </w:rPr>
          <w:t>.</w:t>
        </w:r>
      </w:hyperlink>
      <w:r w:rsidRPr="009F7007">
        <w:rPr>
          <w:sz w:val="28"/>
          <w:szCs w:val="28"/>
        </w:rPr>
        <w:t xml:space="preserve"> настоящего Положения, организатор торгов вправе объявить о повторном</w:t>
      </w:r>
      <w:r w:rsidRPr="00B026CA">
        <w:rPr>
          <w:sz w:val="28"/>
          <w:szCs w:val="28"/>
        </w:rPr>
        <w:t xml:space="preserve"> проведении торгов в порядке, установленном действующим законодательством.</w:t>
      </w:r>
    </w:p>
    <w:p w:rsidR="00B026CA" w:rsidRPr="00B026CA" w:rsidRDefault="000479EB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4A79A1">
        <w:rPr>
          <w:sz w:val="28"/>
          <w:szCs w:val="28"/>
        </w:rPr>
        <w:t>1</w:t>
      </w:r>
      <w:r w:rsidR="00B026CA" w:rsidRPr="00B026CA">
        <w:rPr>
          <w:sz w:val="28"/>
          <w:szCs w:val="28"/>
        </w:rPr>
        <w:t>. При уклонении (отказе) победителя торгов от заключения Договора в установленный срок он утрачивает право на подписание данного Договора. При этом под уклонением (отказом) от заключения Договора понимается неоплата победителем предмета торгов и (или) незаключение (неподписание) Договора в установленные сроки.</w:t>
      </w:r>
    </w:p>
    <w:p w:rsidR="0030719C" w:rsidRPr="00B026CA" w:rsidRDefault="00B026CA" w:rsidP="00187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Организатор торгов в течение месяца после истечения срока, установленного для заключения Договора, принимает решение об аннулировании результатов торгов в отношении лота, победитель торгов по которому уклонился (отказался) от заключения Договора, и данный лот может быть повторно выставлен на торги.</w:t>
      </w:r>
    </w:p>
    <w:p w:rsidR="00B026CA" w:rsidRPr="00B026CA" w:rsidRDefault="000479EB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4A79A1">
        <w:rPr>
          <w:sz w:val="28"/>
          <w:szCs w:val="28"/>
        </w:rPr>
        <w:t>2</w:t>
      </w:r>
      <w:r w:rsidR="00B026CA" w:rsidRPr="00B026CA">
        <w:rPr>
          <w:sz w:val="28"/>
          <w:szCs w:val="28"/>
        </w:rPr>
        <w:t>. Признание торгов недействительными в порядке, установленном действующим законодательством, влечет недействительность Договора, заключенного с лицом, выигравшим торги.</w:t>
      </w:r>
    </w:p>
    <w:p w:rsid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1FF" w:rsidRDefault="00EE71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1FF" w:rsidRDefault="00EE71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1FF" w:rsidRDefault="00EE71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1FF" w:rsidRPr="00B026CA" w:rsidRDefault="00EE71FF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6CA" w:rsidRPr="009F7007" w:rsidRDefault="00B026CA" w:rsidP="00B026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F7007">
        <w:rPr>
          <w:b/>
          <w:sz w:val="28"/>
          <w:szCs w:val="28"/>
        </w:rPr>
        <w:lastRenderedPageBreak/>
        <w:t>7. Ответственность и контроль</w:t>
      </w:r>
    </w:p>
    <w:p w:rsidR="00B026CA" w:rsidRPr="009F7007" w:rsidRDefault="00B026CA" w:rsidP="00B026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7007">
        <w:rPr>
          <w:b/>
          <w:sz w:val="28"/>
          <w:szCs w:val="28"/>
        </w:rPr>
        <w:t>исполнения настоящего положения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7.1. Лица, виновные в нарушении законодательства Российской Федерации, а также исполнения требований настоящего Положения, несут ответственность, предусмотренную действующим законодательством Российской Федерации.</w:t>
      </w:r>
    </w:p>
    <w:p w:rsidR="00B026CA" w:rsidRPr="00B026CA" w:rsidRDefault="00B026CA" w:rsidP="00B02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7.2. Государственный контроль за соблюдением законодательства Российской Федерации о рекламе, а также требований настоящего Положения осуществляет в пределах своих полномочий антимонопольный орган.</w:t>
      </w:r>
    </w:p>
    <w:p w:rsidR="00B026CA" w:rsidRPr="00B026CA" w:rsidRDefault="00B026CA" w:rsidP="00B026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6CA" w:rsidRPr="00B026CA" w:rsidRDefault="00B026CA" w:rsidP="00B026CA">
      <w:pPr>
        <w:rPr>
          <w:sz w:val="28"/>
          <w:szCs w:val="28"/>
        </w:rPr>
      </w:pPr>
    </w:p>
    <w:p w:rsidR="00691CDA" w:rsidRPr="00B026CA" w:rsidRDefault="00691CDA" w:rsidP="00691CDA">
      <w:pPr>
        <w:jc w:val="both"/>
        <w:rPr>
          <w:sz w:val="28"/>
          <w:szCs w:val="28"/>
        </w:rPr>
      </w:pPr>
    </w:p>
    <w:p w:rsidR="00A26111" w:rsidRDefault="00A26111" w:rsidP="00691CDA">
      <w:pPr>
        <w:jc w:val="both"/>
        <w:rPr>
          <w:sz w:val="28"/>
          <w:szCs w:val="28"/>
        </w:rPr>
      </w:pPr>
    </w:p>
    <w:p w:rsidR="007D2D4D" w:rsidRDefault="007D2D4D" w:rsidP="00691CDA">
      <w:pPr>
        <w:jc w:val="both"/>
        <w:rPr>
          <w:sz w:val="28"/>
          <w:szCs w:val="28"/>
        </w:rPr>
      </w:pPr>
    </w:p>
    <w:p w:rsidR="007D2D4D" w:rsidRDefault="007D2D4D" w:rsidP="00691CDA">
      <w:pPr>
        <w:jc w:val="both"/>
        <w:rPr>
          <w:sz w:val="28"/>
          <w:szCs w:val="28"/>
        </w:rPr>
      </w:pPr>
    </w:p>
    <w:p w:rsidR="007D2D4D" w:rsidRDefault="007D2D4D" w:rsidP="00691CDA">
      <w:pPr>
        <w:jc w:val="both"/>
        <w:rPr>
          <w:sz w:val="28"/>
          <w:szCs w:val="28"/>
        </w:rPr>
      </w:pPr>
    </w:p>
    <w:p w:rsidR="007D2D4D" w:rsidRDefault="007D2D4D" w:rsidP="00691CDA">
      <w:pPr>
        <w:jc w:val="both"/>
        <w:rPr>
          <w:sz w:val="28"/>
          <w:szCs w:val="28"/>
        </w:rPr>
      </w:pPr>
    </w:p>
    <w:p w:rsidR="00D9509F" w:rsidRDefault="00D9509F" w:rsidP="00D9509F">
      <w:pPr>
        <w:autoSpaceDE w:val="0"/>
        <w:autoSpaceDN w:val="0"/>
        <w:adjustRightInd w:val="0"/>
        <w:outlineLvl w:val="1"/>
      </w:pPr>
    </w:p>
    <w:p w:rsidR="00465AE3" w:rsidRDefault="00465AE3" w:rsidP="00D9509F">
      <w:pPr>
        <w:autoSpaceDE w:val="0"/>
        <w:autoSpaceDN w:val="0"/>
        <w:adjustRightInd w:val="0"/>
        <w:outlineLvl w:val="1"/>
      </w:pPr>
    </w:p>
    <w:p w:rsidR="00465AE3" w:rsidRDefault="00465AE3" w:rsidP="00D9509F">
      <w:pPr>
        <w:autoSpaceDE w:val="0"/>
        <w:autoSpaceDN w:val="0"/>
        <w:adjustRightInd w:val="0"/>
        <w:outlineLvl w:val="1"/>
      </w:pPr>
    </w:p>
    <w:p w:rsidR="00465AE3" w:rsidRDefault="00465AE3" w:rsidP="00D9509F">
      <w:pPr>
        <w:autoSpaceDE w:val="0"/>
        <w:autoSpaceDN w:val="0"/>
        <w:adjustRightInd w:val="0"/>
        <w:outlineLvl w:val="1"/>
      </w:pPr>
    </w:p>
    <w:p w:rsidR="00465AE3" w:rsidRDefault="00465AE3" w:rsidP="00D9509F">
      <w:pPr>
        <w:autoSpaceDE w:val="0"/>
        <w:autoSpaceDN w:val="0"/>
        <w:adjustRightInd w:val="0"/>
        <w:outlineLvl w:val="1"/>
      </w:pPr>
    </w:p>
    <w:p w:rsidR="009767C8" w:rsidRDefault="009767C8" w:rsidP="00D9509F">
      <w:pPr>
        <w:autoSpaceDE w:val="0"/>
        <w:autoSpaceDN w:val="0"/>
        <w:adjustRightInd w:val="0"/>
        <w:outlineLvl w:val="1"/>
      </w:pPr>
    </w:p>
    <w:p w:rsidR="006D4DB5" w:rsidRDefault="006D4DB5" w:rsidP="00D9509F">
      <w:pPr>
        <w:autoSpaceDE w:val="0"/>
        <w:autoSpaceDN w:val="0"/>
        <w:adjustRightInd w:val="0"/>
        <w:outlineLvl w:val="1"/>
      </w:pPr>
    </w:p>
    <w:p w:rsidR="006D4DB5" w:rsidRDefault="006D4DB5" w:rsidP="00D9509F">
      <w:pPr>
        <w:autoSpaceDE w:val="0"/>
        <w:autoSpaceDN w:val="0"/>
        <w:adjustRightInd w:val="0"/>
        <w:outlineLvl w:val="1"/>
      </w:pPr>
    </w:p>
    <w:p w:rsidR="006D4DB5" w:rsidRDefault="006D4DB5" w:rsidP="00D9509F">
      <w:pPr>
        <w:autoSpaceDE w:val="0"/>
        <w:autoSpaceDN w:val="0"/>
        <w:adjustRightInd w:val="0"/>
        <w:outlineLvl w:val="1"/>
      </w:pPr>
    </w:p>
    <w:p w:rsidR="006D4DB5" w:rsidRDefault="006D4DB5" w:rsidP="00D9509F">
      <w:pPr>
        <w:autoSpaceDE w:val="0"/>
        <w:autoSpaceDN w:val="0"/>
        <w:adjustRightInd w:val="0"/>
        <w:outlineLvl w:val="1"/>
      </w:pPr>
    </w:p>
    <w:p w:rsidR="006D4DB5" w:rsidRDefault="006D4DB5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256906" w:rsidRDefault="00256906" w:rsidP="00D9509F">
      <w:pPr>
        <w:autoSpaceDE w:val="0"/>
        <w:autoSpaceDN w:val="0"/>
        <w:adjustRightInd w:val="0"/>
        <w:outlineLvl w:val="1"/>
      </w:pPr>
    </w:p>
    <w:p w:rsidR="00115C73" w:rsidRDefault="00115C73" w:rsidP="00D9509F">
      <w:pPr>
        <w:autoSpaceDE w:val="0"/>
        <w:autoSpaceDN w:val="0"/>
        <w:adjustRightInd w:val="0"/>
        <w:outlineLvl w:val="1"/>
      </w:pPr>
    </w:p>
    <w:p w:rsidR="0021708D" w:rsidRDefault="0021708D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EE71FF" w:rsidRDefault="00EE71FF" w:rsidP="00D9509F">
      <w:pPr>
        <w:autoSpaceDE w:val="0"/>
        <w:autoSpaceDN w:val="0"/>
        <w:adjustRightInd w:val="0"/>
        <w:outlineLvl w:val="1"/>
      </w:pPr>
    </w:p>
    <w:p w:rsidR="00115C73" w:rsidRDefault="00115C73" w:rsidP="00D9509F">
      <w:pPr>
        <w:autoSpaceDE w:val="0"/>
        <w:autoSpaceDN w:val="0"/>
        <w:adjustRightInd w:val="0"/>
        <w:outlineLvl w:val="1"/>
      </w:pPr>
    </w:p>
    <w:p w:rsidR="009767C8" w:rsidRDefault="009767C8" w:rsidP="00D9509F">
      <w:pPr>
        <w:autoSpaceDE w:val="0"/>
        <w:autoSpaceDN w:val="0"/>
        <w:adjustRightInd w:val="0"/>
        <w:outlineLvl w:val="1"/>
      </w:pPr>
    </w:p>
    <w:p w:rsidR="008A59AB" w:rsidRDefault="008A59AB" w:rsidP="008A59AB">
      <w:pPr>
        <w:autoSpaceDE w:val="0"/>
        <w:autoSpaceDN w:val="0"/>
        <w:adjustRightInd w:val="0"/>
        <w:jc w:val="right"/>
      </w:pPr>
      <w:r w:rsidRPr="005D592E">
        <w:lastRenderedPageBreak/>
        <w:t>Приложение</w:t>
      </w:r>
      <w:r>
        <w:t xml:space="preserve"> </w:t>
      </w:r>
      <w:r w:rsidRPr="005D592E">
        <w:t>№</w:t>
      </w:r>
      <w:r>
        <w:t xml:space="preserve"> 3</w:t>
      </w:r>
    </w:p>
    <w:p w:rsidR="008A59AB" w:rsidRPr="00DB1411" w:rsidRDefault="008A59AB" w:rsidP="008A59AB">
      <w:pPr>
        <w:ind w:firstLine="720"/>
        <w:jc w:val="right"/>
        <w:rPr>
          <w:color w:val="000000"/>
        </w:rPr>
      </w:pPr>
      <w:r>
        <w:rPr>
          <w:color w:val="000000"/>
        </w:rPr>
        <w:t>Утверждена</w:t>
      </w:r>
    </w:p>
    <w:p w:rsidR="008A59AB" w:rsidRPr="00DB1411" w:rsidRDefault="008A59AB" w:rsidP="008A59AB">
      <w:pPr>
        <w:ind w:firstLine="720"/>
        <w:jc w:val="right"/>
        <w:rPr>
          <w:color w:val="000000"/>
        </w:rPr>
      </w:pPr>
      <w:r>
        <w:rPr>
          <w:color w:val="000000"/>
        </w:rPr>
        <w:t>приказом департамента имущественных</w:t>
      </w:r>
    </w:p>
    <w:p w:rsidR="008A59AB" w:rsidRPr="00DB1411" w:rsidRDefault="008A59AB" w:rsidP="008A59AB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8A59AB" w:rsidRPr="00DB1411" w:rsidRDefault="008A59AB" w:rsidP="008A59AB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9767C8" w:rsidRDefault="009767C8" w:rsidP="008A59AB">
      <w:pPr>
        <w:autoSpaceDE w:val="0"/>
        <w:autoSpaceDN w:val="0"/>
        <w:adjustRightInd w:val="0"/>
        <w:jc w:val="right"/>
        <w:outlineLvl w:val="1"/>
      </w:pPr>
    </w:p>
    <w:p w:rsidR="008A59AB" w:rsidRDefault="008A59AB" w:rsidP="008A59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59AB">
        <w:rPr>
          <w:b/>
          <w:sz w:val="28"/>
          <w:szCs w:val="28"/>
        </w:rPr>
        <w:t>Методика</w:t>
      </w:r>
      <w:r>
        <w:rPr>
          <w:b/>
          <w:sz w:val="28"/>
          <w:szCs w:val="28"/>
        </w:rPr>
        <w:t xml:space="preserve"> </w:t>
      </w:r>
    </w:p>
    <w:p w:rsidR="008A59AB" w:rsidRDefault="0021708D" w:rsidP="008A59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начальной цены</w:t>
      </w:r>
      <w:r w:rsidR="008A59AB">
        <w:rPr>
          <w:b/>
          <w:sz w:val="28"/>
          <w:szCs w:val="28"/>
        </w:rPr>
        <w:t xml:space="preserve"> за установку и эксплуатацию рекламных конструкций на земельных участках, зданиях</w:t>
      </w:r>
      <w:r w:rsidR="008A59AB" w:rsidRPr="005D592E">
        <w:rPr>
          <w:b/>
          <w:sz w:val="28"/>
          <w:szCs w:val="28"/>
        </w:rPr>
        <w:t xml:space="preserve">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</w:p>
    <w:p w:rsidR="008A59AB" w:rsidRPr="008A59AB" w:rsidRDefault="008A59AB" w:rsidP="008A59AB">
      <w:pPr>
        <w:autoSpaceDE w:val="0"/>
        <w:autoSpaceDN w:val="0"/>
        <w:adjustRightInd w:val="0"/>
        <w:jc w:val="both"/>
        <w:outlineLvl w:val="1"/>
        <w:rPr>
          <w:color w:val="FF6600"/>
          <w:sz w:val="28"/>
          <w:szCs w:val="28"/>
        </w:rPr>
      </w:pPr>
    </w:p>
    <w:p w:rsidR="008A59AB" w:rsidRDefault="008A59AB" w:rsidP="00336A5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>1. Настоящая методика уст</w:t>
      </w:r>
      <w:r w:rsidR="00AC07F0">
        <w:rPr>
          <w:rFonts w:eastAsiaTheme="minorHAnsi"/>
          <w:sz w:val="28"/>
          <w:szCs w:val="28"/>
          <w:lang w:eastAsia="en-US"/>
        </w:rPr>
        <w:t>анавливает порядок определения начальной цены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эксплуатацию рекламных конструкций </w:t>
      </w:r>
      <w:r>
        <w:rPr>
          <w:sz w:val="28"/>
          <w:szCs w:val="28"/>
        </w:rPr>
        <w:t xml:space="preserve"> </w:t>
      </w:r>
      <w:r w:rsidRPr="00091470">
        <w:rPr>
          <w:sz w:val="28"/>
          <w:szCs w:val="28"/>
        </w:rPr>
        <w:t>н</w:t>
      </w:r>
      <w:r>
        <w:rPr>
          <w:sz w:val="28"/>
          <w:szCs w:val="28"/>
        </w:rPr>
        <w:t xml:space="preserve">а земельных участках, </w:t>
      </w:r>
      <w:r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336A5B">
        <w:rPr>
          <w:sz w:val="28"/>
          <w:szCs w:val="28"/>
        </w:rPr>
        <w:t>.</w:t>
      </w:r>
    </w:p>
    <w:p w:rsidR="008A59AB" w:rsidRPr="008A59AB" w:rsidRDefault="00AC07F0" w:rsidP="00336A5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Начальная цена</w:t>
      </w:r>
      <w:r w:rsidR="008A59AB"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эксплуатац</w:t>
      </w:r>
      <w:r w:rsidR="00336A5B">
        <w:rPr>
          <w:rFonts w:eastAsiaTheme="minorHAnsi"/>
          <w:sz w:val="28"/>
          <w:szCs w:val="28"/>
          <w:lang w:eastAsia="en-US"/>
        </w:rPr>
        <w:t xml:space="preserve">ию рекламных конструкций на </w:t>
      </w:r>
      <w:r w:rsidR="00336A5B">
        <w:rPr>
          <w:sz w:val="28"/>
          <w:szCs w:val="28"/>
        </w:rPr>
        <w:t xml:space="preserve">земельных участках, </w:t>
      </w:r>
      <w:r w:rsidR="00336A5B"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="00336A5B"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336A5B">
        <w:rPr>
          <w:rFonts w:eastAsiaTheme="minorHAnsi"/>
          <w:sz w:val="28"/>
          <w:szCs w:val="28"/>
          <w:lang w:eastAsia="en-US"/>
        </w:rPr>
        <w:t xml:space="preserve"> </w:t>
      </w:r>
      <w:r w:rsidR="008A59AB" w:rsidRPr="008A59AB">
        <w:rPr>
          <w:rFonts w:eastAsiaTheme="minorHAnsi"/>
          <w:sz w:val="28"/>
          <w:szCs w:val="28"/>
          <w:lang w:eastAsia="en-US"/>
        </w:rPr>
        <w:t xml:space="preserve"> определяется типом рекламной конструкции, площадью рекламно-информационного поля, местом установки рекламной конструкции.</w:t>
      </w:r>
    </w:p>
    <w:p w:rsidR="008A59AB" w:rsidRPr="008A59AB" w:rsidRDefault="00AC07F0" w:rsidP="008A59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Начальная цена в год</w:t>
      </w:r>
      <w:r w:rsidR="008A59AB"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</w:t>
      </w:r>
      <w:r>
        <w:rPr>
          <w:rFonts w:eastAsiaTheme="minorHAnsi"/>
          <w:sz w:val="28"/>
          <w:szCs w:val="28"/>
          <w:lang w:eastAsia="en-US"/>
        </w:rPr>
        <w:t>тацию рекламных конструкций</w:t>
      </w:r>
      <w:r w:rsidR="008A59AB" w:rsidRPr="008A59AB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:rsidR="008A59AB" w:rsidRPr="008A59AB" w:rsidRDefault="008A59AB" w:rsidP="008A59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A59AB" w:rsidRPr="008A59AB" w:rsidRDefault="008A59AB" w:rsidP="008A59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Ц = </w:t>
      </w:r>
      <w:hyperlink r:id="rId32" w:history="1">
        <w:r w:rsidRPr="008A59AB">
          <w:rPr>
            <w:rFonts w:eastAsiaTheme="minorHAnsi"/>
            <w:sz w:val="28"/>
            <w:szCs w:val="28"/>
            <w:lang w:eastAsia="en-US"/>
          </w:rPr>
          <w:t>БС</w:t>
        </w:r>
      </w:hyperlink>
      <w:r w:rsidRPr="008A59AB">
        <w:rPr>
          <w:rFonts w:eastAsiaTheme="minorHAnsi"/>
          <w:sz w:val="28"/>
          <w:szCs w:val="28"/>
          <w:lang w:eastAsia="en-US"/>
        </w:rPr>
        <w:t xml:space="preserve"> х </w:t>
      </w:r>
      <w:hyperlink r:id="rId33" w:history="1">
        <w:r w:rsidRPr="008A59AB">
          <w:rPr>
            <w:rFonts w:eastAsiaTheme="minorHAnsi"/>
            <w:sz w:val="28"/>
            <w:szCs w:val="28"/>
            <w:lang w:eastAsia="en-US"/>
          </w:rPr>
          <w:t>П</w:t>
        </w:r>
      </w:hyperlink>
      <w:r w:rsidRPr="008A59AB">
        <w:rPr>
          <w:rFonts w:eastAsiaTheme="minorHAnsi"/>
          <w:sz w:val="28"/>
          <w:szCs w:val="28"/>
          <w:lang w:eastAsia="en-US"/>
        </w:rPr>
        <w:t xml:space="preserve"> х </w:t>
      </w:r>
      <w:hyperlink r:id="rId34" w:history="1">
        <w:r w:rsidRPr="008A59AB">
          <w:rPr>
            <w:rFonts w:eastAsiaTheme="minorHAnsi"/>
            <w:sz w:val="28"/>
            <w:szCs w:val="28"/>
            <w:lang w:eastAsia="en-US"/>
          </w:rPr>
          <w:t>К</w:t>
        </w:r>
      </w:hyperlink>
      <w:r w:rsidR="002541F5" w:rsidRPr="000A36F6">
        <w:rPr>
          <w:rFonts w:eastAsiaTheme="minorHAnsi"/>
          <w:sz w:val="28"/>
          <w:szCs w:val="28"/>
          <w:lang w:eastAsia="en-US"/>
        </w:rPr>
        <w:t>1</w:t>
      </w:r>
      <w:r w:rsidRPr="008A59AB">
        <w:rPr>
          <w:rFonts w:eastAsiaTheme="minorHAnsi"/>
          <w:sz w:val="28"/>
          <w:szCs w:val="28"/>
          <w:lang w:eastAsia="en-US"/>
        </w:rPr>
        <w:t xml:space="preserve">  , где:</w:t>
      </w:r>
    </w:p>
    <w:p w:rsidR="008A59AB" w:rsidRPr="008A59AB" w:rsidRDefault="008A59AB" w:rsidP="008A59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8A59AB" w:rsidRPr="008A59AB" w:rsidRDefault="008A59AB" w:rsidP="008A59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БС - базовая ставка оплаты за 1 кв. м рекламно-информационного поля</w:t>
      </w:r>
      <w:r w:rsidR="00AC07F0">
        <w:rPr>
          <w:rFonts w:eastAsiaTheme="minorHAnsi"/>
          <w:sz w:val="28"/>
          <w:szCs w:val="28"/>
          <w:lang w:eastAsia="en-US"/>
        </w:rPr>
        <w:t xml:space="preserve"> в зависимости от места установки рекламной конструкции</w:t>
      </w:r>
      <w:r w:rsidRPr="008A59AB">
        <w:rPr>
          <w:rFonts w:eastAsiaTheme="minorHAnsi"/>
          <w:sz w:val="28"/>
          <w:szCs w:val="28"/>
          <w:lang w:eastAsia="en-US"/>
        </w:rPr>
        <w:t>;</w:t>
      </w:r>
    </w:p>
    <w:p w:rsidR="008A59AB" w:rsidRPr="008A59AB" w:rsidRDefault="008A59AB" w:rsidP="008A59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П - площадь рекламно-информационного поля;</w:t>
      </w:r>
    </w:p>
    <w:p w:rsidR="008A59AB" w:rsidRPr="008A59AB" w:rsidRDefault="008A59AB" w:rsidP="008A59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К</w:t>
      </w:r>
      <w:r w:rsidR="002541F5">
        <w:rPr>
          <w:rFonts w:eastAsiaTheme="minorHAnsi"/>
          <w:sz w:val="28"/>
          <w:szCs w:val="28"/>
          <w:lang w:eastAsia="en-US"/>
        </w:rPr>
        <w:t>1</w:t>
      </w:r>
      <w:r w:rsidR="00F872B3">
        <w:rPr>
          <w:rFonts w:eastAsiaTheme="minorHAnsi"/>
          <w:sz w:val="28"/>
          <w:szCs w:val="28"/>
          <w:lang w:eastAsia="en-US"/>
        </w:rPr>
        <w:t xml:space="preserve">  - коэффициент типа</w:t>
      </w:r>
      <w:r w:rsidRPr="008A59AB">
        <w:rPr>
          <w:rFonts w:eastAsiaTheme="minorHAnsi"/>
          <w:sz w:val="28"/>
          <w:szCs w:val="28"/>
          <w:lang w:eastAsia="en-US"/>
        </w:rPr>
        <w:t xml:space="preserve"> рек</w:t>
      </w:r>
      <w:r w:rsidR="002541F5">
        <w:rPr>
          <w:rFonts w:eastAsiaTheme="minorHAnsi"/>
          <w:sz w:val="28"/>
          <w:szCs w:val="28"/>
          <w:lang w:eastAsia="en-US"/>
        </w:rPr>
        <w:t>ламной конструкции;</w:t>
      </w:r>
    </w:p>
    <w:p w:rsidR="008A59AB" w:rsidRPr="008A59AB" w:rsidRDefault="008A59AB" w:rsidP="000A36F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>4. Базовая ставка оплаты за 1 кв. м рекламно-информационного поля в год</w:t>
      </w:r>
      <w:r w:rsidR="002541F5">
        <w:rPr>
          <w:rFonts w:eastAsiaTheme="minorHAnsi"/>
          <w:sz w:val="28"/>
          <w:szCs w:val="28"/>
          <w:lang w:eastAsia="en-US"/>
        </w:rPr>
        <w:t xml:space="preserve"> определяется на основании отчета</w:t>
      </w:r>
      <w:r w:rsidR="00DA3CC5">
        <w:rPr>
          <w:rFonts w:eastAsiaTheme="minorHAnsi"/>
          <w:sz w:val="28"/>
          <w:szCs w:val="28"/>
          <w:lang w:eastAsia="en-US"/>
        </w:rPr>
        <w:t xml:space="preserve"> независимого оценщика</w:t>
      </w:r>
      <w:r w:rsidR="00F872B3">
        <w:rPr>
          <w:rFonts w:eastAsiaTheme="minorHAnsi"/>
          <w:sz w:val="28"/>
          <w:szCs w:val="28"/>
          <w:lang w:eastAsia="en-US"/>
        </w:rPr>
        <w:t xml:space="preserve"> </w:t>
      </w:r>
      <w:r w:rsidR="00115C73">
        <w:rPr>
          <w:rFonts w:eastAsiaTheme="minorHAnsi"/>
          <w:sz w:val="28"/>
          <w:szCs w:val="28"/>
          <w:lang w:eastAsia="en-US"/>
        </w:rPr>
        <w:t xml:space="preserve">в зависимости от места установки рекламной конструкции </w:t>
      </w:r>
      <w:r w:rsidR="00F872B3">
        <w:rPr>
          <w:rFonts w:eastAsiaTheme="minorHAnsi"/>
          <w:sz w:val="28"/>
          <w:szCs w:val="28"/>
          <w:lang w:eastAsia="en-US"/>
        </w:rPr>
        <w:t>и действует в течение 5 лет</w:t>
      </w:r>
      <w:r w:rsidRPr="008A59AB">
        <w:rPr>
          <w:rFonts w:eastAsiaTheme="minorHAnsi"/>
          <w:sz w:val="28"/>
          <w:szCs w:val="28"/>
          <w:lang w:eastAsia="en-US"/>
        </w:rPr>
        <w:t>.</w:t>
      </w:r>
    </w:p>
    <w:p w:rsidR="008A59AB" w:rsidRDefault="008A59AB" w:rsidP="008A59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</w:t>
      </w:r>
      <w:r w:rsidR="000A36F6">
        <w:rPr>
          <w:rFonts w:eastAsiaTheme="minorHAnsi"/>
          <w:sz w:val="28"/>
          <w:szCs w:val="28"/>
          <w:lang w:eastAsia="en-US"/>
        </w:rPr>
        <w:t xml:space="preserve">    </w:t>
      </w:r>
      <w:r w:rsidRPr="008A59AB">
        <w:rPr>
          <w:rFonts w:eastAsiaTheme="minorHAnsi"/>
          <w:sz w:val="28"/>
          <w:szCs w:val="28"/>
          <w:lang w:eastAsia="en-US"/>
        </w:rPr>
        <w:t xml:space="preserve"> 5. К</w:t>
      </w:r>
      <w:r w:rsidR="002541F5">
        <w:rPr>
          <w:rFonts w:eastAsiaTheme="minorHAnsi"/>
          <w:sz w:val="28"/>
          <w:szCs w:val="28"/>
          <w:lang w:eastAsia="en-US"/>
        </w:rPr>
        <w:t>1</w:t>
      </w:r>
      <w:r w:rsidRPr="008A59AB">
        <w:rPr>
          <w:rFonts w:eastAsiaTheme="minorHAnsi"/>
          <w:sz w:val="28"/>
          <w:szCs w:val="28"/>
          <w:lang w:eastAsia="en-US"/>
        </w:rPr>
        <w:t xml:space="preserve">  - коэффиц</w:t>
      </w:r>
      <w:r w:rsidR="00F872B3">
        <w:rPr>
          <w:rFonts w:eastAsiaTheme="minorHAnsi"/>
          <w:sz w:val="28"/>
          <w:szCs w:val="28"/>
          <w:lang w:eastAsia="en-US"/>
        </w:rPr>
        <w:t>иент типа</w:t>
      </w:r>
      <w:r w:rsidR="002541F5">
        <w:rPr>
          <w:rFonts w:eastAsiaTheme="minorHAnsi"/>
          <w:sz w:val="28"/>
          <w:szCs w:val="28"/>
          <w:lang w:eastAsia="en-US"/>
        </w:rPr>
        <w:t xml:space="preserve"> рекламной конструкции определяется в соответствии с отчетом</w:t>
      </w:r>
      <w:r w:rsidR="00DA3CC5">
        <w:rPr>
          <w:rFonts w:eastAsiaTheme="minorHAnsi"/>
          <w:sz w:val="28"/>
          <w:szCs w:val="28"/>
          <w:lang w:eastAsia="en-US"/>
        </w:rPr>
        <w:t xml:space="preserve"> независимого оценщика.</w:t>
      </w:r>
    </w:p>
    <w:p w:rsidR="002541F5" w:rsidRDefault="000A36F6" w:rsidP="000A36F6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541F5">
        <w:rPr>
          <w:sz w:val="28"/>
          <w:szCs w:val="28"/>
        </w:rPr>
        <w:t>. Плата за установку и эксплуатац</w:t>
      </w:r>
      <w:r w:rsidR="00F872B3">
        <w:rPr>
          <w:sz w:val="28"/>
          <w:szCs w:val="28"/>
        </w:rPr>
        <w:t>ию рекламных конструкций</w:t>
      </w:r>
      <w:r w:rsidR="00F872B3" w:rsidRPr="00F872B3">
        <w:rPr>
          <w:rFonts w:eastAsiaTheme="minorHAnsi"/>
          <w:sz w:val="28"/>
          <w:szCs w:val="28"/>
          <w:lang w:eastAsia="en-US"/>
        </w:rPr>
        <w:t xml:space="preserve"> </w:t>
      </w:r>
      <w:r w:rsidR="00F872B3">
        <w:rPr>
          <w:rFonts w:eastAsiaTheme="minorHAnsi"/>
          <w:sz w:val="28"/>
          <w:szCs w:val="28"/>
          <w:lang w:eastAsia="en-US"/>
        </w:rPr>
        <w:t xml:space="preserve">на </w:t>
      </w:r>
      <w:r w:rsidR="00F872B3">
        <w:rPr>
          <w:sz w:val="28"/>
          <w:szCs w:val="28"/>
        </w:rPr>
        <w:t xml:space="preserve">земельных участках, </w:t>
      </w:r>
      <w:r w:rsidR="00F872B3"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="00F872B3"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F872B3">
        <w:rPr>
          <w:rFonts w:eastAsiaTheme="minorHAnsi"/>
          <w:sz w:val="28"/>
          <w:szCs w:val="28"/>
          <w:lang w:eastAsia="en-US"/>
        </w:rPr>
        <w:t xml:space="preserve"> </w:t>
      </w:r>
      <w:r w:rsidR="00F872B3" w:rsidRPr="008A59AB">
        <w:rPr>
          <w:rFonts w:eastAsiaTheme="minorHAnsi"/>
          <w:sz w:val="28"/>
          <w:szCs w:val="28"/>
          <w:lang w:eastAsia="en-US"/>
        </w:rPr>
        <w:t xml:space="preserve"> </w:t>
      </w:r>
      <w:r w:rsidR="00F872B3">
        <w:rPr>
          <w:sz w:val="28"/>
          <w:szCs w:val="28"/>
        </w:rPr>
        <w:t xml:space="preserve"> </w:t>
      </w:r>
      <w:r w:rsidR="002541F5">
        <w:rPr>
          <w:sz w:val="28"/>
          <w:szCs w:val="28"/>
        </w:rPr>
        <w:t xml:space="preserve"> подлежит ежегодной индексации на коэффициент индекса потребительских цен и </w:t>
      </w:r>
      <w:r w:rsidR="002541F5">
        <w:rPr>
          <w:sz w:val="28"/>
          <w:szCs w:val="28"/>
        </w:rPr>
        <w:lastRenderedPageBreak/>
        <w:t>тарифов на товары и услуги (ИПЦ), рассчитанный территориальным органом Федеральной службы государс</w:t>
      </w:r>
      <w:r>
        <w:rPr>
          <w:sz w:val="28"/>
          <w:szCs w:val="28"/>
        </w:rPr>
        <w:t>твенной статистики по Воронежской</w:t>
      </w:r>
      <w:r w:rsidR="002541F5">
        <w:rPr>
          <w:sz w:val="28"/>
          <w:szCs w:val="28"/>
        </w:rPr>
        <w:t xml:space="preserve"> области</w:t>
      </w:r>
      <w:r w:rsidR="00AC07F0">
        <w:rPr>
          <w:sz w:val="28"/>
          <w:szCs w:val="28"/>
        </w:rPr>
        <w:t xml:space="preserve"> -Ки</w:t>
      </w:r>
      <w:r w:rsidR="002541F5">
        <w:rPr>
          <w:sz w:val="28"/>
          <w:szCs w:val="28"/>
        </w:rPr>
        <w:t>.</w:t>
      </w:r>
    </w:p>
    <w:p w:rsidR="002541F5" w:rsidRDefault="000A36F6" w:rsidP="002541F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2541F5">
        <w:rPr>
          <w:sz w:val="28"/>
          <w:szCs w:val="28"/>
        </w:rPr>
        <w:t>. Порядок ежегодного перерасчета платы за установку и эксплуатац</w:t>
      </w:r>
      <w:r w:rsidR="00F872B3">
        <w:rPr>
          <w:sz w:val="28"/>
          <w:szCs w:val="28"/>
        </w:rPr>
        <w:t>ию рекламных конструкций</w:t>
      </w:r>
      <w:r w:rsidR="00115C73" w:rsidRPr="00115C73">
        <w:rPr>
          <w:rFonts w:eastAsiaTheme="minorHAnsi"/>
          <w:sz w:val="28"/>
          <w:szCs w:val="28"/>
          <w:lang w:eastAsia="en-US"/>
        </w:rPr>
        <w:t xml:space="preserve"> </w:t>
      </w:r>
      <w:r w:rsidR="00115C73">
        <w:rPr>
          <w:rFonts w:eastAsiaTheme="minorHAnsi"/>
          <w:sz w:val="28"/>
          <w:szCs w:val="28"/>
          <w:lang w:eastAsia="en-US"/>
        </w:rPr>
        <w:t xml:space="preserve">на </w:t>
      </w:r>
      <w:r w:rsidR="00115C73">
        <w:rPr>
          <w:sz w:val="28"/>
          <w:szCs w:val="28"/>
        </w:rPr>
        <w:t xml:space="preserve">земельных участках, </w:t>
      </w:r>
      <w:r w:rsidR="00115C73"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="00115C73"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115C73">
        <w:rPr>
          <w:rFonts w:eastAsiaTheme="minorHAnsi"/>
          <w:sz w:val="28"/>
          <w:szCs w:val="28"/>
          <w:lang w:eastAsia="en-US"/>
        </w:rPr>
        <w:t xml:space="preserve"> </w:t>
      </w:r>
      <w:r w:rsidR="002541F5">
        <w:rPr>
          <w:sz w:val="28"/>
          <w:szCs w:val="28"/>
        </w:rPr>
        <w:t xml:space="preserve"> по основаниям, предусмотренным</w:t>
      </w:r>
      <w:r>
        <w:rPr>
          <w:sz w:val="28"/>
          <w:szCs w:val="28"/>
        </w:rPr>
        <w:t xml:space="preserve"> п.</w:t>
      </w:r>
      <w:r w:rsidR="002541F5">
        <w:rPr>
          <w:sz w:val="28"/>
          <w:szCs w:val="28"/>
        </w:rPr>
        <w:t xml:space="preserve"> </w:t>
      </w:r>
      <w:hyperlink r:id="rId35" w:history="1">
        <w:r>
          <w:rPr>
            <w:rFonts w:eastAsiaTheme="minorHAnsi"/>
            <w:sz w:val="28"/>
            <w:szCs w:val="28"/>
            <w:lang w:eastAsia="en-US"/>
          </w:rPr>
          <w:t>6</w:t>
        </w:r>
      </w:hyperlink>
      <w:r w:rsidR="00F755A8">
        <w:rPr>
          <w:rFonts w:eastAsiaTheme="minorHAnsi"/>
          <w:sz w:val="28"/>
          <w:szCs w:val="28"/>
          <w:lang w:eastAsia="en-US"/>
        </w:rPr>
        <w:t xml:space="preserve"> настоящей М</w:t>
      </w:r>
      <w:r w:rsidR="002541F5">
        <w:rPr>
          <w:rFonts w:eastAsiaTheme="minorHAnsi"/>
          <w:sz w:val="28"/>
          <w:szCs w:val="28"/>
          <w:lang w:eastAsia="en-US"/>
        </w:rPr>
        <w:t>етодики, определяется договором на установку и эксплуатацию рекламной конструкции.</w:t>
      </w:r>
    </w:p>
    <w:p w:rsidR="008A59AB" w:rsidRPr="00336A5B" w:rsidRDefault="008A59AB" w:rsidP="002541F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8A59AB" w:rsidRPr="00336A5B" w:rsidSect="0021708D">
      <w:headerReference w:type="default" r:id="rId3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1D" w:rsidRDefault="00BA091D" w:rsidP="00D9509F">
      <w:r>
        <w:separator/>
      </w:r>
    </w:p>
  </w:endnote>
  <w:endnote w:type="continuationSeparator" w:id="0">
    <w:p w:rsidR="00BA091D" w:rsidRDefault="00BA091D" w:rsidP="00D9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1D" w:rsidRDefault="00BA091D" w:rsidP="00D9509F">
      <w:r>
        <w:separator/>
      </w:r>
    </w:p>
  </w:footnote>
  <w:footnote w:type="continuationSeparator" w:id="0">
    <w:p w:rsidR="00BA091D" w:rsidRDefault="00BA091D" w:rsidP="00D95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851"/>
      <w:docPartObj>
        <w:docPartGallery w:val="Page Numbers (Top of Page)"/>
        <w:docPartUnique/>
      </w:docPartObj>
    </w:sdtPr>
    <w:sdtContent>
      <w:p w:rsidR="001829E0" w:rsidRDefault="00346C90">
        <w:pPr>
          <w:pStyle w:val="ad"/>
          <w:jc w:val="center"/>
        </w:pPr>
        <w:fldSimple w:instr=" PAGE   \* MERGEFORMAT ">
          <w:r w:rsidR="008E1971">
            <w:rPr>
              <w:noProof/>
            </w:rPr>
            <w:t>4</w:t>
          </w:r>
        </w:fldSimple>
      </w:p>
    </w:sdtContent>
  </w:sdt>
  <w:p w:rsidR="001829E0" w:rsidRDefault="001829E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CA"/>
    <w:multiLevelType w:val="multilevel"/>
    <w:tmpl w:val="FA02C4E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64C26B2"/>
    <w:multiLevelType w:val="multilevel"/>
    <w:tmpl w:val="834EB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4D5A2EEF"/>
    <w:multiLevelType w:val="multilevel"/>
    <w:tmpl w:val="87DA2A64"/>
    <w:lvl w:ilvl="0">
      <w:start w:val="3"/>
      <w:numFmt w:val="upperRoman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CDA"/>
    <w:rsid w:val="00000BBC"/>
    <w:rsid w:val="000119FB"/>
    <w:rsid w:val="00011E06"/>
    <w:rsid w:val="00015A4E"/>
    <w:rsid w:val="0004011A"/>
    <w:rsid w:val="00040E6C"/>
    <w:rsid w:val="0004138B"/>
    <w:rsid w:val="00045386"/>
    <w:rsid w:val="000479EB"/>
    <w:rsid w:val="00050D2D"/>
    <w:rsid w:val="00054DB7"/>
    <w:rsid w:val="000662AB"/>
    <w:rsid w:val="00067158"/>
    <w:rsid w:val="00070D94"/>
    <w:rsid w:val="000717A8"/>
    <w:rsid w:val="00072AC2"/>
    <w:rsid w:val="00076387"/>
    <w:rsid w:val="000809F6"/>
    <w:rsid w:val="00087774"/>
    <w:rsid w:val="00097571"/>
    <w:rsid w:val="000A36F6"/>
    <w:rsid w:val="000C1419"/>
    <w:rsid w:val="000C29A1"/>
    <w:rsid w:val="000C3922"/>
    <w:rsid w:val="000C7C3B"/>
    <w:rsid w:val="000D1FEA"/>
    <w:rsid w:val="000D2222"/>
    <w:rsid w:val="000D33EB"/>
    <w:rsid w:val="000D43D1"/>
    <w:rsid w:val="000D64D0"/>
    <w:rsid w:val="000E1B88"/>
    <w:rsid w:val="000F5CC6"/>
    <w:rsid w:val="001027F9"/>
    <w:rsid w:val="00103800"/>
    <w:rsid w:val="00105D61"/>
    <w:rsid w:val="00110345"/>
    <w:rsid w:val="00111032"/>
    <w:rsid w:val="00113A64"/>
    <w:rsid w:val="00115C73"/>
    <w:rsid w:val="00125FBA"/>
    <w:rsid w:val="001304C6"/>
    <w:rsid w:val="001328FE"/>
    <w:rsid w:val="00153FB1"/>
    <w:rsid w:val="0015757B"/>
    <w:rsid w:val="0016029C"/>
    <w:rsid w:val="001667C8"/>
    <w:rsid w:val="0017022D"/>
    <w:rsid w:val="0017379D"/>
    <w:rsid w:val="00174D03"/>
    <w:rsid w:val="00176B28"/>
    <w:rsid w:val="00180231"/>
    <w:rsid w:val="00181211"/>
    <w:rsid w:val="00181956"/>
    <w:rsid w:val="00182307"/>
    <w:rsid w:val="00182365"/>
    <w:rsid w:val="001829E0"/>
    <w:rsid w:val="00187938"/>
    <w:rsid w:val="00187C08"/>
    <w:rsid w:val="00187F07"/>
    <w:rsid w:val="001932F2"/>
    <w:rsid w:val="00197BFC"/>
    <w:rsid w:val="001A41AE"/>
    <w:rsid w:val="001B7E2F"/>
    <w:rsid w:val="001C0CCF"/>
    <w:rsid w:val="001C197F"/>
    <w:rsid w:val="001C6EA8"/>
    <w:rsid w:val="001D26D2"/>
    <w:rsid w:val="001E3883"/>
    <w:rsid w:val="00200CD7"/>
    <w:rsid w:val="002032A5"/>
    <w:rsid w:val="00205C8A"/>
    <w:rsid w:val="002064E3"/>
    <w:rsid w:val="00207DE1"/>
    <w:rsid w:val="002129EA"/>
    <w:rsid w:val="00212BDB"/>
    <w:rsid w:val="00214448"/>
    <w:rsid w:val="0021708D"/>
    <w:rsid w:val="00224284"/>
    <w:rsid w:val="002520D0"/>
    <w:rsid w:val="002541F5"/>
    <w:rsid w:val="00254E39"/>
    <w:rsid w:val="00256906"/>
    <w:rsid w:val="0025789F"/>
    <w:rsid w:val="00260145"/>
    <w:rsid w:val="0026059A"/>
    <w:rsid w:val="00272484"/>
    <w:rsid w:val="00274410"/>
    <w:rsid w:val="0028123F"/>
    <w:rsid w:val="00284310"/>
    <w:rsid w:val="002848EA"/>
    <w:rsid w:val="002863FB"/>
    <w:rsid w:val="00287325"/>
    <w:rsid w:val="00291897"/>
    <w:rsid w:val="00291C2F"/>
    <w:rsid w:val="002922FB"/>
    <w:rsid w:val="00292B35"/>
    <w:rsid w:val="002A4020"/>
    <w:rsid w:val="002A4511"/>
    <w:rsid w:val="002A7B9E"/>
    <w:rsid w:val="002B0993"/>
    <w:rsid w:val="002B1986"/>
    <w:rsid w:val="002C0156"/>
    <w:rsid w:val="002C33D5"/>
    <w:rsid w:val="002D2A26"/>
    <w:rsid w:val="002D5151"/>
    <w:rsid w:val="002D57C9"/>
    <w:rsid w:val="002D5FF3"/>
    <w:rsid w:val="002D7487"/>
    <w:rsid w:val="002E68EE"/>
    <w:rsid w:val="002F1E34"/>
    <w:rsid w:val="00302D7D"/>
    <w:rsid w:val="003067DD"/>
    <w:rsid w:val="0030719C"/>
    <w:rsid w:val="00315B1C"/>
    <w:rsid w:val="00322921"/>
    <w:rsid w:val="00323F6E"/>
    <w:rsid w:val="00330162"/>
    <w:rsid w:val="00331A7E"/>
    <w:rsid w:val="00336A5B"/>
    <w:rsid w:val="0034035D"/>
    <w:rsid w:val="00344924"/>
    <w:rsid w:val="00346C90"/>
    <w:rsid w:val="00347D06"/>
    <w:rsid w:val="00350E78"/>
    <w:rsid w:val="0035122C"/>
    <w:rsid w:val="00366F1A"/>
    <w:rsid w:val="0038554D"/>
    <w:rsid w:val="00391D5A"/>
    <w:rsid w:val="0039403D"/>
    <w:rsid w:val="003963FA"/>
    <w:rsid w:val="003A6C9F"/>
    <w:rsid w:val="003A6F5D"/>
    <w:rsid w:val="003B2052"/>
    <w:rsid w:val="003C21D9"/>
    <w:rsid w:val="003D1726"/>
    <w:rsid w:val="003D3C93"/>
    <w:rsid w:val="003D678B"/>
    <w:rsid w:val="003D7D30"/>
    <w:rsid w:val="003E0788"/>
    <w:rsid w:val="003E6553"/>
    <w:rsid w:val="003E78AF"/>
    <w:rsid w:val="003F10B3"/>
    <w:rsid w:val="004028AD"/>
    <w:rsid w:val="004039B4"/>
    <w:rsid w:val="00410ABE"/>
    <w:rsid w:val="00412C75"/>
    <w:rsid w:val="00421299"/>
    <w:rsid w:val="00423E1A"/>
    <w:rsid w:val="00427E9A"/>
    <w:rsid w:val="00435CF0"/>
    <w:rsid w:val="004413B3"/>
    <w:rsid w:val="00446EFB"/>
    <w:rsid w:val="004528AD"/>
    <w:rsid w:val="00452BFD"/>
    <w:rsid w:val="004553AA"/>
    <w:rsid w:val="004611CC"/>
    <w:rsid w:val="004617F3"/>
    <w:rsid w:val="00462813"/>
    <w:rsid w:val="00463C7F"/>
    <w:rsid w:val="00465AE3"/>
    <w:rsid w:val="00466C71"/>
    <w:rsid w:val="00467030"/>
    <w:rsid w:val="00471591"/>
    <w:rsid w:val="0047788F"/>
    <w:rsid w:val="00482814"/>
    <w:rsid w:val="004863FB"/>
    <w:rsid w:val="00486B3F"/>
    <w:rsid w:val="00491757"/>
    <w:rsid w:val="00491A55"/>
    <w:rsid w:val="0049238D"/>
    <w:rsid w:val="004A1B11"/>
    <w:rsid w:val="004A53CC"/>
    <w:rsid w:val="004A79A1"/>
    <w:rsid w:val="004B5A08"/>
    <w:rsid w:val="004B7225"/>
    <w:rsid w:val="004D4D8B"/>
    <w:rsid w:val="004E3094"/>
    <w:rsid w:val="004F1F5D"/>
    <w:rsid w:val="005019A4"/>
    <w:rsid w:val="005059FD"/>
    <w:rsid w:val="00510242"/>
    <w:rsid w:val="00510DA2"/>
    <w:rsid w:val="00516715"/>
    <w:rsid w:val="00526BF5"/>
    <w:rsid w:val="00532322"/>
    <w:rsid w:val="005371AA"/>
    <w:rsid w:val="005515D1"/>
    <w:rsid w:val="00551EDA"/>
    <w:rsid w:val="00564278"/>
    <w:rsid w:val="00564955"/>
    <w:rsid w:val="005754DD"/>
    <w:rsid w:val="00576923"/>
    <w:rsid w:val="00576D5D"/>
    <w:rsid w:val="00580E5A"/>
    <w:rsid w:val="005878A0"/>
    <w:rsid w:val="00587980"/>
    <w:rsid w:val="005A0D89"/>
    <w:rsid w:val="005A0E3C"/>
    <w:rsid w:val="005A1D24"/>
    <w:rsid w:val="005A2581"/>
    <w:rsid w:val="005A43E0"/>
    <w:rsid w:val="005C157C"/>
    <w:rsid w:val="005C24F8"/>
    <w:rsid w:val="005C4F47"/>
    <w:rsid w:val="005D16FE"/>
    <w:rsid w:val="005D4AA6"/>
    <w:rsid w:val="005D5A0A"/>
    <w:rsid w:val="005E0C9D"/>
    <w:rsid w:val="005E1249"/>
    <w:rsid w:val="005E1DF2"/>
    <w:rsid w:val="005E6F0D"/>
    <w:rsid w:val="005F1FB8"/>
    <w:rsid w:val="00610507"/>
    <w:rsid w:val="00610CDA"/>
    <w:rsid w:val="006139C2"/>
    <w:rsid w:val="006167C6"/>
    <w:rsid w:val="00622CAA"/>
    <w:rsid w:val="00626912"/>
    <w:rsid w:val="006273B8"/>
    <w:rsid w:val="00637082"/>
    <w:rsid w:val="00641BBD"/>
    <w:rsid w:val="00642196"/>
    <w:rsid w:val="006425FD"/>
    <w:rsid w:val="006431C7"/>
    <w:rsid w:val="00652150"/>
    <w:rsid w:val="0065545C"/>
    <w:rsid w:val="006638D7"/>
    <w:rsid w:val="00670E62"/>
    <w:rsid w:val="006758D5"/>
    <w:rsid w:val="0067680D"/>
    <w:rsid w:val="00676A4F"/>
    <w:rsid w:val="006807BA"/>
    <w:rsid w:val="00686D83"/>
    <w:rsid w:val="00687AA1"/>
    <w:rsid w:val="00687B5C"/>
    <w:rsid w:val="00690BC4"/>
    <w:rsid w:val="00691CDA"/>
    <w:rsid w:val="00697374"/>
    <w:rsid w:val="006A2DD8"/>
    <w:rsid w:val="006A496C"/>
    <w:rsid w:val="006A58BF"/>
    <w:rsid w:val="006B197C"/>
    <w:rsid w:val="006B2A83"/>
    <w:rsid w:val="006B2EB4"/>
    <w:rsid w:val="006B3A50"/>
    <w:rsid w:val="006C002C"/>
    <w:rsid w:val="006C0E8A"/>
    <w:rsid w:val="006C4BDE"/>
    <w:rsid w:val="006C53A1"/>
    <w:rsid w:val="006C7197"/>
    <w:rsid w:val="006D0798"/>
    <w:rsid w:val="006D1E3D"/>
    <w:rsid w:val="006D3BE4"/>
    <w:rsid w:val="006D4C91"/>
    <w:rsid w:val="006D4DB5"/>
    <w:rsid w:val="006D5CD8"/>
    <w:rsid w:val="006E3F87"/>
    <w:rsid w:val="006E3FB4"/>
    <w:rsid w:val="006E446E"/>
    <w:rsid w:val="006E692E"/>
    <w:rsid w:val="006F1664"/>
    <w:rsid w:val="006F21BA"/>
    <w:rsid w:val="006F7323"/>
    <w:rsid w:val="00701AAC"/>
    <w:rsid w:val="00705368"/>
    <w:rsid w:val="007060DF"/>
    <w:rsid w:val="00711E64"/>
    <w:rsid w:val="007143DA"/>
    <w:rsid w:val="00715717"/>
    <w:rsid w:val="007163AF"/>
    <w:rsid w:val="00723C11"/>
    <w:rsid w:val="00731DAD"/>
    <w:rsid w:val="00737996"/>
    <w:rsid w:val="00743AA8"/>
    <w:rsid w:val="00767A11"/>
    <w:rsid w:val="007873AB"/>
    <w:rsid w:val="0078775F"/>
    <w:rsid w:val="00787BEE"/>
    <w:rsid w:val="007901D1"/>
    <w:rsid w:val="00796749"/>
    <w:rsid w:val="007A7F56"/>
    <w:rsid w:val="007B5D65"/>
    <w:rsid w:val="007D2D4D"/>
    <w:rsid w:val="007E7314"/>
    <w:rsid w:val="007F433D"/>
    <w:rsid w:val="00801517"/>
    <w:rsid w:val="0080606E"/>
    <w:rsid w:val="008214C9"/>
    <w:rsid w:val="00827944"/>
    <w:rsid w:val="00837B83"/>
    <w:rsid w:val="00853AF0"/>
    <w:rsid w:val="008562EB"/>
    <w:rsid w:val="00867DB5"/>
    <w:rsid w:val="008754A2"/>
    <w:rsid w:val="00876244"/>
    <w:rsid w:val="00887089"/>
    <w:rsid w:val="008A0889"/>
    <w:rsid w:val="008A3126"/>
    <w:rsid w:val="008A33C5"/>
    <w:rsid w:val="008A59AB"/>
    <w:rsid w:val="008C1BC8"/>
    <w:rsid w:val="008C266F"/>
    <w:rsid w:val="008C5A65"/>
    <w:rsid w:val="008C72D1"/>
    <w:rsid w:val="008E1971"/>
    <w:rsid w:val="008F4C21"/>
    <w:rsid w:val="008F6F1A"/>
    <w:rsid w:val="009053A8"/>
    <w:rsid w:val="00906EA8"/>
    <w:rsid w:val="0091035C"/>
    <w:rsid w:val="00912527"/>
    <w:rsid w:val="009226E0"/>
    <w:rsid w:val="00924600"/>
    <w:rsid w:val="00941C61"/>
    <w:rsid w:val="00960E82"/>
    <w:rsid w:val="009617C7"/>
    <w:rsid w:val="00962ECE"/>
    <w:rsid w:val="009641ED"/>
    <w:rsid w:val="00964BA5"/>
    <w:rsid w:val="0097188A"/>
    <w:rsid w:val="009728E3"/>
    <w:rsid w:val="00973326"/>
    <w:rsid w:val="00973B28"/>
    <w:rsid w:val="009767C8"/>
    <w:rsid w:val="00985EE5"/>
    <w:rsid w:val="009916E1"/>
    <w:rsid w:val="009957ED"/>
    <w:rsid w:val="009A54C9"/>
    <w:rsid w:val="009B4EC4"/>
    <w:rsid w:val="009C5D38"/>
    <w:rsid w:val="009C666F"/>
    <w:rsid w:val="009D4606"/>
    <w:rsid w:val="009F064E"/>
    <w:rsid w:val="009F6175"/>
    <w:rsid w:val="009F7007"/>
    <w:rsid w:val="00A04B9C"/>
    <w:rsid w:val="00A0688E"/>
    <w:rsid w:val="00A15F40"/>
    <w:rsid w:val="00A21CAB"/>
    <w:rsid w:val="00A22EF5"/>
    <w:rsid w:val="00A24063"/>
    <w:rsid w:val="00A26111"/>
    <w:rsid w:val="00A262A3"/>
    <w:rsid w:val="00A31B52"/>
    <w:rsid w:val="00A359AC"/>
    <w:rsid w:val="00A40B5E"/>
    <w:rsid w:val="00A40F67"/>
    <w:rsid w:val="00A4161E"/>
    <w:rsid w:val="00A43472"/>
    <w:rsid w:val="00A44264"/>
    <w:rsid w:val="00A45815"/>
    <w:rsid w:val="00A461AE"/>
    <w:rsid w:val="00A55C11"/>
    <w:rsid w:val="00A61F68"/>
    <w:rsid w:val="00A621CC"/>
    <w:rsid w:val="00A6752C"/>
    <w:rsid w:val="00A74547"/>
    <w:rsid w:val="00A7668A"/>
    <w:rsid w:val="00A86E29"/>
    <w:rsid w:val="00A91BE2"/>
    <w:rsid w:val="00AA5D55"/>
    <w:rsid w:val="00AB1960"/>
    <w:rsid w:val="00AB3F71"/>
    <w:rsid w:val="00AC07F0"/>
    <w:rsid w:val="00AC3C28"/>
    <w:rsid w:val="00AD6355"/>
    <w:rsid w:val="00AE31E1"/>
    <w:rsid w:val="00AF0E97"/>
    <w:rsid w:val="00AF4014"/>
    <w:rsid w:val="00AF69B0"/>
    <w:rsid w:val="00AF78BF"/>
    <w:rsid w:val="00B026CA"/>
    <w:rsid w:val="00B06446"/>
    <w:rsid w:val="00B10961"/>
    <w:rsid w:val="00B113EB"/>
    <w:rsid w:val="00B204D8"/>
    <w:rsid w:val="00B24313"/>
    <w:rsid w:val="00B24B20"/>
    <w:rsid w:val="00B25E96"/>
    <w:rsid w:val="00B32528"/>
    <w:rsid w:val="00B33A4E"/>
    <w:rsid w:val="00B36CFC"/>
    <w:rsid w:val="00B40709"/>
    <w:rsid w:val="00B4262D"/>
    <w:rsid w:val="00B5065C"/>
    <w:rsid w:val="00B52309"/>
    <w:rsid w:val="00B62414"/>
    <w:rsid w:val="00B62C4A"/>
    <w:rsid w:val="00B65C06"/>
    <w:rsid w:val="00B80413"/>
    <w:rsid w:val="00B8061E"/>
    <w:rsid w:val="00B817B8"/>
    <w:rsid w:val="00B95210"/>
    <w:rsid w:val="00B956A8"/>
    <w:rsid w:val="00B97346"/>
    <w:rsid w:val="00BA091D"/>
    <w:rsid w:val="00BA1E89"/>
    <w:rsid w:val="00BA40BA"/>
    <w:rsid w:val="00BB568B"/>
    <w:rsid w:val="00BB6244"/>
    <w:rsid w:val="00BC1B2A"/>
    <w:rsid w:val="00BC48D1"/>
    <w:rsid w:val="00BE13CA"/>
    <w:rsid w:val="00BE4853"/>
    <w:rsid w:val="00BE66FF"/>
    <w:rsid w:val="00C00489"/>
    <w:rsid w:val="00C0058E"/>
    <w:rsid w:val="00C045DE"/>
    <w:rsid w:val="00C062AF"/>
    <w:rsid w:val="00C07C9E"/>
    <w:rsid w:val="00C07F8C"/>
    <w:rsid w:val="00C15685"/>
    <w:rsid w:val="00C23CD6"/>
    <w:rsid w:val="00C247D2"/>
    <w:rsid w:val="00C27A54"/>
    <w:rsid w:val="00C40DF5"/>
    <w:rsid w:val="00C525F0"/>
    <w:rsid w:val="00C64F5F"/>
    <w:rsid w:val="00C72719"/>
    <w:rsid w:val="00C727BF"/>
    <w:rsid w:val="00C754D8"/>
    <w:rsid w:val="00C75CFA"/>
    <w:rsid w:val="00C76F17"/>
    <w:rsid w:val="00C83868"/>
    <w:rsid w:val="00C84680"/>
    <w:rsid w:val="00CA39A4"/>
    <w:rsid w:val="00CA3FCF"/>
    <w:rsid w:val="00CB2AC5"/>
    <w:rsid w:val="00CB4763"/>
    <w:rsid w:val="00CD50BF"/>
    <w:rsid w:val="00CE0E70"/>
    <w:rsid w:val="00CE44B1"/>
    <w:rsid w:val="00D00589"/>
    <w:rsid w:val="00D019EA"/>
    <w:rsid w:val="00D04DAC"/>
    <w:rsid w:val="00D05704"/>
    <w:rsid w:val="00D07F56"/>
    <w:rsid w:val="00D11DBF"/>
    <w:rsid w:val="00D1297E"/>
    <w:rsid w:val="00D15486"/>
    <w:rsid w:val="00D20973"/>
    <w:rsid w:val="00D2652C"/>
    <w:rsid w:val="00D30E2F"/>
    <w:rsid w:val="00D3135B"/>
    <w:rsid w:val="00D313A2"/>
    <w:rsid w:val="00D34729"/>
    <w:rsid w:val="00D34AE1"/>
    <w:rsid w:val="00D41A0A"/>
    <w:rsid w:val="00D41A2A"/>
    <w:rsid w:val="00D429E3"/>
    <w:rsid w:val="00D4665C"/>
    <w:rsid w:val="00D53222"/>
    <w:rsid w:val="00D61DA4"/>
    <w:rsid w:val="00D62FAB"/>
    <w:rsid w:val="00D6688D"/>
    <w:rsid w:val="00D712E5"/>
    <w:rsid w:val="00D8255C"/>
    <w:rsid w:val="00D84101"/>
    <w:rsid w:val="00D9509F"/>
    <w:rsid w:val="00DA0AA6"/>
    <w:rsid w:val="00DA3CC5"/>
    <w:rsid w:val="00DA6654"/>
    <w:rsid w:val="00DB58CE"/>
    <w:rsid w:val="00DC3142"/>
    <w:rsid w:val="00DD1681"/>
    <w:rsid w:val="00DD30AD"/>
    <w:rsid w:val="00DF28AB"/>
    <w:rsid w:val="00E0019C"/>
    <w:rsid w:val="00E12125"/>
    <w:rsid w:val="00E16119"/>
    <w:rsid w:val="00E1708E"/>
    <w:rsid w:val="00E17C6E"/>
    <w:rsid w:val="00E24F74"/>
    <w:rsid w:val="00E319B0"/>
    <w:rsid w:val="00E37EF2"/>
    <w:rsid w:val="00E41D20"/>
    <w:rsid w:val="00E42BAB"/>
    <w:rsid w:val="00E61417"/>
    <w:rsid w:val="00E6179E"/>
    <w:rsid w:val="00E743C2"/>
    <w:rsid w:val="00E75FF6"/>
    <w:rsid w:val="00E82154"/>
    <w:rsid w:val="00E8367A"/>
    <w:rsid w:val="00E844E2"/>
    <w:rsid w:val="00E8476B"/>
    <w:rsid w:val="00E94E30"/>
    <w:rsid w:val="00EB4EC9"/>
    <w:rsid w:val="00EC30B9"/>
    <w:rsid w:val="00EC3E83"/>
    <w:rsid w:val="00EC4F66"/>
    <w:rsid w:val="00EC51BF"/>
    <w:rsid w:val="00EC7A9B"/>
    <w:rsid w:val="00ED01F4"/>
    <w:rsid w:val="00ED0800"/>
    <w:rsid w:val="00ED44A3"/>
    <w:rsid w:val="00ED4970"/>
    <w:rsid w:val="00EE01C9"/>
    <w:rsid w:val="00EE433A"/>
    <w:rsid w:val="00EE71FF"/>
    <w:rsid w:val="00EF118B"/>
    <w:rsid w:val="00EF5286"/>
    <w:rsid w:val="00F0100E"/>
    <w:rsid w:val="00F02077"/>
    <w:rsid w:val="00F038E8"/>
    <w:rsid w:val="00F3343D"/>
    <w:rsid w:val="00F3528A"/>
    <w:rsid w:val="00F35AB1"/>
    <w:rsid w:val="00F3680E"/>
    <w:rsid w:val="00F61A97"/>
    <w:rsid w:val="00F623A1"/>
    <w:rsid w:val="00F66AE7"/>
    <w:rsid w:val="00F66F6A"/>
    <w:rsid w:val="00F672D3"/>
    <w:rsid w:val="00F755A8"/>
    <w:rsid w:val="00F82416"/>
    <w:rsid w:val="00F871B1"/>
    <w:rsid w:val="00F872B3"/>
    <w:rsid w:val="00F93C11"/>
    <w:rsid w:val="00F93F23"/>
    <w:rsid w:val="00FA27A5"/>
    <w:rsid w:val="00FB0A77"/>
    <w:rsid w:val="00FB2186"/>
    <w:rsid w:val="00FB27E7"/>
    <w:rsid w:val="00FB7C87"/>
    <w:rsid w:val="00FC7E61"/>
    <w:rsid w:val="00FE6785"/>
    <w:rsid w:val="00FE7E25"/>
    <w:rsid w:val="00FF4F1D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4"/>
    <w:rsid w:val="00691CDA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color w:val="auto"/>
      <w:spacing w:val="0"/>
      <w:kern w:val="0"/>
      <w:sz w:val="32"/>
      <w:szCs w:val="20"/>
    </w:rPr>
  </w:style>
  <w:style w:type="paragraph" w:customStyle="1" w:styleId="a5">
    <w:name w:val="Обычный.Название подразделения"/>
    <w:rsid w:val="00691C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91CDA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691CD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691C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4"/>
    <w:uiPriority w:val="10"/>
    <w:rsid w:val="00691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91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C21D9"/>
    <w:pPr>
      <w:ind w:left="720"/>
      <w:contextualSpacing/>
    </w:pPr>
  </w:style>
  <w:style w:type="paragraph" w:styleId="aa">
    <w:name w:val="footnote text"/>
    <w:basedOn w:val="a"/>
    <w:link w:val="ab"/>
    <w:semiHidden/>
    <w:rsid w:val="00D9509F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95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D9509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6D4D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D4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D4D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4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B274C67244E69217C38ECB479E9BF11386A9B25DC3485A12EF7B9E66405FD6EFE93EF2D4B2640907A0F22H3NFL" TargetMode="External"/><Relationship Id="rId18" Type="http://schemas.openxmlformats.org/officeDocument/2006/relationships/hyperlink" Target="consultantplus://offline/ref=EB274C67244E69217C38ECB479E9BF11386A9B25DC3485A12EF7B9E66405FD6EFE93EF2D4B2640907A0E24H3NAL" TargetMode="External"/><Relationship Id="rId26" Type="http://schemas.openxmlformats.org/officeDocument/2006/relationships/hyperlink" Target="consultantplus://offline/ref=EB274C67244E69217C38ECB479E9BF11386A9B25DC3485A12EF7B9E66405FD6EFE93EF2D4B2640907A0F21H3N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274C67244E69217C38ECB479E9BF11386A9B25DC3485A12EF7B9E66405FD6EFE93EF2D4B2640907A0E2BH3N8L" TargetMode="External"/><Relationship Id="rId34" Type="http://schemas.openxmlformats.org/officeDocument/2006/relationships/hyperlink" Target="consultantplus://offline/ref=A57460E41ECC9E9C8806734E45D47E3BBEB40C54D7803D3D54F768FB6A23C92E0359D38A85F7B1E66ACFC50CBB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274C67244E69217C38ECB479E9BF11386A9B25DC3485A12EF7B9E66405FD6EFE93EF2D4B2640907A0E2AH3NDL" TargetMode="External"/><Relationship Id="rId17" Type="http://schemas.openxmlformats.org/officeDocument/2006/relationships/hyperlink" Target="consultantplus://offline/ref=EB274C67244E69217C38ECB479E9BF11386A9B25DC3485A12EF7B9E66405FD6EFE93EF2D4B2640907A0E25H3NFL" TargetMode="External"/><Relationship Id="rId25" Type="http://schemas.openxmlformats.org/officeDocument/2006/relationships/hyperlink" Target="consultantplus://offline/ref=9368FF4326EA187C1379297AFDE2CF1387BE35160BAC04FD79F698E1D2E0AACB89DE23F7BFF4A4147Bb2Q" TargetMode="External"/><Relationship Id="rId33" Type="http://schemas.openxmlformats.org/officeDocument/2006/relationships/hyperlink" Target="consultantplus://offline/ref=A57460E41ECC9E9C8806734E45D47E3BBEB40C54D7803D3D54F768FB6A23C92E0359D38A85F7B1E66ACFC50CBA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274C67244E69217C38ECB479E9BF11386A9B25DC3485A12EF7B9E66405FD6EFE93EF2D4B2640907A0E2BH3N8L" TargetMode="External"/><Relationship Id="rId20" Type="http://schemas.openxmlformats.org/officeDocument/2006/relationships/hyperlink" Target="consultantplus://offline/ref=EB274C67244E69217C38ECB479E9BF11386A9B25DC3485A12EF7B9E66405FD6EFE93EF2D4B2640907A0E24H3NAL" TargetMode="External"/><Relationship Id="rId29" Type="http://schemas.openxmlformats.org/officeDocument/2006/relationships/hyperlink" Target="consultantplus://offline/ref=EB274C67244E69217C38ECB479E9BF11386A9B25DC3485A12EF7B9E66405FD6EFE93EF2D4B2640907A0F21H3N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0642C04CB198AE74DFE1935FCEC4C66C5A113604BD8CF3FDB95E391BA14B373B4C97F9D67E5625F7bBQ" TargetMode="External"/><Relationship Id="rId24" Type="http://schemas.openxmlformats.org/officeDocument/2006/relationships/hyperlink" Target="consultantplus://offline/ref=9368FF4326EA187C1379297AFDE2CF1387BE35160BAC04FD79F698E1D2E0AACB89DE23F7BFF4A4147BbBQ" TargetMode="External"/><Relationship Id="rId32" Type="http://schemas.openxmlformats.org/officeDocument/2006/relationships/hyperlink" Target="consultantplus://offline/ref=A57460E41ECC9E9C8806734E45D47E3BBEB40C54D7803D3D54F768FB6A23C92E0359D38A85F7B1E66ACFC50CBD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274C67244E69217C38ECB479E9BF11386A9B25DC3485A12EF7B9E66405FD6EFE93EF2D4B2640907A0E27H3NEL" TargetMode="External"/><Relationship Id="rId23" Type="http://schemas.openxmlformats.org/officeDocument/2006/relationships/hyperlink" Target="consultantplus://offline/ref=44B9D211F81B3013A4383304A7122E6E1ADE06C5E8E7E7989742CA7B11CB6F8FD5418955FEF213432EB00B5BZ9J" TargetMode="External"/><Relationship Id="rId28" Type="http://schemas.openxmlformats.org/officeDocument/2006/relationships/hyperlink" Target="consultantplus://offline/ref=EB274C67244E69217C38ECB479E9BF11386A9B25DC3485A12EF7B9E66405FD6EFE93EF2D4B2640907A0F21H3NFL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400642C04CB198AE74DFE1935FCEC4C66C59153308BD8CF3FDB95E391BA14B373B4C97F9D67C5323F7b3Q" TargetMode="External"/><Relationship Id="rId19" Type="http://schemas.openxmlformats.org/officeDocument/2006/relationships/hyperlink" Target="consultantplus://offline/ref=EB274C67244E69217C38ECB479E9BF11386A9B25DC3485A12EF7B9E66405FD6EFE93EF2D4B2640907A0E25H3NFL" TargetMode="External"/><Relationship Id="rId31" Type="http://schemas.openxmlformats.org/officeDocument/2006/relationships/hyperlink" Target="consultantplus://offline/ref=EB274C67244E69217C38ECB479E9BF11386A9B25DC3485A12EF7B9E66405FD6EFE93EF2D4B2640907A0F20H3N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B274C67244E69217C38ECB479E9BF11386A9B25DC3485A12EF7B9E66405FD6EFE93EF2D4B2640907A0F20H3NEL" TargetMode="External"/><Relationship Id="rId22" Type="http://schemas.openxmlformats.org/officeDocument/2006/relationships/hyperlink" Target="consultantplus://offline/ref=EB274C67244E69217C38ECB479E9BF11386A9B25DC3485A12EF7B9E66405FD6EFE93EF2D4B2640907A0F21H3NEL" TargetMode="External"/><Relationship Id="rId27" Type="http://schemas.openxmlformats.org/officeDocument/2006/relationships/hyperlink" Target="consultantplus://offline/ref=EB274C67244E69217C38ECB479E9BF11386A9B25DC3485A12EF7B9E66405FD6EFE93EF2D4B2640907A0F20H3N8L" TargetMode="External"/><Relationship Id="rId30" Type="http://schemas.openxmlformats.org/officeDocument/2006/relationships/hyperlink" Target="consultantplus://offline/ref=EB274C67244E69217C38ECB479E9BF11386A9B25DC3485A12EF7B9E66405FD6EFE93EF2D4B2640907A0F21H3N1L" TargetMode="External"/><Relationship Id="rId35" Type="http://schemas.openxmlformats.org/officeDocument/2006/relationships/hyperlink" Target="consultantplus://offline/ref=4A1A598B44A592136B2D012CF328C0F39CF58A42BC9E12058AC9D16DAA18A639C26D5BE157B87103C2E2F9b4J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DBD0-E2C7-4527-8544-8468CE49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Эсауленко</dc:creator>
  <cp:lastModifiedBy>Ольга А. Эсауленко</cp:lastModifiedBy>
  <cp:revision>9</cp:revision>
  <cp:lastPrinted>2012-02-09T12:02:00Z</cp:lastPrinted>
  <dcterms:created xsi:type="dcterms:W3CDTF">2012-02-08T10:44:00Z</dcterms:created>
  <dcterms:modified xsi:type="dcterms:W3CDTF">2012-02-09T12:04:00Z</dcterms:modified>
</cp:coreProperties>
</file>