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8" w:rsidRDefault="001D26A7" w:rsidP="008C79B8">
      <w:pPr>
        <w:pStyle w:val="afa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>
        <w:t>Проект</w:t>
      </w:r>
    </w:p>
    <w:p w:rsidR="00AD70F8" w:rsidRDefault="00AD70F8">
      <w:pPr>
        <w:pStyle w:val="afa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006B2A" w:rsidRDefault="00E403AB" w:rsidP="00EF721F">
      <w:pPr>
        <w:pStyle w:val="af3"/>
        <w:spacing w:before="480" w:after="480"/>
      </w:pPr>
      <w:r w:rsidRPr="00E403AB">
        <w:t>О</w:t>
      </w:r>
      <w:r w:rsidR="00C75BE0">
        <w:t xml:space="preserve"> РЕАЛИЗАЦИИ</w:t>
      </w:r>
      <w:r w:rsidR="00730A17">
        <w:t xml:space="preserve"> </w:t>
      </w:r>
      <w:r w:rsidR="00F05DEF">
        <w:t xml:space="preserve">ФЕДЕРАЛЬНОГО </w:t>
      </w:r>
      <w:r w:rsidR="00730A17">
        <w:t>ЗАКОНА</w:t>
      </w:r>
      <w:r w:rsidR="00F05DEF">
        <w:t xml:space="preserve">          ОТ 5 АПРЕЛЯ 2021 ГОДА № 79-ФЗ «</w:t>
      </w:r>
      <w:r w:rsidR="00F05DEF" w:rsidRPr="00F05DEF">
        <w:t xml:space="preserve">О ВНЕСЕНИИ ИЗМЕНЕНИЙ В ОТДЕЛЬНЫЕ ЗАКОНОДАТЕЛЬНЫЕ АКТЫ </w:t>
      </w:r>
      <w:r w:rsidR="00F05DEF">
        <w:t xml:space="preserve">РОССИЙСКОЙ ФЕДЕРАЦИИ» </w:t>
      </w:r>
      <w:r w:rsidR="00C75BE0">
        <w:t>НА ТЕРРИТОРИИ ВОРОНЕЖСКОЙ ОБЛАСТИ</w:t>
      </w:r>
      <w:r w:rsidRPr="00E403AB">
        <w:t xml:space="preserve"> </w:t>
      </w:r>
    </w:p>
    <w:p w:rsidR="00C75BE0" w:rsidRDefault="00EF721F" w:rsidP="00730A17">
      <w:pPr>
        <w:pStyle w:val="afc"/>
        <w:spacing w:after="480"/>
        <w:ind w:firstLine="567"/>
      </w:pPr>
      <w:proofErr w:type="gramStart"/>
      <w:r>
        <w:t>Принят</w:t>
      </w:r>
      <w:proofErr w:type="gramEnd"/>
      <w:r>
        <w:t xml:space="preserve"> областной Думой</w:t>
      </w:r>
    </w:p>
    <w:p w:rsidR="007C5B88" w:rsidRPr="007C5B88" w:rsidRDefault="007C5B88" w:rsidP="00730A17">
      <w:pPr>
        <w:autoSpaceDE w:val="0"/>
        <w:autoSpaceDN w:val="0"/>
        <w:adjustRightInd w:val="0"/>
        <w:ind w:firstLine="567"/>
        <w:rPr>
          <w:bCs/>
          <w:szCs w:val="28"/>
        </w:rPr>
      </w:pPr>
      <w:proofErr w:type="gramStart"/>
      <w:r w:rsidRPr="007C5B88">
        <w:rPr>
          <w:bCs/>
          <w:szCs w:val="28"/>
        </w:rPr>
        <w:t xml:space="preserve">Настоящим Законом Воронежской области в соответствии </w:t>
      </w:r>
      <w:r w:rsidRPr="00730A17">
        <w:rPr>
          <w:bCs/>
          <w:szCs w:val="28"/>
        </w:rPr>
        <w:t xml:space="preserve">со </w:t>
      </w:r>
      <w:hyperlink r:id="rId10" w:history="1">
        <w:r w:rsidRPr="00730A17">
          <w:rPr>
            <w:bCs/>
            <w:szCs w:val="28"/>
          </w:rPr>
          <w:t>стать</w:t>
        </w:r>
        <w:r w:rsidR="00A25957" w:rsidRPr="00730A17">
          <w:rPr>
            <w:bCs/>
            <w:szCs w:val="28"/>
          </w:rPr>
          <w:t>ями</w:t>
        </w:r>
        <w:r w:rsidRPr="00730A17">
          <w:rPr>
            <w:bCs/>
            <w:szCs w:val="28"/>
          </w:rPr>
          <w:t xml:space="preserve"> </w:t>
        </w:r>
        <w:r w:rsidR="00A25957" w:rsidRPr="00730A17">
          <w:rPr>
            <w:bCs/>
            <w:szCs w:val="28"/>
          </w:rPr>
          <w:t>6</w:t>
        </w:r>
      </w:hyperlink>
      <w:r w:rsidR="00A25957" w:rsidRPr="00730A17">
        <w:rPr>
          <w:bCs/>
          <w:szCs w:val="28"/>
        </w:rPr>
        <w:t xml:space="preserve">, 18 </w:t>
      </w:r>
      <w:r w:rsidR="009D083F">
        <w:rPr>
          <w:bCs/>
          <w:szCs w:val="28"/>
        </w:rPr>
        <w:t xml:space="preserve">Федерального закона от </w:t>
      </w:r>
      <w:r w:rsidRPr="00730A17">
        <w:rPr>
          <w:bCs/>
          <w:szCs w:val="28"/>
        </w:rPr>
        <w:t>5 апреля 2021 года № 79-ФЗ «О внесении измен</w:t>
      </w:r>
      <w:r w:rsidRPr="00730A17">
        <w:rPr>
          <w:bCs/>
          <w:szCs w:val="28"/>
        </w:rPr>
        <w:t>е</w:t>
      </w:r>
      <w:r w:rsidRPr="00730A17">
        <w:rPr>
          <w:bCs/>
          <w:szCs w:val="28"/>
        </w:rPr>
        <w:t>ний</w:t>
      </w:r>
      <w:r w:rsidRPr="007C5B88">
        <w:rPr>
          <w:bCs/>
          <w:szCs w:val="28"/>
        </w:rPr>
        <w:t xml:space="preserve"> в отдельные законодательные акты Российской Федерации» на </w:t>
      </w:r>
      <w:r w:rsidRPr="00A25957">
        <w:rPr>
          <w:bCs/>
          <w:szCs w:val="28"/>
        </w:rPr>
        <w:t>террит</w:t>
      </w:r>
      <w:r w:rsidRPr="00A25957">
        <w:rPr>
          <w:bCs/>
          <w:szCs w:val="28"/>
        </w:rPr>
        <w:t>о</w:t>
      </w:r>
      <w:r w:rsidRPr="00A25957">
        <w:rPr>
          <w:bCs/>
          <w:szCs w:val="28"/>
        </w:rPr>
        <w:t>рии Воронежской области устанавлива</w:t>
      </w:r>
      <w:r w:rsidR="00A25957" w:rsidRPr="00A25957">
        <w:rPr>
          <w:bCs/>
          <w:szCs w:val="28"/>
        </w:rPr>
        <w:t>е</w:t>
      </w:r>
      <w:r w:rsidRPr="00A25957">
        <w:rPr>
          <w:bCs/>
          <w:szCs w:val="28"/>
        </w:rPr>
        <w:t xml:space="preserve">тся </w:t>
      </w:r>
      <w:r w:rsidR="00A25957" w:rsidRPr="00A25957">
        <w:rPr>
          <w:bCs/>
          <w:szCs w:val="28"/>
        </w:rPr>
        <w:t>перечень</w:t>
      </w:r>
      <w:r w:rsidR="00A25957" w:rsidRPr="00A25957">
        <w:t xml:space="preserve"> </w:t>
      </w:r>
      <w:r w:rsidR="00A25957" w:rsidRPr="00A25957">
        <w:rPr>
          <w:bCs/>
          <w:szCs w:val="28"/>
        </w:rPr>
        <w:t>документов, которые могут быть предоставлены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3.7 Федерал</w:t>
      </w:r>
      <w:r w:rsidR="00A25957" w:rsidRPr="00A25957">
        <w:rPr>
          <w:bCs/>
          <w:szCs w:val="28"/>
        </w:rPr>
        <w:t>ь</w:t>
      </w:r>
      <w:r w:rsidR="00A25957" w:rsidRPr="00A25957">
        <w:rPr>
          <w:bCs/>
          <w:szCs w:val="28"/>
        </w:rPr>
        <w:t>ного закона от 25</w:t>
      </w:r>
      <w:proofErr w:type="gramEnd"/>
      <w:r w:rsidR="00A25957" w:rsidRPr="00A25957">
        <w:rPr>
          <w:bCs/>
          <w:szCs w:val="28"/>
        </w:rPr>
        <w:t xml:space="preserve"> октября 2001 года № 137-ФЗ «О введение в действие З</w:t>
      </w:r>
      <w:r w:rsidR="00A25957" w:rsidRPr="00A25957">
        <w:rPr>
          <w:bCs/>
          <w:szCs w:val="28"/>
        </w:rPr>
        <w:t>е</w:t>
      </w:r>
      <w:r w:rsidR="00A25957" w:rsidRPr="00A25957">
        <w:rPr>
          <w:bCs/>
          <w:szCs w:val="28"/>
        </w:rPr>
        <w:t>мельного кодекса Российской Федерации», в случае отсутствия у гражданина документов, предусмотренных пунктами 5-7 указанной статьи</w:t>
      </w:r>
      <w:r w:rsidR="00A25957">
        <w:rPr>
          <w:bCs/>
          <w:szCs w:val="28"/>
        </w:rPr>
        <w:t xml:space="preserve">; состав </w:t>
      </w:r>
      <w:r w:rsidR="00A25957" w:rsidRPr="00A25957">
        <w:rPr>
          <w:bCs/>
          <w:szCs w:val="28"/>
        </w:rPr>
        <w:t>мер</w:t>
      </w:r>
      <w:r w:rsidR="00A25957" w:rsidRPr="00A25957">
        <w:rPr>
          <w:bCs/>
          <w:szCs w:val="28"/>
        </w:rPr>
        <w:t>о</w:t>
      </w:r>
      <w:r w:rsidR="00A25957" w:rsidRPr="00A25957">
        <w:rPr>
          <w:bCs/>
          <w:szCs w:val="28"/>
        </w:rPr>
        <w:t>приятий,</w:t>
      </w:r>
      <w:r w:rsidR="00EE7CA9">
        <w:rPr>
          <w:bCs/>
          <w:szCs w:val="28"/>
        </w:rPr>
        <w:t xml:space="preserve"> </w:t>
      </w:r>
      <w:r w:rsidR="00EE7CA9" w:rsidRPr="00EE7CA9">
        <w:rPr>
          <w:bCs/>
          <w:szCs w:val="28"/>
        </w:rPr>
        <w:t>осуществляемых органами местного самоуправления поселений, городских округов на территории Воронежской области</w:t>
      </w:r>
      <w:r w:rsidR="00EE7CA9">
        <w:rPr>
          <w:bCs/>
          <w:szCs w:val="28"/>
        </w:rPr>
        <w:t xml:space="preserve">, </w:t>
      </w:r>
      <w:r w:rsidR="00A25957" w:rsidRPr="00A25957">
        <w:rPr>
          <w:bCs/>
          <w:szCs w:val="28"/>
        </w:rPr>
        <w:t xml:space="preserve">направленных на выявление лиц, использующих расположенные в границах соответствующих муниципальных </w:t>
      </w:r>
      <w:r w:rsidR="00EE7CA9">
        <w:rPr>
          <w:bCs/>
          <w:szCs w:val="28"/>
        </w:rPr>
        <w:t>образований</w:t>
      </w:r>
      <w:r w:rsidR="00A25957" w:rsidRPr="00A25957">
        <w:rPr>
          <w:bCs/>
          <w:szCs w:val="28"/>
        </w:rPr>
        <w:t xml:space="preserve"> гаражи, права на которые не зарегистрированы в Едином государственном реестре недвижимости, и порядок их осуществл</w:t>
      </w:r>
      <w:r w:rsidR="00A25957" w:rsidRPr="00A25957">
        <w:rPr>
          <w:bCs/>
          <w:szCs w:val="28"/>
        </w:rPr>
        <w:t>е</w:t>
      </w:r>
      <w:r w:rsidR="00A25957" w:rsidRPr="00A25957">
        <w:rPr>
          <w:bCs/>
          <w:szCs w:val="28"/>
        </w:rPr>
        <w:t>ния.</w:t>
      </w:r>
    </w:p>
    <w:p w:rsidR="00AD162B" w:rsidRDefault="00AD162B" w:rsidP="00B960DF">
      <w:pPr>
        <w:autoSpaceDE w:val="0"/>
        <w:autoSpaceDN w:val="0"/>
        <w:adjustRightInd w:val="0"/>
        <w:spacing w:before="280"/>
        <w:ind w:left="2268" w:hanging="1417"/>
        <w:rPr>
          <w:b/>
        </w:rPr>
      </w:pPr>
      <w:r w:rsidRPr="0096746F">
        <w:rPr>
          <w:b/>
        </w:rPr>
        <w:t xml:space="preserve">Статья </w:t>
      </w:r>
      <w:r w:rsidR="00A25957">
        <w:rPr>
          <w:b/>
        </w:rPr>
        <w:t>1</w:t>
      </w:r>
      <w:r w:rsidR="00A12A77" w:rsidRPr="0096746F">
        <w:rPr>
          <w:b/>
        </w:rPr>
        <w:t xml:space="preserve">. </w:t>
      </w:r>
      <w:r w:rsidR="00B960DF">
        <w:rPr>
          <w:b/>
        </w:rPr>
        <w:t xml:space="preserve"> </w:t>
      </w:r>
      <w:proofErr w:type="gramStart"/>
      <w:r w:rsidR="00A12A77" w:rsidRPr="0096746F">
        <w:rPr>
          <w:b/>
        </w:rPr>
        <w:t>Перечень документов, которые могут быть предоста</w:t>
      </w:r>
      <w:r w:rsidR="00A12A77" w:rsidRPr="0096746F">
        <w:rPr>
          <w:b/>
        </w:rPr>
        <w:t>в</w:t>
      </w:r>
      <w:r w:rsidR="00A12A77" w:rsidRPr="0096746F">
        <w:rPr>
          <w:b/>
        </w:rPr>
        <w:t>лены гражданином для подтверждения соответствия земельного участка, находящегося в государственной или муниципальной собственности, условиям, пред</w:t>
      </w:r>
      <w:r w:rsidR="00A12A77" w:rsidRPr="0096746F">
        <w:rPr>
          <w:b/>
        </w:rPr>
        <w:t>у</w:t>
      </w:r>
      <w:r w:rsidR="00A12A77" w:rsidRPr="0096746F">
        <w:rPr>
          <w:b/>
        </w:rPr>
        <w:t>смотренным пунктом 2 статьи 3.7 Федерального зак</w:t>
      </w:r>
      <w:r w:rsidR="00A12A77" w:rsidRPr="0096746F">
        <w:rPr>
          <w:b/>
        </w:rPr>
        <w:t>о</w:t>
      </w:r>
      <w:r w:rsidR="00A12A77" w:rsidRPr="0096746F">
        <w:rPr>
          <w:b/>
        </w:rPr>
        <w:t xml:space="preserve">на от 25 октября 2001 года № 137-ФЗ «О введение в действие Земельного кодекса Российской Федерации», </w:t>
      </w:r>
      <w:r w:rsidR="00A12A77" w:rsidRPr="0096746F">
        <w:rPr>
          <w:b/>
        </w:rPr>
        <w:lastRenderedPageBreak/>
        <w:t>в случае отсутствия у гражданина документов, пред</w:t>
      </w:r>
      <w:r w:rsidR="00A12A77" w:rsidRPr="0096746F">
        <w:rPr>
          <w:b/>
        </w:rPr>
        <w:t>у</w:t>
      </w:r>
      <w:r w:rsidR="00A12A77" w:rsidRPr="0096746F">
        <w:rPr>
          <w:b/>
        </w:rPr>
        <w:t>смотренных пунктами 5-7 указанной статьи</w:t>
      </w:r>
      <w:proofErr w:type="gramEnd"/>
    </w:p>
    <w:p w:rsidR="0096746F" w:rsidRDefault="0096746F" w:rsidP="00A12A77"/>
    <w:p w:rsidR="00047743" w:rsidRDefault="00D15488" w:rsidP="00D41424">
      <w:proofErr w:type="gramStart"/>
      <w:r w:rsidRPr="00D15488">
        <w:t>К заявлению о предварительном согласовании предоставления земел</w:t>
      </w:r>
      <w:r w:rsidRPr="00D15488">
        <w:t>ь</w:t>
      </w:r>
      <w:r w:rsidRPr="00D15488">
        <w:t>ного участка или о предоставлении земельного участка для подтверждения соответствия земельного участка, находящегося в государственной или м</w:t>
      </w:r>
      <w:r w:rsidRPr="00D15488">
        <w:t>у</w:t>
      </w:r>
      <w:r w:rsidRPr="00D15488">
        <w:t>ниципальной собственности, условиям, предусмотренным пунктом 2 статьи 3.7 Федерального закона от 25 октября 2001 года № 137-ФЗ «О введение в действие Земельного кодекса Российской Федерации», в случае отсутствия у гражданина документов, предусмотренных пунктами 5-7 указанной статьи</w:t>
      </w:r>
      <w:r w:rsidR="0096746F">
        <w:t xml:space="preserve">, </w:t>
      </w:r>
      <w:r w:rsidR="00C149A1">
        <w:t xml:space="preserve">гражданином </w:t>
      </w:r>
      <w:r w:rsidR="0096746F">
        <w:t>мо</w:t>
      </w:r>
      <w:r w:rsidR="00954EAE">
        <w:t>жет</w:t>
      </w:r>
      <w:r w:rsidR="0096746F">
        <w:t xml:space="preserve"> быть</w:t>
      </w:r>
      <w:proofErr w:type="gramEnd"/>
      <w:r w:rsidR="0096746F">
        <w:t xml:space="preserve"> </w:t>
      </w:r>
      <w:proofErr w:type="gramStart"/>
      <w:r w:rsidR="0096746F">
        <w:t>пред</w:t>
      </w:r>
      <w:r w:rsidR="00D50F7D">
        <w:t>о</w:t>
      </w:r>
      <w:r w:rsidR="0096746F">
        <w:t xml:space="preserve">ставлен </w:t>
      </w:r>
      <w:r w:rsidR="00D41424">
        <w:t xml:space="preserve">договор </w:t>
      </w:r>
      <w:r w:rsidR="00A328D1">
        <w:t xml:space="preserve">на передачу </w:t>
      </w:r>
      <w:r w:rsidR="00E73F23" w:rsidRPr="00E73F23">
        <w:t>жилого пом</w:t>
      </w:r>
      <w:r w:rsidR="00E73F23" w:rsidRPr="00E73F23">
        <w:t>е</w:t>
      </w:r>
      <w:r w:rsidR="00E73F23" w:rsidRPr="00E73F23">
        <w:t>щения (квартиры или комнаты) в многоквартирном доме</w:t>
      </w:r>
      <w:r w:rsidR="00E73F23">
        <w:t xml:space="preserve"> </w:t>
      </w:r>
      <w:r w:rsidR="00A328D1">
        <w:t xml:space="preserve">в собственность </w:t>
      </w:r>
      <w:r w:rsidR="00D41424">
        <w:t>с указанием технических параметров гаража</w:t>
      </w:r>
      <w:r w:rsidR="00091C31">
        <w:t>,</w:t>
      </w:r>
      <w:r w:rsidR="00954EAE" w:rsidRPr="00954EAE">
        <w:rPr>
          <w:szCs w:val="28"/>
        </w:rPr>
        <w:t xml:space="preserve"> </w:t>
      </w:r>
      <w:r w:rsidR="00954EAE" w:rsidRPr="00954EAE">
        <w:t>заключенны</w:t>
      </w:r>
      <w:r w:rsidR="00954EAE">
        <w:t>й</w:t>
      </w:r>
      <w:r w:rsidR="00954EAE" w:rsidRPr="00954EAE">
        <w:t xml:space="preserve"> </w:t>
      </w:r>
      <w:r w:rsidR="000D15B5" w:rsidRPr="000D15B5">
        <w:t xml:space="preserve">в установленном порядке </w:t>
      </w:r>
      <w:r w:rsidR="00954EAE" w:rsidRPr="00954EAE">
        <w:t xml:space="preserve">до дня введения в действие Градостроительного </w:t>
      </w:r>
      <w:hyperlink r:id="rId11" w:history="1">
        <w:r w:rsidR="00954EAE" w:rsidRPr="00954EAE">
          <w:rPr>
            <w:rStyle w:val="aff5"/>
            <w:color w:val="auto"/>
            <w:u w:val="none"/>
          </w:rPr>
          <w:t>кодекса</w:t>
        </w:r>
      </w:hyperlink>
      <w:r w:rsidR="00954EAE" w:rsidRPr="00954EAE">
        <w:t xml:space="preserve"> Российской Федерации</w:t>
      </w:r>
      <w:r w:rsidR="00954EAE">
        <w:t xml:space="preserve">, </w:t>
      </w:r>
      <w:r w:rsidR="00D41424">
        <w:t xml:space="preserve">в случае размещения </w:t>
      </w:r>
      <w:r w:rsidR="00954EAE">
        <w:t xml:space="preserve">гаража </w:t>
      </w:r>
      <w:r w:rsidR="00D41424">
        <w:t xml:space="preserve">на </w:t>
      </w:r>
      <w:r w:rsidR="006003B5">
        <w:t>земельном участке</w:t>
      </w:r>
      <w:r w:rsidR="006003B5" w:rsidRPr="006003B5">
        <w:t>, на котором расположены многоквартирный дом и иные входящие в состав такого дома объекты недвижимого имущества, не образован</w:t>
      </w:r>
      <w:r w:rsidR="006003B5">
        <w:t>ном</w:t>
      </w:r>
      <w:r w:rsidR="00954EAE" w:rsidRPr="00954EAE">
        <w:t xml:space="preserve"> в соответствии с треб</w:t>
      </w:r>
      <w:r w:rsidR="00954EAE" w:rsidRPr="00954EAE">
        <w:t>о</w:t>
      </w:r>
      <w:r w:rsidR="00954EAE" w:rsidRPr="00954EAE">
        <w:t>ваниями</w:t>
      </w:r>
      <w:proofErr w:type="gramEnd"/>
      <w:r w:rsidR="00954EAE" w:rsidRPr="00954EAE">
        <w:t xml:space="preserve"> законодательства</w:t>
      </w:r>
      <w:r w:rsidR="00954EAE">
        <w:t>.</w:t>
      </w:r>
      <w:r w:rsidR="00047743">
        <w:t xml:space="preserve"> </w:t>
      </w:r>
    </w:p>
    <w:p w:rsidR="00A25957" w:rsidRDefault="00A25957" w:rsidP="00D41424"/>
    <w:p w:rsidR="00A25957" w:rsidRDefault="00A25957" w:rsidP="00B960DF">
      <w:pPr>
        <w:pStyle w:val="11"/>
        <w:ind w:left="2268" w:hanging="1417"/>
        <w:rPr>
          <w:szCs w:val="28"/>
        </w:rPr>
      </w:pPr>
      <w:r w:rsidRPr="00AD6ED9">
        <w:t xml:space="preserve">Статья </w:t>
      </w:r>
      <w:r>
        <w:t xml:space="preserve">2. </w:t>
      </w:r>
      <w:r w:rsidR="00B960DF">
        <w:t xml:space="preserve"> </w:t>
      </w:r>
      <w:r w:rsidRPr="00C73DE3">
        <w:rPr>
          <w:bCs w:val="0"/>
          <w:szCs w:val="28"/>
        </w:rPr>
        <w:t xml:space="preserve">Состав мероприятий, направленных на выявление лиц, использующих расположенные в границах </w:t>
      </w:r>
      <w:r w:rsidR="00C96772" w:rsidRPr="00C96772">
        <w:rPr>
          <w:bCs w:val="0"/>
          <w:szCs w:val="28"/>
        </w:rPr>
        <w:t>поселений, городских округов на территории Воронежской области</w:t>
      </w:r>
      <w:r w:rsidRPr="00C73DE3">
        <w:rPr>
          <w:bCs w:val="0"/>
          <w:szCs w:val="28"/>
        </w:rPr>
        <w:t xml:space="preserve"> гаражи, права на которые не зарегистрированы в Едином государственном реестре недвижимости</w:t>
      </w:r>
      <w:r>
        <w:rPr>
          <w:bCs w:val="0"/>
          <w:szCs w:val="28"/>
        </w:rPr>
        <w:t>, и порядок их осуществления</w:t>
      </w:r>
      <w:r>
        <w:rPr>
          <w:b w:val="0"/>
          <w:bCs w:val="0"/>
          <w:szCs w:val="28"/>
        </w:rPr>
        <w:t xml:space="preserve"> </w:t>
      </w:r>
    </w:p>
    <w:p w:rsidR="00A25957" w:rsidRDefault="00A25957" w:rsidP="00F05DEF">
      <w:pPr>
        <w:autoSpaceDE w:val="0"/>
        <w:autoSpaceDN w:val="0"/>
        <w:adjustRightInd w:val="0"/>
        <w:ind w:firstLine="539"/>
        <w:contextualSpacing/>
        <w:rPr>
          <w:szCs w:val="28"/>
        </w:rPr>
      </w:pPr>
    </w:p>
    <w:p w:rsidR="00A25957" w:rsidRPr="00B5778B" w:rsidRDefault="00A25957" w:rsidP="00F05DEF">
      <w:pPr>
        <w:autoSpaceDE w:val="0"/>
        <w:autoSpaceDN w:val="0"/>
        <w:adjustRightInd w:val="0"/>
        <w:ind w:firstLine="539"/>
        <w:contextualSpacing/>
        <w:rPr>
          <w:szCs w:val="28"/>
        </w:rPr>
      </w:pPr>
      <w:bookmarkStart w:id="0" w:name="Par3"/>
      <w:bookmarkEnd w:id="0"/>
      <w:r w:rsidRPr="00B5778B">
        <w:rPr>
          <w:szCs w:val="28"/>
        </w:rPr>
        <w:t xml:space="preserve">1. </w:t>
      </w:r>
      <w:proofErr w:type="gramStart"/>
      <w:r w:rsidR="00C96772">
        <w:rPr>
          <w:bCs/>
          <w:szCs w:val="28"/>
        </w:rPr>
        <w:t>О</w:t>
      </w:r>
      <w:r w:rsidR="00C96772" w:rsidRPr="00C96772">
        <w:rPr>
          <w:bCs/>
          <w:szCs w:val="28"/>
        </w:rPr>
        <w:t>рган</w:t>
      </w:r>
      <w:r w:rsidR="00C96772">
        <w:rPr>
          <w:bCs/>
          <w:szCs w:val="28"/>
        </w:rPr>
        <w:t>ы</w:t>
      </w:r>
      <w:r w:rsidR="00C96772" w:rsidRPr="00C96772">
        <w:rPr>
          <w:bCs/>
          <w:szCs w:val="28"/>
        </w:rPr>
        <w:t xml:space="preserve"> местного самоуправления поселений, городских округов на территории Воронежской области (далее – уполномоченный орган)</w:t>
      </w:r>
      <w:r w:rsidR="00C96772">
        <w:rPr>
          <w:szCs w:val="28"/>
        </w:rPr>
        <w:t xml:space="preserve"> </w:t>
      </w:r>
      <w:r w:rsidRPr="00B5778B">
        <w:rPr>
          <w:szCs w:val="28"/>
        </w:rPr>
        <w:t xml:space="preserve">проводят мероприятия по выявлению </w:t>
      </w:r>
      <w:r w:rsidR="00313C25" w:rsidRPr="00313C25">
        <w:rPr>
          <w:szCs w:val="28"/>
        </w:rPr>
        <w:t xml:space="preserve">лиц, использующих расположенные в границах соответствующих муниципальных </w:t>
      </w:r>
      <w:r w:rsidR="00C96772">
        <w:rPr>
          <w:szCs w:val="28"/>
        </w:rPr>
        <w:t>образований</w:t>
      </w:r>
      <w:r w:rsidR="00313C25" w:rsidRPr="00313C25">
        <w:rPr>
          <w:szCs w:val="28"/>
        </w:rPr>
        <w:t xml:space="preserve"> Воронежской области гар</w:t>
      </w:r>
      <w:r w:rsidR="00313C25" w:rsidRPr="00313C25">
        <w:rPr>
          <w:szCs w:val="28"/>
        </w:rPr>
        <w:t>а</w:t>
      </w:r>
      <w:r w:rsidR="00313C25" w:rsidRPr="00313C25">
        <w:rPr>
          <w:szCs w:val="28"/>
        </w:rPr>
        <w:t>жи, права на которые не зарегистрированы в Едином государственном реес</w:t>
      </w:r>
      <w:r w:rsidR="00313C25" w:rsidRPr="00313C25">
        <w:rPr>
          <w:szCs w:val="28"/>
        </w:rPr>
        <w:t>т</w:t>
      </w:r>
      <w:r w:rsidR="00313C25" w:rsidRPr="00313C25">
        <w:rPr>
          <w:szCs w:val="28"/>
        </w:rPr>
        <w:t>ре недвижимости</w:t>
      </w:r>
      <w:r w:rsidR="00087294">
        <w:rPr>
          <w:szCs w:val="28"/>
        </w:rPr>
        <w:t xml:space="preserve"> (далее – гаражи)</w:t>
      </w:r>
      <w:r w:rsidRPr="00B5778B">
        <w:rPr>
          <w:szCs w:val="28"/>
        </w:rPr>
        <w:t>, и оказывают содействие гражданам в приобретении прав на них и на земельные участки, на которых расположены гаражи</w:t>
      </w:r>
      <w:r>
        <w:rPr>
          <w:szCs w:val="28"/>
        </w:rPr>
        <w:t>.</w:t>
      </w:r>
      <w:proofErr w:type="gramEnd"/>
    </w:p>
    <w:p w:rsidR="00A25957" w:rsidRPr="00B5778B" w:rsidRDefault="00A25957" w:rsidP="00F05DEF">
      <w:pPr>
        <w:autoSpaceDE w:val="0"/>
        <w:autoSpaceDN w:val="0"/>
        <w:adjustRightInd w:val="0"/>
        <w:spacing w:before="280"/>
        <w:ind w:firstLine="539"/>
        <w:contextualSpacing/>
        <w:rPr>
          <w:szCs w:val="28"/>
        </w:rPr>
      </w:pPr>
      <w:r w:rsidRPr="00B5778B">
        <w:rPr>
          <w:szCs w:val="28"/>
        </w:rPr>
        <w:t xml:space="preserve">2. Мероприятия, указанные в </w:t>
      </w:r>
      <w:hyperlink w:anchor="Par3" w:history="1">
        <w:r w:rsidRPr="00B5778B">
          <w:rPr>
            <w:szCs w:val="28"/>
          </w:rPr>
          <w:t>части 1</w:t>
        </w:r>
      </w:hyperlink>
      <w:r w:rsidRPr="00B5778B">
        <w:rPr>
          <w:szCs w:val="28"/>
        </w:rPr>
        <w:t xml:space="preserve"> настоящей статьи, включают в с</w:t>
      </w:r>
      <w:r w:rsidRPr="00B5778B">
        <w:rPr>
          <w:szCs w:val="28"/>
        </w:rPr>
        <w:t>е</w:t>
      </w:r>
      <w:r w:rsidRPr="00B5778B">
        <w:rPr>
          <w:szCs w:val="28"/>
        </w:rPr>
        <w:t>бя:</w:t>
      </w:r>
    </w:p>
    <w:p w:rsidR="00A25957" w:rsidRPr="00B5778B" w:rsidRDefault="00A25957" w:rsidP="00F05DEF">
      <w:pPr>
        <w:autoSpaceDE w:val="0"/>
        <w:autoSpaceDN w:val="0"/>
        <w:adjustRightInd w:val="0"/>
        <w:spacing w:before="280"/>
        <w:ind w:firstLine="539"/>
        <w:contextualSpacing/>
        <w:rPr>
          <w:szCs w:val="28"/>
        </w:rPr>
      </w:pPr>
      <w:r w:rsidRPr="00B5778B">
        <w:rPr>
          <w:szCs w:val="28"/>
        </w:rPr>
        <w:t xml:space="preserve">1) проведение анализа сведений, в том числе о </w:t>
      </w:r>
      <w:r w:rsidR="00313C25" w:rsidRPr="00313C25">
        <w:rPr>
          <w:szCs w:val="28"/>
        </w:rPr>
        <w:t>лиц</w:t>
      </w:r>
      <w:r w:rsidR="00313C25">
        <w:rPr>
          <w:szCs w:val="28"/>
        </w:rPr>
        <w:t>ах</w:t>
      </w:r>
      <w:r w:rsidR="00313C25" w:rsidRPr="00313C25">
        <w:rPr>
          <w:szCs w:val="28"/>
        </w:rPr>
        <w:t xml:space="preserve">, использующих расположенные в границах соответствующих муниципальных </w:t>
      </w:r>
      <w:r w:rsidR="00C96772">
        <w:rPr>
          <w:szCs w:val="28"/>
        </w:rPr>
        <w:t xml:space="preserve">образований </w:t>
      </w:r>
      <w:r w:rsidR="00313C25" w:rsidRPr="00313C25">
        <w:rPr>
          <w:szCs w:val="28"/>
        </w:rPr>
        <w:t>Воронежской области гаражи</w:t>
      </w:r>
      <w:r w:rsidR="00C96772">
        <w:rPr>
          <w:szCs w:val="28"/>
        </w:rPr>
        <w:t xml:space="preserve"> </w:t>
      </w:r>
      <w:r w:rsidR="00313C25" w:rsidRPr="00313C25">
        <w:rPr>
          <w:szCs w:val="28"/>
        </w:rPr>
        <w:t>и оказ</w:t>
      </w:r>
      <w:r w:rsidR="00C96772">
        <w:rPr>
          <w:szCs w:val="28"/>
        </w:rPr>
        <w:t>ание</w:t>
      </w:r>
      <w:r w:rsidR="00313C25" w:rsidRPr="00313C25">
        <w:rPr>
          <w:szCs w:val="28"/>
        </w:rPr>
        <w:t xml:space="preserve"> содействи</w:t>
      </w:r>
      <w:r w:rsidR="00C96772">
        <w:rPr>
          <w:szCs w:val="28"/>
        </w:rPr>
        <w:t>я</w:t>
      </w:r>
      <w:r w:rsidR="00313C25" w:rsidRPr="00313C25">
        <w:rPr>
          <w:szCs w:val="28"/>
        </w:rPr>
        <w:t xml:space="preserve"> гражданам в приобрет</w:t>
      </w:r>
      <w:r w:rsidR="00313C25" w:rsidRPr="00313C25">
        <w:rPr>
          <w:szCs w:val="28"/>
        </w:rPr>
        <w:t>е</w:t>
      </w:r>
      <w:r w:rsidR="00313C25" w:rsidRPr="00313C25">
        <w:rPr>
          <w:szCs w:val="28"/>
        </w:rPr>
        <w:t>нии прав на них и на земельные участки, на которых расположены гаражи</w:t>
      </w:r>
      <w:r w:rsidRPr="00B5778B">
        <w:rPr>
          <w:szCs w:val="28"/>
        </w:rPr>
        <w:t>, содержащихся в документах, находящихся в архивах и (или) в распоряжении уполномоченных органов, осуществляющих данные мероприятия;</w:t>
      </w:r>
    </w:p>
    <w:p w:rsidR="00A25957" w:rsidRDefault="00A25957" w:rsidP="00F05DEF">
      <w:pPr>
        <w:autoSpaceDE w:val="0"/>
        <w:autoSpaceDN w:val="0"/>
        <w:adjustRightInd w:val="0"/>
        <w:spacing w:before="280"/>
        <w:ind w:firstLine="539"/>
        <w:contextualSpacing/>
        <w:rPr>
          <w:szCs w:val="28"/>
        </w:rPr>
      </w:pPr>
      <w:bookmarkStart w:id="1" w:name="Par6"/>
      <w:bookmarkEnd w:id="1"/>
      <w:proofErr w:type="gramStart"/>
      <w:r w:rsidRPr="00B5778B">
        <w:rPr>
          <w:szCs w:val="28"/>
        </w:rPr>
        <w:t>2) направление запрос</w:t>
      </w:r>
      <w:r w:rsidR="00847A9A">
        <w:rPr>
          <w:szCs w:val="28"/>
        </w:rPr>
        <w:t>ов</w:t>
      </w:r>
      <w:r w:rsidRPr="00B5778B">
        <w:rPr>
          <w:szCs w:val="28"/>
        </w:rPr>
        <w:t xml:space="preserve"> в органы государственной власти, органы мес</w:t>
      </w:r>
      <w:r w:rsidRPr="00B5778B">
        <w:rPr>
          <w:szCs w:val="28"/>
        </w:rPr>
        <w:t>т</w:t>
      </w:r>
      <w:r w:rsidRPr="00B5778B">
        <w:rPr>
          <w:szCs w:val="28"/>
        </w:rPr>
        <w:t>ного самоуправления, организации, осуществлявшие до дня вступления в с</w:t>
      </w:r>
      <w:r w:rsidRPr="00B5778B">
        <w:rPr>
          <w:szCs w:val="28"/>
        </w:rPr>
        <w:t>и</w:t>
      </w:r>
      <w:r w:rsidRPr="00B5778B">
        <w:rPr>
          <w:szCs w:val="28"/>
        </w:rPr>
        <w:lastRenderedPageBreak/>
        <w:t xml:space="preserve">лу Федерального </w:t>
      </w:r>
      <w:hyperlink r:id="rId12" w:history="1">
        <w:r w:rsidRPr="00B5778B">
          <w:rPr>
            <w:szCs w:val="28"/>
          </w:rPr>
          <w:t>закона</w:t>
        </w:r>
      </w:hyperlink>
      <w:r w:rsidRPr="00B5778B">
        <w:rPr>
          <w:szCs w:val="28"/>
        </w:rPr>
        <w:t xml:space="preserve"> от 21 июля 1997 года № 122-ФЗ «О государственной регистрации прав на недвижимое имущество и сделок с ним» учет и регис</w:t>
      </w:r>
      <w:r w:rsidRPr="00B5778B">
        <w:rPr>
          <w:szCs w:val="28"/>
        </w:rPr>
        <w:t>т</w:t>
      </w:r>
      <w:r w:rsidRPr="00B5778B">
        <w:rPr>
          <w:szCs w:val="28"/>
        </w:rPr>
        <w:t>рацию прав на объекты недвижимости</w:t>
      </w:r>
      <w:r w:rsidR="00847A9A">
        <w:rPr>
          <w:szCs w:val="28"/>
        </w:rPr>
        <w:t>,</w:t>
      </w:r>
      <w:r w:rsidRPr="00B5778B">
        <w:rPr>
          <w:szCs w:val="28"/>
        </w:rPr>
        <w:t xml:space="preserve"> в целях получения сведений о прав</w:t>
      </w:r>
      <w:r w:rsidRPr="00B5778B">
        <w:rPr>
          <w:szCs w:val="28"/>
        </w:rPr>
        <w:t>о</w:t>
      </w:r>
      <w:r w:rsidRPr="00B5778B">
        <w:rPr>
          <w:szCs w:val="28"/>
        </w:rPr>
        <w:t>обладателях гаражей, которые могут находиться в архивах и (или) в расп</w:t>
      </w:r>
      <w:r w:rsidRPr="00B5778B">
        <w:rPr>
          <w:szCs w:val="28"/>
        </w:rPr>
        <w:t>о</w:t>
      </w:r>
      <w:r w:rsidRPr="00B5778B">
        <w:rPr>
          <w:szCs w:val="28"/>
        </w:rPr>
        <w:t>ряжении таких</w:t>
      </w:r>
      <w:proofErr w:type="gramEnd"/>
      <w:r w:rsidRPr="00B5778B">
        <w:rPr>
          <w:szCs w:val="28"/>
        </w:rPr>
        <w:t xml:space="preserve"> органов, организаций;</w:t>
      </w:r>
    </w:p>
    <w:p w:rsidR="00A25957" w:rsidRPr="00B5778B" w:rsidRDefault="00A25957" w:rsidP="00F05DEF">
      <w:pPr>
        <w:autoSpaceDE w:val="0"/>
        <w:autoSpaceDN w:val="0"/>
        <w:adjustRightInd w:val="0"/>
        <w:spacing w:before="280"/>
        <w:ind w:firstLine="539"/>
        <w:contextualSpacing/>
        <w:rPr>
          <w:szCs w:val="28"/>
        </w:rPr>
      </w:pPr>
      <w:r>
        <w:rPr>
          <w:szCs w:val="28"/>
        </w:rPr>
        <w:t>3) оказани</w:t>
      </w:r>
      <w:r w:rsidR="00313C25">
        <w:rPr>
          <w:szCs w:val="28"/>
        </w:rPr>
        <w:t>е консульта</w:t>
      </w:r>
      <w:r w:rsidR="00847A9A">
        <w:rPr>
          <w:szCs w:val="28"/>
        </w:rPr>
        <w:t>тивной помощи</w:t>
      </w:r>
      <w:r w:rsidR="00313C25">
        <w:rPr>
          <w:szCs w:val="28"/>
        </w:rPr>
        <w:t xml:space="preserve"> </w:t>
      </w:r>
      <w:r>
        <w:rPr>
          <w:szCs w:val="28"/>
        </w:rPr>
        <w:t>гражданам в целях приобретения прав на гаражи</w:t>
      </w:r>
      <w:r w:rsidR="00087294">
        <w:rPr>
          <w:szCs w:val="28"/>
        </w:rPr>
        <w:t xml:space="preserve"> </w:t>
      </w:r>
      <w:r>
        <w:rPr>
          <w:szCs w:val="28"/>
        </w:rPr>
        <w:t>и земельные участки;</w:t>
      </w:r>
    </w:p>
    <w:p w:rsidR="00A25957" w:rsidRDefault="00847A9A" w:rsidP="00313C25">
      <w:pPr>
        <w:autoSpaceDE w:val="0"/>
        <w:autoSpaceDN w:val="0"/>
        <w:adjustRightInd w:val="0"/>
        <w:spacing w:before="280"/>
        <w:ind w:firstLine="539"/>
        <w:contextualSpacing/>
        <w:rPr>
          <w:szCs w:val="28"/>
        </w:rPr>
      </w:pPr>
      <w:bookmarkStart w:id="2" w:name="Par7"/>
      <w:bookmarkEnd w:id="2"/>
      <w:proofErr w:type="gramStart"/>
      <w:r>
        <w:rPr>
          <w:szCs w:val="28"/>
        </w:rPr>
        <w:t>4</w:t>
      </w:r>
      <w:r w:rsidR="00A25957" w:rsidRPr="00B5778B">
        <w:rPr>
          <w:szCs w:val="28"/>
        </w:rPr>
        <w:t>) опубликование в порядке, установленном для официального опубл</w:t>
      </w:r>
      <w:r w:rsidR="00A25957" w:rsidRPr="00B5778B">
        <w:rPr>
          <w:szCs w:val="28"/>
        </w:rPr>
        <w:t>и</w:t>
      </w:r>
      <w:r w:rsidR="00A25957" w:rsidRPr="00B5778B">
        <w:rPr>
          <w:szCs w:val="28"/>
        </w:rPr>
        <w:t>кования (обнародования) муниципальных правовых актов, в том числе ра</w:t>
      </w:r>
      <w:r w:rsidR="00A25957" w:rsidRPr="00B5778B">
        <w:rPr>
          <w:szCs w:val="28"/>
        </w:rPr>
        <w:t>з</w:t>
      </w:r>
      <w:r w:rsidR="00A25957" w:rsidRPr="00B5778B">
        <w:rPr>
          <w:szCs w:val="28"/>
        </w:rPr>
        <w:t>мещение в информационно-телекоммуникационной сети «Интернет» на официальном сайте уполномоченного органа соответствующих муниципал</w:t>
      </w:r>
      <w:r w:rsidR="00A25957" w:rsidRPr="00B5778B">
        <w:rPr>
          <w:szCs w:val="28"/>
        </w:rPr>
        <w:t>ь</w:t>
      </w:r>
      <w:r w:rsidR="00A25957" w:rsidRPr="00B5778B">
        <w:rPr>
          <w:szCs w:val="28"/>
        </w:rPr>
        <w:t>н</w:t>
      </w:r>
      <w:r w:rsidR="00167EBB">
        <w:rPr>
          <w:szCs w:val="28"/>
        </w:rPr>
        <w:t>ый</w:t>
      </w:r>
      <w:r w:rsidR="00A25957" w:rsidRPr="00B5778B">
        <w:rPr>
          <w:szCs w:val="28"/>
        </w:rPr>
        <w:t xml:space="preserve"> образования</w:t>
      </w:r>
      <w:r w:rsidR="00167EBB">
        <w:rPr>
          <w:szCs w:val="28"/>
        </w:rPr>
        <w:t>х</w:t>
      </w:r>
      <w:r w:rsidR="00A25957" w:rsidRPr="00B5778B">
        <w:rPr>
          <w:szCs w:val="28"/>
        </w:rPr>
        <w:t xml:space="preserve"> Воронежской области, на территориях которых распол</w:t>
      </w:r>
      <w:r w:rsidR="00A25957" w:rsidRPr="00B5778B">
        <w:rPr>
          <w:szCs w:val="28"/>
        </w:rPr>
        <w:t>о</w:t>
      </w:r>
      <w:r w:rsidR="00A25957" w:rsidRPr="00B5778B">
        <w:rPr>
          <w:szCs w:val="28"/>
        </w:rPr>
        <w:t xml:space="preserve">жены </w:t>
      </w:r>
      <w:r w:rsidR="00A25957">
        <w:rPr>
          <w:szCs w:val="28"/>
        </w:rPr>
        <w:t>гаражи</w:t>
      </w:r>
      <w:r w:rsidR="00A25957" w:rsidRPr="00B5778B">
        <w:rPr>
          <w:szCs w:val="28"/>
        </w:rPr>
        <w:t xml:space="preserve">, на информационных щитах в границах населенного пункта, на территории которого расположены гаражи, сообщения </w:t>
      </w:r>
      <w:r w:rsidR="00A25957">
        <w:rPr>
          <w:szCs w:val="28"/>
        </w:rPr>
        <w:t>о необходимости в целях защиты своих прав и имущественных интересов осуществления гос</w:t>
      </w:r>
      <w:r w:rsidR="00A25957">
        <w:rPr>
          <w:szCs w:val="28"/>
        </w:rPr>
        <w:t>у</w:t>
      </w:r>
      <w:r w:rsidR="00A25957">
        <w:rPr>
          <w:szCs w:val="28"/>
        </w:rPr>
        <w:t>дарственной</w:t>
      </w:r>
      <w:proofErr w:type="gramEnd"/>
      <w:r w:rsidR="00A25957">
        <w:rPr>
          <w:szCs w:val="28"/>
        </w:rPr>
        <w:t xml:space="preserve"> регистрации прав на принадлежащие им </w:t>
      </w:r>
      <w:r>
        <w:rPr>
          <w:szCs w:val="28"/>
        </w:rPr>
        <w:t>гаражи</w:t>
      </w:r>
      <w:r w:rsidR="00A25957">
        <w:rPr>
          <w:szCs w:val="28"/>
        </w:rPr>
        <w:t>, в том числе с размещением информации об адресах и контактах уполномоченных органов, осуществляющих работу в рамках</w:t>
      </w:r>
      <w:r w:rsidR="00A25957" w:rsidRPr="00EF60DB">
        <w:rPr>
          <w:szCs w:val="28"/>
        </w:rPr>
        <w:t xml:space="preserve"> Федерального закона от 05.04.2021 № 79-ФЗ «О внесении изменений в отдельные законодательные акты Российской Федерации»</w:t>
      </w:r>
      <w:r w:rsidR="00A25957">
        <w:rPr>
          <w:szCs w:val="28"/>
        </w:rPr>
        <w:t xml:space="preserve">, а также о перечне соответствующих документов, </w:t>
      </w:r>
      <w:r w:rsidR="00313C25">
        <w:rPr>
          <w:szCs w:val="28"/>
        </w:rPr>
        <w:t>необходимых для оформления прав</w:t>
      </w:r>
      <w:r w:rsidR="00A25957">
        <w:rPr>
          <w:szCs w:val="28"/>
        </w:rPr>
        <w:t>.</w:t>
      </w:r>
    </w:p>
    <w:p w:rsidR="00D15488" w:rsidRPr="00A12A77" w:rsidRDefault="00D15488" w:rsidP="00A12A77"/>
    <w:p w:rsidR="008B00F8" w:rsidRPr="000E53B1" w:rsidRDefault="008B00F8" w:rsidP="00B960DF">
      <w:pPr>
        <w:pStyle w:val="11"/>
        <w:ind w:left="2268" w:hanging="1417"/>
        <w:jc w:val="both"/>
      </w:pPr>
      <w:r w:rsidRPr="000E53B1">
        <w:t xml:space="preserve">Статья </w:t>
      </w:r>
      <w:r w:rsidR="007C5B88">
        <w:t>3</w:t>
      </w:r>
      <w:r w:rsidR="00B960DF">
        <w:t xml:space="preserve">. </w:t>
      </w:r>
      <w:r w:rsidR="00B960DF" w:rsidRPr="00B960DF">
        <w:t>Вступление в силу настоящего Закона Воронежской области</w:t>
      </w:r>
    </w:p>
    <w:p w:rsidR="004F48B5" w:rsidRDefault="00AD162B" w:rsidP="00AD162B">
      <w:pPr>
        <w:rPr>
          <w:szCs w:val="28"/>
        </w:rPr>
      </w:pPr>
      <w:r w:rsidRPr="000E53B1">
        <w:t xml:space="preserve">Настоящий Закон Воронежской области вступает в силу </w:t>
      </w:r>
      <w:r w:rsidR="00B960DF">
        <w:rPr>
          <w:szCs w:val="28"/>
        </w:rPr>
        <w:t>с 1 сентября 2021 года</w:t>
      </w:r>
      <w:r w:rsidR="00571DF3">
        <w:rPr>
          <w:szCs w:val="28"/>
        </w:rPr>
        <w:t>.</w:t>
      </w:r>
    </w:p>
    <w:p w:rsidR="00AD70F8" w:rsidRPr="003D3D2D" w:rsidRDefault="00FB392A" w:rsidP="0052586A">
      <w:pPr>
        <w:pStyle w:val="af1"/>
        <w:spacing w:after="0"/>
        <w:ind w:firstLine="709"/>
      </w:pPr>
      <w:r w:rsidRPr="003D3D2D">
        <w:t>Г</w:t>
      </w:r>
      <w:r w:rsidR="00AE3207" w:rsidRPr="003D3D2D">
        <w:t>убернатор</w:t>
      </w:r>
      <w:r w:rsidR="000E53B1">
        <w:t xml:space="preserve"> </w:t>
      </w:r>
      <w:r w:rsidR="00AE3207" w:rsidRPr="003D3D2D">
        <w:t>Воронежской области</w:t>
      </w:r>
      <w:r w:rsidR="00AE3207" w:rsidRPr="003D3D2D">
        <w:tab/>
        <w:t>А.В. Гусев</w:t>
      </w:r>
    </w:p>
    <w:p w:rsidR="008D0684" w:rsidRDefault="008D0684" w:rsidP="008D0684">
      <w:pPr>
        <w:pStyle w:val="a3"/>
      </w:pPr>
    </w:p>
    <w:p w:rsidR="00F05DEF" w:rsidRDefault="00F05DEF" w:rsidP="008D0684">
      <w:pPr>
        <w:pStyle w:val="a3"/>
      </w:pPr>
    </w:p>
    <w:p w:rsidR="008D0684" w:rsidRDefault="008D0684" w:rsidP="008D0684">
      <w:pPr>
        <w:pStyle w:val="a3"/>
      </w:pPr>
      <w:r w:rsidRPr="003D3D2D">
        <w:t>г. Воронеж</w:t>
      </w:r>
      <w:r>
        <w:br w:type="page"/>
      </w:r>
    </w:p>
    <w:p w:rsidR="00AB4D43" w:rsidRDefault="00AB4D43" w:rsidP="00AB4D43">
      <w:pPr>
        <w:jc w:val="center"/>
        <w:rPr>
          <w:b/>
        </w:rPr>
      </w:pPr>
      <w:bookmarkStart w:id="3" w:name="_GoBack"/>
      <w:bookmarkEnd w:id="3"/>
      <w:r>
        <w:rPr>
          <w:b/>
        </w:rPr>
        <w:lastRenderedPageBreak/>
        <w:t xml:space="preserve">Пояснительная записка </w:t>
      </w:r>
    </w:p>
    <w:p w:rsidR="00AB4D43" w:rsidRDefault="00AB4D43" w:rsidP="00AB4D43">
      <w:pPr>
        <w:jc w:val="center"/>
        <w:rPr>
          <w:b/>
        </w:rPr>
      </w:pPr>
    </w:p>
    <w:p w:rsidR="00AB4D43" w:rsidRDefault="00AB4D43" w:rsidP="00AB4D43">
      <w:pPr>
        <w:jc w:val="center"/>
        <w:rPr>
          <w:b/>
        </w:rPr>
      </w:pPr>
      <w:r>
        <w:rPr>
          <w:b/>
        </w:rPr>
        <w:t xml:space="preserve">к проекту закона Воронежской области </w:t>
      </w:r>
    </w:p>
    <w:p w:rsidR="00AB4D43" w:rsidRDefault="00AB4D43" w:rsidP="00AB4D43">
      <w:pPr>
        <w:jc w:val="center"/>
        <w:rPr>
          <w:b/>
          <w:bCs/>
        </w:rPr>
      </w:pPr>
      <w:r>
        <w:rPr>
          <w:b/>
        </w:rPr>
        <w:t xml:space="preserve">«О реализации </w:t>
      </w:r>
      <w:r>
        <w:rPr>
          <w:b/>
          <w:bCs/>
        </w:rPr>
        <w:t>Федерального закона от 5 апреля 2021 года № 79-ФЗ «О внесении изменений в отдельные законодательные акты Росси</w:t>
      </w:r>
      <w:r>
        <w:rPr>
          <w:b/>
          <w:bCs/>
        </w:rPr>
        <w:t>й</w:t>
      </w:r>
      <w:r>
        <w:rPr>
          <w:b/>
          <w:bCs/>
        </w:rPr>
        <w:t>ской Федерации» на территории Воронежской области»</w:t>
      </w:r>
    </w:p>
    <w:p w:rsidR="00AB4D43" w:rsidRDefault="00AB4D43" w:rsidP="00AB4D43"/>
    <w:p w:rsidR="00AB4D43" w:rsidRDefault="00AB4D43" w:rsidP="00AB4D43">
      <w:pPr>
        <w:spacing w:line="36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>В соответствии со статьей 6 Федерального закона от 5 апреля 2021 года № 79-ФЗ «О внесении изменений в отдельные законодательные акты Росси</w:t>
      </w:r>
      <w:r>
        <w:rPr>
          <w:bCs/>
          <w:szCs w:val="28"/>
        </w:rPr>
        <w:t>й</w:t>
      </w:r>
      <w:r>
        <w:rPr>
          <w:bCs/>
          <w:szCs w:val="28"/>
        </w:rPr>
        <w:t>ской Федерации» Законом субъекта Российской Федерации может быть пр</w:t>
      </w:r>
      <w:r>
        <w:rPr>
          <w:bCs/>
          <w:szCs w:val="28"/>
        </w:rPr>
        <w:t>е</w:t>
      </w:r>
      <w:r>
        <w:rPr>
          <w:bCs/>
          <w:szCs w:val="28"/>
        </w:rPr>
        <w:t>дусмотрен перечень документов, которые могут быть представлены гражд</w:t>
      </w:r>
      <w:r>
        <w:rPr>
          <w:bCs/>
          <w:szCs w:val="28"/>
        </w:rPr>
        <w:t>а</w:t>
      </w:r>
      <w:r>
        <w:rPr>
          <w:bCs/>
          <w:szCs w:val="28"/>
        </w:rPr>
        <w:t>нином для подтверждения соответствия земельного участка, находящегося в государственной или муниципальной собственности, условиям, предусмо</w:t>
      </w:r>
      <w:r>
        <w:rPr>
          <w:bCs/>
          <w:szCs w:val="28"/>
        </w:rPr>
        <w:t>т</w:t>
      </w:r>
      <w:r>
        <w:rPr>
          <w:bCs/>
          <w:szCs w:val="28"/>
        </w:rPr>
        <w:t>ренным пунктом 2 статьи 3.7 Федерального закона от 25 октября 2001 года</w:t>
      </w:r>
      <w:proofErr w:type="gramEnd"/>
      <w:r>
        <w:rPr>
          <w:bCs/>
          <w:szCs w:val="28"/>
        </w:rPr>
        <w:t xml:space="preserve"> № 137-ФЗ «О введении в действие Земельного кодекса Российской Федерации», в случае отсутствия у гражданина документов, предусмотренных пунктами 5 - 7 данной статьи, подтверждающих такое соответствие. При этом требов</w:t>
      </w:r>
      <w:r>
        <w:rPr>
          <w:bCs/>
          <w:szCs w:val="28"/>
        </w:rPr>
        <w:t>а</w:t>
      </w:r>
      <w:r>
        <w:rPr>
          <w:bCs/>
          <w:szCs w:val="28"/>
        </w:rPr>
        <w:t>ние дополнительных документов при наличии у гражданина документов, предусмотренных данной статьей, не допускается.</w:t>
      </w:r>
    </w:p>
    <w:p w:rsidR="00AB4D43" w:rsidRDefault="00AB4D43" w:rsidP="00AB4D43">
      <w:pPr>
        <w:spacing w:line="36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>Законопроектом предлагается установить одним из документов, кот</w:t>
      </w:r>
      <w:r>
        <w:rPr>
          <w:bCs/>
          <w:szCs w:val="28"/>
        </w:rPr>
        <w:t>о</w:t>
      </w:r>
      <w:r>
        <w:rPr>
          <w:bCs/>
          <w:szCs w:val="28"/>
        </w:rPr>
        <w:t>рые могут быть предоставлены гражданином для подтверждения соответс</w:t>
      </w:r>
      <w:r>
        <w:rPr>
          <w:bCs/>
          <w:szCs w:val="28"/>
        </w:rPr>
        <w:t>т</w:t>
      </w:r>
      <w:r>
        <w:rPr>
          <w:bCs/>
          <w:szCs w:val="28"/>
        </w:rPr>
        <w:t>вия земельного участка, находящегося в государственной или муниципал</w:t>
      </w:r>
      <w:r>
        <w:rPr>
          <w:bCs/>
          <w:szCs w:val="28"/>
        </w:rPr>
        <w:t>ь</w:t>
      </w:r>
      <w:r>
        <w:rPr>
          <w:bCs/>
          <w:szCs w:val="28"/>
        </w:rPr>
        <w:t>ной собственности, условиям, предусмотренным пунктом 2 статьи 3.7 Фед</w:t>
      </w:r>
      <w:r>
        <w:rPr>
          <w:bCs/>
          <w:szCs w:val="28"/>
        </w:rPr>
        <w:t>е</w:t>
      </w:r>
      <w:r>
        <w:rPr>
          <w:bCs/>
          <w:szCs w:val="28"/>
        </w:rPr>
        <w:t>рального закона от 25 октября 2001 года № 137-ФЗ «О введении в действие Земельного кодекса Российской Федерации» - договор на передачу жилого помещения (квартиры или комнаты) в многоквартирном доме в собстве</w:t>
      </w:r>
      <w:r>
        <w:rPr>
          <w:bCs/>
          <w:szCs w:val="28"/>
        </w:rPr>
        <w:t>н</w:t>
      </w:r>
      <w:r>
        <w:rPr>
          <w:bCs/>
          <w:szCs w:val="28"/>
        </w:rPr>
        <w:t>ность с указанием технических</w:t>
      </w:r>
      <w:proofErr w:type="gramEnd"/>
      <w:r>
        <w:rPr>
          <w:bCs/>
          <w:szCs w:val="28"/>
        </w:rPr>
        <w:t xml:space="preserve"> параметров гаража, заключенный в устано</w:t>
      </w:r>
      <w:r>
        <w:rPr>
          <w:bCs/>
          <w:szCs w:val="28"/>
        </w:rPr>
        <w:t>в</w:t>
      </w:r>
      <w:r>
        <w:rPr>
          <w:bCs/>
          <w:szCs w:val="28"/>
        </w:rPr>
        <w:t xml:space="preserve">ленном порядке до дня введения в действие Градостроительного </w:t>
      </w:r>
      <w:hyperlink r:id="rId13" w:history="1">
        <w:r>
          <w:rPr>
            <w:rStyle w:val="aff5"/>
            <w:bCs/>
            <w:szCs w:val="28"/>
          </w:rPr>
          <w:t>кодекса</w:t>
        </w:r>
      </w:hyperlink>
      <w:r>
        <w:rPr>
          <w:bCs/>
          <w:szCs w:val="28"/>
        </w:rPr>
        <w:t xml:space="preserve"> Российской Федерации, в случае размещения гаража на земельном участке, на котором расположены многоквартирный дом и иные входящие в состав такого дома объекты недвижимого имущества, не образованном в соответс</w:t>
      </w:r>
      <w:r>
        <w:rPr>
          <w:bCs/>
          <w:szCs w:val="28"/>
        </w:rPr>
        <w:t>т</w:t>
      </w:r>
      <w:r>
        <w:rPr>
          <w:bCs/>
          <w:szCs w:val="28"/>
        </w:rPr>
        <w:t xml:space="preserve">вии с требованиями законодательства. </w:t>
      </w:r>
    </w:p>
    <w:p w:rsidR="00AB4D43" w:rsidRDefault="00AB4D43" w:rsidP="00AB4D43">
      <w:pPr>
        <w:spacing w:line="36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lastRenderedPageBreak/>
        <w:t>Кроме того, Законопроектом в соответствии с частью 3 статьи 18 Ф</w:t>
      </w:r>
      <w:r>
        <w:rPr>
          <w:bCs/>
          <w:szCs w:val="28"/>
        </w:rPr>
        <w:t>е</w:t>
      </w:r>
      <w:r>
        <w:rPr>
          <w:bCs/>
          <w:szCs w:val="28"/>
        </w:rPr>
        <w:t>дерального закона от 5 апреля 2021 года № 79-ФЗ «О внесении изменений в отдельные законодательные акты Российской Федерации»  предлагается у</w:t>
      </w:r>
      <w:r>
        <w:rPr>
          <w:bCs/>
          <w:szCs w:val="28"/>
        </w:rPr>
        <w:t>с</w:t>
      </w:r>
      <w:r>
        <w:rPr>
          <w:bCs/>
          <w:szCs w:val="28"/>
        </w:rPr>
        <w:t>тановить состав мероприятий, направленных на выявление лиц, использу</w:t>
      </w:r>
      <w:r>
        <w:rPr>
          <w:bCs/>
          <w:szCs w:val="28"/>
        </w:rPr>
        <w:t>ю</w:t>
      </w:r>
      <w:r>
        <w:rPr>
          <w:bCs/>
          <w:szCs w:val="28"/>
        </w:rPr>
        <w:t>щих расположенные в границах соответствующих поселений, городских о</w:t>
      </w:r>
      <w:r>
        <w:rPr>
          <w:bCs/>
          <w:szCs w:val="28"/>
        </w:rPr>
        <w:t>к</w:t>
      </w:r>
      <w:r>
        <w:rPr>
          <w:bCs/>
          <w:szCs w:val="28"/>
        </w:rPr>
        <w:t>ругов на территории Воронежской области гаражи, права на которые не зар</w:t>
      </w:r>
      <w:r>
        <w:rPr>
          <w:bCs/>
          <w:szCs w:val="28"/>
        </w:rPr>
        <w:t>е</w:t>
      </w:r>
      <w:r>
        <w:rPr>
          <w:bCs/>
          <w:szCs w:val="28"/>
        </w:rPr>
        <w:t>гистрированы в Едином государственном реестре недвижимости, и порядок</w:t>
      </w:r>
      <w:proofErr w:type="gramEnd"/>
      <w:r>
        <w:rPr>
          <w:bCs/>
          <w:szCs w:val="28"/>
        </w:rPr>
        <w:t xml:space="preserve"> их осуществления. </w:t>
      </w:r>
    </w:p>
    <w:p w:rsidR="00AB4D43" w:rsidRDefault="00AB4D43" w:rsidP="00AB4D43">
      <w:pPr>
        <w:autoSpaceDE w:val="0"/>
        <w:autoSpaceDN w:val="0"/>
        <w:adjustRightInd w:val="0"/>
        <w:spacing w:line="360" w:lineRule="auto"/>
        <w:ind w:firstLine="851"/>
        <w:rPr>
          <w:szCs w:val="28"/>
          <w:lang w:eastAsia="en-US"/>
        </w:rPr>
      </w:pPr>
      <w:r>
        <w:rPr>
          <w:szCs w:val="28"/>
        </w:rPr>
        <w:t>Принятие законопроекта не повлечет дополнительные расходы из о</w:t>
      </w:r>
      <w:r>
        <w:rPr>
          <w:szCs w:val="28"/>
        </w:rPr>
        <w:t>б</w:t>
      </w:r>
      <w:r>
        <w:rPr>
          <w:szCs w:val="28"/>
        </w:rPr>
        <w:t>ластного бюджета.</w:t>
      </w:r>
    </w:p>
    <w:p w:rsidR="00AB4D43" w:rsidRDefault="00AB4D43" w:rsidP="00AB4D43">
      <w:pPr>
        <w:rPr>
          <w:szCs w:val="28"/>
        </w:rPr>
      </w:pPr>
    </w:p>
    <w:p w:rsidR="00AB4D43" w:rsidRDefault="00AB4D43" w:rsidP="00AB4D43">
      <w:pPr>
        <w:ind w:firstLine="0"/>
        <w:rPr>
          <w:szCs w:val="28"/>
        </w:rPr>
      </w:pPr>
      <w:r>
        <w:rPr>
          <w:szCs w:val="28"/>
        </w:rPr>
        <w:t xml:space="preserve">Руководитель </w:t>
      </w:r>
    </w:p>
    <w:p w:rsidR="00AB4D43" w:rsidRDefault="00AB4D43" w:rsidP="00AB4D43">
      <w:pPr>
        <w:ind w:firstLine="0"/>
        <w:rPr>
          <w:szCs w:val="28"/>
        </w:rPr>
      </w:pPr>
      <w:r>
        <w:rPr>
          <w:szCs w:val="28"/>
        </w:rPr>
        <w:t xml:space="preserve">департамента </w:t>
      </w:r>
      <w:proofErr w:type="gramStart"/>
      <w:r>
        <w:rPr>
          <w:szCs w:val="28"/>
        </w:rPr>
        <w:t>имущественных</w:t>
      </w:r>
      <w:proofErr w:type="gramEnd"/>
      <w:r>
        <w:rPr>
          <w:szCs w:val="28"/>
        </w:rPr>
        <w:t xml:space="preserve"> и земельных </w:t>
      </w:r>
    </w:p>
    <w:p w:rsidR="00AB4D43" w:rsidRDefault="00AB4D43" w:rsidP="00AB4D43">
      <w:pPr>
        <w:ind w:firstLine="0"/>
        <w:rPr>
          <w:szCs w:val="28"/>
        </w:rPr>
      </w:pPr>
      <w:r>
        <w:rPr>
          <w:szCs w:val="28"/>
        </w:rPr>
        <w:t>отношений Воронежской области                                                     С.В. Юсупов</w:t>
      </w:r>
    </w:p>
    <w:p w:rsidR="008D0684" w:rsidRPr="00E32F41" w:rsidRDefault="008D0684" w:rsidP="008D0684">
      <w:pPr>
        <w:ind w:firstLine="0"/>
        <w:rPr>
          <w:color w:val="FFFFFF" w:themeColor="background1"/>
        </w:rPr>
      </w:pPr>
    </w:p>
    <w:p w:rsidR="008D0684" w:rsidRDefault="008D0684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4638E2">
      <w:pPr>
        <w:rPr>
          <w:color w:val="FFFFFF" w:themeColor="background1"/>
        </w:rPr>
      </w:pPr>
    </w:p>
    <w:p w:rsidR="00071015" w:rsidRDefault="00071015" w:rsidP="00071015">
      <w:pPr>
        <w:jc w:val="center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071015" w:rsidRDefault="00071015" w:rsidP="00071015">
      <w:pPr>
        <w:jc w:val="center"/>
        <w:rPr>
          <w:b/>
        </w:rPr>
      </w:pPr>
    </w:p>
    <w:p w:rsidR="00071015" w:rsidRDefault="00071015" w:rsidP="00071015">
      <w:pPr>
        <w:jc w:val="center"/>
        <w:rPr>
          <w:b/>
        </w:rPr>
      </w:pPr>
      <w:r>
        <w:rPr>
          <w:b/>
        </w:rPr>
        <w:t xml:space="preserve">к проекту закона Воронежской области </w:t>
      </w:r>
    </w:p>
    <w:p w:rsidR="00071015" w:rsidRDefault="00071015" w:rsidP="00071015">
      <w:pPr>
        <w:jc w:val="center"/>
        <w:rPr>
          <w:b/>
          <w:bCs/>
        </w:rPr>
      </w:pPr>
      <w:r>
        <w:rPr>
          <w:b/>
        </w:rPr>
        <w:t xml:space="preserve">«О реализации </w:t>
      </w:r>
      <w:r w:rsidRPr="009A0961">
        <w:rPr>
          <w:b/>
          <w:bCs/>
        </w:rPr>
        <w:t>Федерального закона от 5 апреля 2021 года № 79-ФЗ «О внесении изменений в отдельные законодательные акты Росси</w:t>
      </w:r>
      <w:r w:rsidRPr="009A0961">
        <w:rPr>
          <w:b/>
          <w:bCs/>
        </w:rPr>
        <w:t>й</w:t>
      </w:r>
      <w:r w:rsidRPr="009A0961">
        <w:rPr>
          <w:b/>
          <w:bCs/>
        </w:rPr>
        <w:t>ской Федерации» на территории Воронежской области</w:t>
      </w:r>
      <w:r>
        <w:rPr>
          <w:b/>
          <w:bCs/>
        </w:rPr>
        <w:t>»</w:t>
      </w:r>
    </w:p>
    <w:p w:rsidR="00071015" w:rsidRDefault="00071015" w:rsidP="00071015"/>
    <w:p w:rsidR="00071015" w:rsidRDefault="00071015" w:rsidP="00071015">
      <w:pPr>
        <w:spacing w:line="36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>В соответствии со статьей 6</w:t>
      </w:r>
      <w:r w:rsidRPr="00865A18">
        <w:rPr>
          <w:bCs/>
          <w:szCs w:val="28"/>
        </w:rPr>
        <w:t xml:space="preserve"> Федерального закона от 5 апреля 2021 года № 79-ФЗ «О внесении изменений в отдельные законодательные акты Росси</w:t>
      </w:r>
      <w:r w:rsidRPr="00865A18">
        <w:rPr>
          <w:bCs/>
          <w:szCs w:val="28"/>
        </w:rPr>
        <w:t>й</w:t>
      </w:r>
      <w:r w:rsidRPr="00865A18">
        <w:rPr>
          <w:bCs/>
          <w:szCs w:val="28"/>
        </w:rPr>
        <w:t>ской Федерации» Законом субъекта Российской Федерации может быть пр</w:t>
      </w:r>
      <w:r w:rsidRPr="00865A18">
        <w:rPr>
          <w:bCs/>
          <w:szCs w:val="28"/>
        </w:rPr>
        <w:t>е</w:t>
      </w:r>
      <w:r w:rsidRPr="00865A18">
        <w:rPr>
          <w:bCs/>
          <w:szCs w:val="28"/>
        </w:rPr>
        <w:t>дусмотрен перечень документов, которые могут быть представлены гражд</w:t>
      </w:r>
      <w:r w:rsidRPr="00865A18">
        <w:rPr>
          <w:bCs/>
          <w:szCs w:val="28"/>
        </w:rPr>
        <w:t>а</w:t>
      </w:r>
      <w:r w:rsidRPr="00865A18">
        <w:rPr>
          <w:bCs/>
          <w:szCs w:val="28"/>
        </w:rPr>
        <w:t>нином для подтверждения соответствия земельного участка, находящегося в государственной или муниципальной собственности, условиям, предусмо</w:t>
      </w:r>
      <w:r w:rsidRPr="00865A18">
        <w:rPr>
          <w:bCs/>
          <w:szCs w:val="28"/>
        </w:rPr>
        <w:t>т</w:t>
      </w:r>
      <w:r w:rsidRPr="00865A18">
        <w:rPr>
          <w:bCs/>
          <w:szCs w:val="28"/>
        </w:rPr>
        <w:t>ренным пунктом 2 статьи</w:t>
      </w:r>
      <w:r>
        <w:rPr>
          <w:bCs/>
          <w:szCs w:val="28"/>
        </w:rPr>
        <w:t xml:space="preserve"> 3.7 Федерального закона от 25 октября 2001 года</w:t>
      </w:r>
      <w:proofErr w:type="gramEnd"/>
      <w:r>
        <w:rPr>
          <w:bCs/>
          <w:szCs w:val="28"/>
        </w:rPr>
        <w:t xml:space="preserve"> № 137-ФЗ «О введении в действие Земельного кодекса Российской Федерации»</w:t>
      </w:r>
      <w:r w:rsidRPr="00865A18">
        <w:rPr>
          <w:bCs/>
          <w:szCs w:val="28"/>
        </w:rPr>
        <w:t xml:space="preserve">, в случае отсутствия у гражданина документов, предусмотренных пунктами 5 - 7 </w:t>
      </w:r>
      <w:r>
        <w:rPr>
          <w:bCs/>
          <w:szCs w:val="28"/>
        </w:rPr>
        <w:t xml:space="preserve">данной </w:t>
      </w:r>
      <w:r w:rsidRPr="00865A18">
        <w:rPr>
          <w:bCs/>
          <w:szCs w:val="28"/>
        </w:rPr>
        <w:t>статьи, подтверждающих такое соответствие. При этом требов</w:t>
      </w:r>
      <w:r w:rsidRPr="00865A18">
        <w:rPr>
          <w:bCs/>
          <w:szCs w:val="28"/>
        </w:rPr>
        <w:t>а</w:t>
      </w:r>
      <w:r w:rsidRPr="00865A18">
        <w:rPr>
          <w:bCs/>
          <w:szCs w:val="28"/>
        </w:rPr>
        <w:t xml:space="preserve">ние дополнительных документов при наличии у гражданина документов, предусмотренных </w:t>
      </w:r>
      <w:r>
        <w:rPr>
          <w:bCs/>
          <w:szCs w:val="28"/>
        </w:rPr>
        <w:t>данной</w:t>
      </w:r>
      <w:r w:rsidRPr="00865A18">
        <w:rPr>
          <w:bCs/>
          <w:szCs w:val="28"/>
        </w:rPr>
        <w:t xml:space="preserve"> статьей, не допускается.</w:t>
      </w:r>
    </w:p>
    <w:p w:rsidR="00071015" w:rsidRPr="00C87768" w:rsidRDefault="00071015" w:rsidP="00071015">
      <w:pPr>
        <w:spacing w:line="360" w:lineRule="auto"/>
        <w:ind w:firstLine="708"/>
        <w:rPr>
          <w:bCs/>
          <w:szCs w:val="28"/>
        </w:rPr>
      </w:pPr>
      <w:proofErr w:type="gramStart"/>
      <w:r w:rsidRPr="00865A18">
        <w:rPr>
          <w:bCs/>
          <w:szCs w:val="28"/>
        </w:rPr>
        <w:t xml:space="preserve">Законопроектом предлагается </w:t>
      </w:r>
      <w:r>
        <w:rPr>
          <w:bCs/>
          <w:szCs w:val="28"/>
        </w:rPr>
        <w:t>установить одним из документов,</w:t>
      </w:r>
      <w:r w:rsidRPr="00865A18">
        <w:rPr>
          <w:bCs/>
          <w:szCs w:val="28"/>
        </w:rPr>
        <w:t xml:space="preserve"> кот</w:t>
      </w:r>
      <w:r w:rsidRPr="00865A18">
        <w:rPr>
          <w:bCs/>
          <w:szCs w:val="28"/>
        </w:rPr>
        <w:t>о</w:t>
      </w:r>
      <w:r w:rsidRPr="00865A18">
        <w:rPr>
          <w:bCs/>
          <w:szCs w:val="28"/>
        </w:rPr>
        <w:t>рые могут быть пред</w:t>
      </w:r>
      <w:r>
        <w:rPr>
          <w:bCs/>
          <w:szCs w:val="28"/>
        </w:rPr>
        <w:t>о</w:t>
      </w:r>
      <w:r w:rsidRPr="00865A18">
        <w:rPr>
          <w:bCs/>
          <w:szCs w:val="28"/>
        </w:rPr>
        <w:t>ставлены гражданином для подтверждения соответс</w:t>
      </w:r>
      <w:r w:rsidRPr="00865A18">
        <w:rPr>
          <w:bCs/>
          <w:szCs w:val="28"/>
        </w:rPr>
        <w:t>т</w:t>
      </w:r>
      <w:r w:rsidRPr="00865A18">
        <w:rPr>
          <w:bCs/>
          <w:szCs w:val="28"/>
        </w:rPr>
        <w:t>вия земельного участка, находящегося в государственной или муниципал</w:t>
      </w:r>
      <w:r w:rsidRPr="00865A18">
        <w:rPr>
          <w:bCs/>
          <w:szCs w:val="28"/>
        </w:rPr>
        <w:t>ь</w:t>
      </w:r>
      <w:r w:rsidRPr="00865A18">
        <w:rPr>
          <w:bCs/>
          <w:szCs w:val="28"/>
        </w:rPr>
        <w:t>ной собственности</w:t>
      </w:r>
      <w:r>
        <w:rPr>
          <w:bCs/>
          <w:szCs w:val="28"/>
        </w:rPr>
        <w:t>,</w:t>
      </w:r>
      <w:r w:rsidRPr="00865A18">
        <w:rPr>
          <w:bCs/>
          <w:szCs w:val="28"/>
        </w:rPr>
        <w:t xml:space="preserve"> условиям, предусмотренным пунктом 2 статьи 3.7 Фед</w:t>
      </w:r>
      <w:r w:rsidRPr="00865A18">
        <w:rPr>
          <w:bCs/>
          <w:szCs w:val="28"/>
        </w:rPr>
        <w:t>е</w:t>
      </w:r>
      <w:r w:rsidRPr="00865A18">
        <w:rPr>
          <w:bCs/>
          <w:szCs w:val="28"/>
        </w:rPr>
        <w:t>рального закона от 25 октября 2001 года № 137-ФЗ «О введении в действие Земельного кодекса Российской Федерации»</w:t>
      </w:r>
      <w:r>
        <w:rPr>
          <w:bCs/>
          <w:szCs w:val="28"/>
        </w:rPr>
        <w:t xml:space="preserve"> - </w:t>
      </w:r>
      <w:r w:rsidRPr="008A0FD9">
        <w:rPr>
          <w:bCs/>
          <w:szCs w:val="28"/>
        </w:rPr>
        <w:t>договор на передачу жилого помещения (квартиры или комнаты) в многоквартирном доме в собстве</w:t>
      </w:r>
      <w:r w:rsidRPr="008A0FD9">
        <w:rPr>
          <w:bCs/>
          <w:szCs w:val="28"/>
        </w:rPr>
        <w:t>н</w:t>
      </w:r>
      <w:r w:rsidRPr="008A0FD9">
        <w:rPr>
          <w:bCs/>
          <w:szCs w:val="28"/>
        </w:rPr>
        <w:t>ность с указанием технических</w:t>
      </w:r>
      <w:proofErr w:type="gramEnd"/>
      <w:r w:rsidRPr="008A0FD9">
        <w:rPr>
          <w:bCs/>
          <w:szCs w:val="28"/>
        </w:rPr>
        <w:t xml:space="preserve"> параметров гаража, заключенный в устано</w:t>
      </w:r>
      <w:r w:rsidRPr="008A0FD9">
        <w:rPr>
          <w:bCs/>
          <w:szCs w:val="28"/>
        </w:rPr>
        <w:t>в</w:t>
      </w:r>
      <w:r w:rsidRPr="008A0FD9">
        <w:rPr>
          <w:bCs/>
          <w:szCs w:val="28"/>
        </w:rPr>
        <w:t xml:space="preserve">ленном порядке до дня введения в действие Градостроительного </w:t>
      </w:r>
      <w:hyperlink r:id="rId14" w:history="1">
        <w:r w:rsidRPr="008A0FD9">
          <w:rPr>
            <w:rStyle w:val="aff5"/>
            <w:bCs/>
            <w:szCs w:val="28"/>
          </w:rPr>
          <w:t>кодекса</w:t>
        </w:r>
      </w:hyperlink>
      <w:r w:rsidRPr="008A0FD9">
        <w:rPr>
          <w:bCs/>
          <w:szCs w:val="28"/>
        </w:rPr>
        <w:t xml:space="preserve"> Российской Федерации, в случае размещения гаража на земельном участке, на котором расположены многоквартирный дом и иные входящие в состав такого дома объекты недвижимого имущества, не образованном в соответс</w:t>
      </w:r>
      <w:r w:rsidRPr="008A0FD9">
        <w:rPr>
          <w:bCs/>
          <w:szCs w:val="28"/>
        </w:rPr>
        <w:t>т</w:t>
      </w:r>
      <w:r w:rsidRPr="008A0FD9">
        <w:rPr>
          <w:bCs/>
          <w:szCs w:val="28"/>
        </w:rPr>
        <w:t>вии с требованиями законодательства</w:t>
      </w:r>
      <w:r w:rsidRPr="00C87768">
        <w:rPr>
          <w:bCs/>
          <w:szCs w:val="28"/>
        </w:rPr>
        <w:t xml:space="preserve">. </w:t>
      </w:r>
    </w:p>
    <w:p w:rsidR="00071015" w:rsidRPr="009D12E9" w:rsidRDefault="00071015" w:rsidP="00071015">
      <w:pPr>
        <w:spacing w:line="36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lastRenderedPageBreak/>
        <w:t xml:space="preserve">Кроме того, Законопроектом в соответствии с частью 3 статьи 18 </w:t>
      </w:r>
      <w:r w:rsidRPr="00066444">
        <w:rPr>
          <w:bCs/>
          <w:szCs w:val="28"/>
        </w:rPr>
        <w:t>Ф</w:t>
      </w:r>
      <w:r w:rsidRPr="00066444">
        <w:rPr>
          <w:bCs/>
          <w:szCs w:val="28"/>
        </w:rPr>
        <w:t>е</w:t>
      </w:r>
      <w:r w:rsidRPr="00066444">
        <w:rPr>
          <w:bCs/>
          <w:szCs w:val="28"/>
        </w:rPr>
        <w:t>деральн</w:t>
      </w:r>
      <w:r>
        <w:rPr>
          <w:bCs/>
          <w:szCs w:val="28"/>
        </w:rPr>
        <w:t>ого</w:t>
      </w:r>
      <w:r w:rsidRPr="00066444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Pr="00066444">
        <w:rPr>
          <w:bCs/>
          <w:szCs w:val="28"/>
        </w:rPr>
        <w:t xml:space="preserve"> от 5</w:t>
      </w:r>
      <w:r>
        <w:rPr>
          <w:bCs/>
          <w:szCs w:val="28"/>
        </w:rPr>
        <w:t xml:space="preserve"> апреля </w:t>
      </w:r>
      <w:r w:rsidRPr="00066444">
        <w:rPr>
          <w:bCs/>
          <w:szCs w:val="28"/>
        </w:rPr>
        <w:t>2021</w:t>
      </w:r>
      <w:r>
        <w:rPr>
          <w:bCs/>
          <w:szCs w:val="28"/>
        </w:rPr>
        <w:t xml:space="preserve"> года</w:t>
      </w:r>
      <w:r w:rsidRPr="00066444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Pr="00066444">
        <w:rPr>
          <w:bCs/>
          <w:szCs w:val="28"/>
        </w:rPr>
        <w:t xml:space="preserve"> 79-ФЗ </w:t>
      </w:r>
      <w:r>
        <w:rPr>
          <w:bCs/>
          <w:szCs w:val="28"/>
        </w:rPr>
        <w:t>«</w:t>
      </w:r>
      <w:r w:rsidRPr="00066444">
        <w:rPr>
          <w:bCs/>
          <w:szCs w:val="28"/>
        </w:rPr>
        <w:t>О внесении изменений в отдельные законодательные акты Российской Федерации</w:t>
      </w:r>
      <w:r>
        <w:rPr>
          <w:bCs/>
          <w:szCs w:val="28"/>
        </w:rPr>
        <w:t xml:space="preserve">»  </w:t>
      </w:r>
      <w:r w:rsidRPr="009D12E9">
        <w:rPr>
          <w:bCs/>
          <w:szCs w:val="28"/>
        </w:rPr>
        <w:t>предлагается у</w:t>
      </w:r>
      <w:r w:rsidRPr="009D12E9">
        <w:rPr>
          <w:bCs/>
          <w:szCs w:val="28"/>
        </w:rPr>
        <w:t>с</w:t>
      </w:r>
      <w:r w:rsidRPr="009D12E9">
        <w:rPr>
          <w:bCs/>
          <w:szCs w:val="28"/>
        </w:rPr>
        <w:t>тановить состав мероприятий, направленных на выявление лиц, использу</w:t>
      </w:r>
      <w:r w:rsidRPr="009D12E9">
        <w:rPr>
          <w:bCs/>
          <w:szCs w:val="28"/>
        </w:rPr>
        <w:t>ю</w:t>
      </w:r>
      <w:r w:rsidRPr="009D12E9">
        <w:rPr>
          <w:bCs/>
          <w:szCs w:val="28"/>
        </w:rPr>
        <w:t xml:space="preserve">щих расположенные в границах соответствующих </w:t>
      </w:r>
      <w:r w:rsidRPr="00316B7F">
        <w:rPr>
          <w:bCs/>
          <w:szCs w:val="28"/>
        </w:rPr>
        <w:t>поселений, городских о</w:t>
      </w:r>
      <w:r w:rsidRPr="00316B7F">
        <w:rPr>
          <w:bCs/>
          <w:szCs w:val="28"/>
        </w:rPr>
        <w:t>к</w:t>
      </w:r>
      <w:r w:rsidRPr="00316B7F">
        <w:rPr>
          <w:bCs/>
          <w:szCs w:val="28"/>
        </w:rPr>
        <w:t>ругов на территории Воронежской области</w:t>
      </w:r>
      <w:r w:rsidRPr="009D12E9">
        <w:rPr>
          <w:bCs/>
          <w:szCs w:val="28"/>
        </w:rPr>
        <w:t xml:space="preserve"> гаражи, права на которые не зар</w:t>
      </w:r>
      <w:r w:rsidRPr="009D12E9">
        <w:rPr>
          <w:bCs/>
          <w:szCs w:val="28"/>
        </w:rPr>
        <w:t>е</w:t>
      </w:r>
      <w:r w:rsidRPr="009D12E9">
        <w:rPr>
          <w:bCs/>
          <w:szCs w:val="28"/>
        </w:rPr>
        <w:t>гистрированы в Едином государственном реестре недвижимости, и порядок</w:t>
      </w:r>
      <w:proofErr w:type="gramEnd"/>
      <w:r w:rsidRPr="009D12E9">
        <w:rPr>
          <w:bCs/>
          <w:szCs w:val="28"/>
        </w:rPr>
        <w:t xml:space="preserve"> их осуществления. </w:t>
      </w:r>
    </w:p>
    <w:p w:rsidR="00071015" w:rsidRDefault="00071015" w:rsidP="00071015">
      <w:pPr>
        <w:autoSpaceDE w:val="0"/>
        <w:autoSpaceDN w:val="0"/>
        <w:adjustRightInd w:val="0"/>
        <w:spacing w:line="360" w:lineRule="auto"/>
        <w:ind w:firstLine="851"/>
        <w:rPr>
          <w:szCs w:val="28"/>
        </w:rPr>
      </w:pPr>
      <w:r>
        <w:rPr>
          <w:szCs w:val="28"/>
        </w:rPr>
        <w:t>Принятие законопроекта не повлечет дополнительные расходы из о</w:t>
      </w:r>
      <w:r>
        <w:rPr>
          <w:szCs w:val="28"/>
        </w:rPr>
        <w:t>б</w:t>
      </w:r>
      <w:r>
        <w:rPr>
          <w:szCs w:val="28"/>
        </w:rPr>
        <w:t>ластного бюджета.</w:t>
      </w:r>
    </w:p>
    <w:p w:rsidR="00071015" w:rsidRDefault="00071015" w:rsidP="00071015">
      <w:pPr>
        <w:rPr>
          <w:szCs w:val="28"/>
        </w:rPr>
      </w:pPr>
    </w:p>
    <w:p w:rsidR="00071015" w:rsidRDefault="00071015" w:rsidP="00071015">
      <w:pPr>
        <w:rPr>
          <w:szCs w:val="28"/>
        </w:rPr>
      </w:pPr>
    </w:p>
    <w:p w:rsidR="00071015" w:rsidRDefault="00071015" w:rsidP="00071015">
      <w:pPr>
        <w:ind w:firstLine="0"/>
        <w:rPr>
          <w:szCs w:val="28"/>
        </w:rPr>
      </w:pPr>
      <w:r>
        <w:rPr>
          <w:szCs w:val="28"/>
        </w:rPr>
        <w:t xml:space="preserve">Руководитель </w:t>
      </w:r>
    </w:p>
    <w:p w:rsidR="00071015" w:rsidRDefault="00071015" w:rsidP="00071015">
      <w:pPr>
        <w:ind w:firstLine="0"/>
        <w:rPr>
          <w:szCs w:val="28"/>
        </w:rPr>
      </w:pPr>
      <w:r>
        <w:rPr>
          <w:szCs w:val="28"/>
        </w:rPr>
        <w:t xml:space="preserve">департамента </w:t>
      </w:r>
      <w:proofErr w:type="gramStart"/>
      <w:r>
        <w:rPr>
          <w:szCs w:val="28"/>
        </w:rPr>
        <w:t>имущественных</w:t>
      </w:r>
      <w:proofErr w:type="gramEnd"/>
      <w:r>
        <w:rPr>
          <w:szCs w:val="28"/>
        </w:rPr>
        <w:t xml:space="preserve"> и земельных </w:t>
      </w:r>
    </w:p>
    <w:p w:rsidR="00071015" w:rsidRDefault="00071015" w:rsidP="00071015">
      <w:pPr>
        <w:ind w:firstLine="0"/>
        <w:rPr>
          <w:szCs w:val="28"/>
        </w:rPr>
      </w:pPr>
      <w:r>
        <w:rPr>
          <w:szCs w:val="28"/>
        </w:rPr>
        <w:t>отношений Воронежской области                                                     С.В. Юсупов</w:t>
      </w:r>
    </w:p>
    <w:p w:rsidR="00071015" w:rsidRDefault="00071015" w:rsidP="00071015">
      <w:pPr>
        <w:rPr>
          <w:szCs w:val="28"/>
        </w:rPr>
      </w:pPr>
    </w:p>
    <w:p w:rsidR="00071015" w:rsidRPr="00E32F41" w:rsidRDefault="00071015" w:rsidP="004638E2">
      <w:pPr>
        <w:rPr>
          <w:color w:val="FFFFFF" w:themeColor="background1"/>
        </w:rPr>
      </w:pPr>
    </w:p>
    <w:sectPr w:rsidR="00071015" w:rsidRPr="00E32F41" w:rsidSect="001641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851" w:left="1985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B9" w:rsidRDefault="00486EB9">
      <w:r>
        <w:separator/>
      </w:r>
    </w:p>
    <w:p w:rsidR="00486EB9" w:rsidRDefault="00486EB9"/>
  </w:endnote>
  <w:endnote w:type="continuationSeparator" w:id="0">
    <w:p w:rsidR="00486EB9" w:rsidRDefault="00486EB9">
      <w:r>
        <w:continuationSeparator/>
      </w:r>
    </w:p>
    <w:p w:rsidR="00486EB9" w:rsidRDefault="00486EB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80" w:rsidRDefault="00FC5934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488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4880" w:rsidRDefault="00CC488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59" w:rsidRDefault="0016415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59" w:rsidRDefault="0016415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B9" w:rsidRDefault="00486EB9">
      <w:r>
        <w:separator/>
      </w:r>
    </w:p>
    <w:p w:rsidR="00486EB9" w:rsidRDefault="00486EB9"/>
  </w:footnote>
  <w:footnote w:type="continuationSeparator" w:id="0">
    <w:p w:rsidR="00486EB9" w:rsidRDefault="00486EB9">
      <w:r>
        <w:continuationSeparator/>
      </w:r>
    </w:p>
    <w:p w:rsidR="00486EB9" w:rsidRDefault="00486E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80" w:rsidRDefault="00FC593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488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4880" w:rsidRDefault="00CC48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225644717"/>
      <w:docPartObj>
        <w:docPartGallery w:val="Page Numbers (Top of Page)"/>
        <w:docPartUnique/>
      </w:docPartObj>
    </w:sdtPr>
    <w:sdtContent>
      <w:p w:rsidR="00164159" w:rsidRPr="00164159" w:rsidRDefault="00FC5934">
        <w:pPr>
          <w:pStyle w:val="ac"/>
          <w:jc w:val="center"/>
          <w:rPr>
            <w:sz w:val="24"/>
            <w:szCs w:val="24"/>
          </w:rPr>
        </w:pPr>
        <w:r w:rsidRPr="00164159">
          <w:rPr>
            <w:sz w:val="24"/>
            <w:szCs w:val="24"/>
          </w:rPr>
          <w:fldChar w:fldCharType="begin"/>
        </w:r>
        <w:r w:rsidR="00164159" w:rsidRPr="00164159">
          <w:rPr>
            <w:sz w:val="24"/>
            <w:szCs w:val="24"/>
          </w:rPr>
          <w:instrText>PAGE   \* MERGEFORMAT</w:instrText>
        </w:r>
        <w:r w:rsidRPr="00164159">
          <w:rPr>
            <w:sz w:val="24"/>
            <w:szCs w:val="24"/>
          </w:rPr>
          <w:fldChar w:fldCharType="separate"/>
        </w:r>
        <w:r w:rsidR="00071015">
          <w:rPr>
            <w:noProof/>
            <w:sz w:val="24"/>
            <w:szCs w:val="24"/>
          </w:rPr>
          <w:t>1</w:t>
        </w:r>
        <w:r w:rsidRPr="00164159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943828"/>
      <w:docPartObj>
        <w:docPartGallery w:val="Page Numbers (Top of Page)"/>
        <w:docPartUnique/>
      </w:docPartObj>
    </w:sdtPr>
    <w:sdtContent>
      <w:p w:rsidR="00C41D22" w:rsidRDefault="00FC5934">
        <w:pPr>
          <w:pStyle w:val="ac"/>
          <w:jc w:val="center"/>
        </w:pPr>
        <w:r>
          <w:fldChar w:fldCharType="begin"/>
        </w:r>
        <w:r w:rsidR="00C41D22">
          <w:instrText>PAGE   \* MERGEFORMAT</w:instrText>
        </w:r>
        <w:r>
          <w:fldChar w:fldCharType="separate"/>
        </w:r>
        <w:r w:rsidR="00164159">
          <w:rPr>
            <w:noProof/>
          </w:rPr>
          <w:t>1</w:t>
        </w:r>
        <w:r>
          <w:fldChar w:fldCharType="end"/>
        </w:r>
      </w:p>
    </w:sdtContent>
  </w:sdt>
  <w:p w:rsidR="00C41D22" w:rsidRDefault="00C41D2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B43DE"/>
    <w:rsid w:val="00006B2A"/>
    <w:rsid w:val="00007510"/>
    <w:rsid w:val="0001040A"/>
    <w:rsid w:val="00011F93"/>
    <w:rsid w:val="00016611"/>
    <w:rsid w:val="000244DE"/>
    <w:rsid w:val="00025471"/>
    <w:rsid w:val="00026CEE"/>
    <w:rsid w:val="000277D9"/>
    <w:rsid w:val="0003050D"/>
    <w:rsid w:val="00031C9D"/>
    <w:rsid w:val="00036060"/>
    <w:rsid w:val="000364E5"/>
    <w:rsid w:val="0003752E"/>
    <w:rsid w:val="0004519F"/>
    <w:rsid w:val="00045B1E"/>
    <w:rsid w:val="00047743"/>
    <w:rsid w:val="000579FF"/>
    <w:rsid w:val="00065B62"/>
    <w:rsid w:val="00071015"/>
    <w:rsid w:val="00080C1B"/>
    <w:rsid w:val="00082C3B"/>
    <w:rsid w:val="0008320E"/>
    <w:rsid w:val="000852FA"/>
    <w:rsid w:val="00087294"/>
    <w:rsid w:val="00091C31"/>
    <w:rsid w:val="00094DC0"/>
    <w:rsid w:val="00094EE2"/>
    <w:rsid w:val="000975CE"/>
    <w:rsid w:val="000A4F04"/>
    <w:rsid w:val="000A7674"/>
    <w:rsid w:val="000A7E57"/>
    <w:rsid w:val="000B0DDA"/>
    <w:rsid w:val="000B3BF5"/>
    <w:rsid w:val="000B6F42"/>
    <w:rsid w:val="000C6E8C"/>
    <w:rsid w:val="000C7D2A"/>
    <w:rsid w:val="000D15B5"/>
    <w:rsid w:val="000D2A9B"/>
    <w:rsid w:val="000E0466"/>
    <w:rsid w:val="000E53B1"/>
    <w:rsid w:val="000E7FDE"/>
    <w:rsid w:val="000F0441"/>
    <w:rsid w:val="000F7C96"/>
    <w:rsid w:val="00100A5E"/>
    <w:rsid w:val="001010DD"/>
    <w:rsid w:val="00103D27"/>
    <w:rsid w:val="0010769F"/>
    <w:rsid w:val="00112459"/>
    <w:rsid w:val="0012330F"/>
    <w:rsid w:val="001306CB"/>
    <w:rsid w:val="00130FAF"/>
    <w:rsid w:val="00132DE8"/>
    <w:rsid w:val="00135C54"/>
    <w:rsid w:val="001417BA"/>
    <w:rsid w:val="0014201E"/>
    <w:rsid w:val="00145BAA"/>
    <w:rsid w:val="00150B88"/>
    <w:rsid w:val="00153F88"/>
    <w:rsid w:val="00164159"/>
    <w:rsid w:val="00164432"/>
    <w:rsid w:val="001669A1"/>
    <w:rsid w:val="00166EE9"/>
    <w:rsid w:val="00167EBB"/>
    <w:rsid w:val="00173C57"/>
    <w:rsid w:val="00180793"/>
    <w:rsid w:val="00180AD3"/>
    <w:rsid w:val="00181B6E"/>
    <w:rsid w:val="0019050B"/>
    <w:rsid w:val="001A2F25"/>
    <w:rsid w:val="001A388D"/>
    <w:rsid w:val="001A407E"/>
    <w:rsid w:val="001A7025"/>
    <w:rsid w:val="001A7741"/>
    <w:rsid w:val="001A7D86"/>
    <w:rsid w:val="001B28AE"/>
    <w:rsid w:val="001B2FA4"/>
    <w:rsid w:val="001B36B2"/>
    <w:rsid w:val="001D06AA"/>
    <w:rsid w:val="001D26A7"/>
    <w:rsid w:val="001D2CB8"/>
    <w:rsid w:val="001D73E1"/>
    <w:rsid w:val="001E6C31"/>
    <w:rsid w:val="001F3F24"/>
    <w:rsid w:val="001F6CA5"/>
    <w:rsid w:val="001F6D45"/>
    <w:rsid w:val="00200A52"/>
    <w:rsid w:val="00205EA4"/>
    <w:rsid w:val="0021382B"/>
    <w:rsid w:val="002258CD"/>
    <w:rsid w:val="002269BF"/>
    <w:rsid w:val="0024314F"/>
    <w:rsid w:val="0025769C"/>
    <w:rsid w:val="00261496"/>
    <w:rsid w:val="00264A17"/>
    <w:rsid w:val="00272683"/>
    <w:rsid w:val="002913FF"/>
    <w:rsid w:val="002A792B"/>
    <w:rsid w:val="002B74E2"/>
    <w:rsid w:val="002C2CF4"/>
    <w:rsid w:val="002D66F1"/>
    <w:rsid w:val="002D7773"/>
    <w:rsid w:val="002E2E71"/>
    <w:rsid w:val="002E590D"/>
    <w:rsid w:val="002E7736"/>
    <w:rsid w:val="002F040F"/>
    <w:rsid w:val="002F1E23"/>
    <w:rsid w:val="002F7731"/>
    <w:rsid w:val="002F7CC9"/>
    <w:rsid w:val="00303629"/>
    <w:rsid w:val="00313B3F"/>
    <w:rsid w:val="00313C25"/>
    <w:rsid w:val="00325842"/>
    <w:rsid w:val="00325F11"/>
    <w:rsid w:val="0032691F"/>
    <w:rsid w:val="0032781C"/>
    <w:rsid w:val="003317FE"/>
    <w:rsid w:val="0033217D"/>
    <w:rsid w:val="00334599"/>
    <w:rsid w:val="003402C0"/>
    <w:rsid w:val="003406D1"/>
    <w:rsid w:val="003421F5"/>
    <w:rsid w:val="003512E0"/>
    <w:rsid w:val="00352569"/>
    <w:rsid w:val="0036281B"/>
    <w:rsid w:val="00362977"/>
    <w:rsid w:val="00363653"/>
    <w:rsid w:val="0036418B"/>
    <w:rsid w:val="00365947"/>
    <w:rsid w:val="00366186"/>
    <w:rsid w:val="00367093"/>
    <w:rsid w:val="00370FF7"/>
    <w:rsid w:val="00372B91"/>
    <w:rsid w:val="0037367E"/>
    <w:rsid w:val="00373993"/>
    <w:rsid w:val="00375B3E"/>
    <w:rsid w:val="00390F87"/>
    <w:rsid w:val="00393895"/>
    <w:rsid w:val="003A430A"/>
    <w:rsid w:val="003A61EC"/>
    <w:rsid w:val="003A67BE"/>
    <w:rsid w:val="003B10EC"/>
    <w:rsid w:val="003B2E80"/>
    <w:rsid w:val="003B370D"/>
    <w:rsid w:val="003B3DF9"/>
    <w:rsid w:val="003C21AB"/>
    <w:rsid w:val="003C5DF3"/>
    <w:rsid w:val="003D3D2D"/>
    <w:rsid w:val="003D7363"/>
    <w:rsid w:val="003E0FF3"/>
    <w:rsid w:val="003E46BE"/>
    <w:rsid w:val="003F726D"/>
    <w:rsid w:val="00400BF9"/>
    <w:rsid w:val="004019A2"/>
    <w:rsid w:val="00402F70"/>
    <w:rsid w:val="00403893"/>
    <w:rsid w:val="00406CBB"/>
    <w:rsid w:val="00410AB3"/>
    <w:rsid w:val="00421D65"/>
    <w:rsid w:val="00426E35"/>
    <w:rsid w:val="00431407"/>
    <w:rsid w:val="004314FE"/>
    <w:rsid w:val="00432BCF"/>
    <w:rsid w:val="0043544A"/>
    <w:rsid w:val="00436981"/>
    <w:rsid w:val="00437964"/>
    <w:rsid w:val="0044377A"/>
    <w:rsid w:val="00443D9A"/>
    <w:rsid w:val="00444F20"/>
    <w:rsid w:val="0044585D"/>
    <w:rsid w:val="00451D8A"/>
    <w:rsid w:val="004575E7"/>
    <w:rsid w:val="004638E2"/>
    <w:rsid w:val="00473FC6"/>
    <w:rsid w:val="00477762"/>
    <w:rsid w:val="00477A5F"/>
    <w:rsid w:val="00480312"/>
    <w:rsid w:val="004850B6"/>
    <w:rsid w:val="00486EB9"/>
    <w:rsid w:val="004A5E50"/>
    <w:rsid w:val="004B79FB"/>
    <w:rsid w:val="004C2229"/>
    <w:rsid w:val="004C3786"/>
    <w:rsid w:val="004D47E7"/>
    <w:rsid w:val="004D6F75"/>
    <w:rsid w:val="004E7AF4"/>
    <w:rsid w:val="004F026E"/>
    <w:rsid w:val="004F0393"/>
    <w:rsid w:val="004F117C"/>
    <w:rsid w:val="004F48B5"/>
    <w:rsid w:val="004F5CFC"/>
    <w:rsid w:val="00500CC1"/>
    <w:rsid w:val="00505B70"/>
    <w:rsid w:val="00506F7F"/>
    <w:rsid w:val="00520E02"/>
    <w:rsid w:val="0052425F"/>
    <w:rsid w:val="0052586A"/>
    <w:rsid w:val="00531E36"/>
    <w:rsid w:val="00532586"/>
    <w:rsid w:val="00534EBB"/>
    <w:rsid w:val="005400F5"/>
    <w:rsid w:val="00546712"/>
    <w:rsid w:val="005474A5"/>
    <w:rsid w:val="00547CB8"/>
    <w:rsid w:val="00550D5F"/>
    <w:rsid w:val="00560CFC"/>
    <w:rsid w:val="0056168A"/>
    <w:rsid w:val="005641A8"/>
    <w:rsid w:val="005646D8"/>
    <w:rsid w:val="00571DF3"/>
    <w:rsid w:val="005736DA"/>
    <w:rsid w:val="00574820"/>
    <w:rsid w:val="00582CFD"/>
    <w:rsid w:val="00584544"/>
    <w:rsid w:val="005912B5"/>
    <w:rsid w:val="00597744"/>
    <w:rsid w:val="005A09F6"/>
    <w:rsid w:val="005A17BD"/>
    <w:rsid w:val="005A28D2"/>
    <w:rsid w:val="005B409E"/>
    <w:rsid w:val="005B543E"/>
    <w:rsid w:val="005B6AFF"/>
    <w:rsid w:val="005C59A5"/>
    <w:rsid w:val="005C7F40"/>
    <w:rsid w:val="005D1D92"/>
    <w:rsid w:val="005D5EA6"/>
    <w:rsid w:val="005D63E8"/>
    <w:rsid w:val="005E029B"/>
    <w:rsid w:val="005F1031"/>
    <w:rsid w:val="005F52B0"/>
    <w:rsid w:val="005F6861"/>
    <w:rsid w:val="006003B5"/>
    <w:rsid w:val="00603ED2"/>
    <w:rsid w:val="00607C74"/>
    <w:rsid w:val="00610C3B"/>
    <w:rsid w:val="00612C3C"/>
    <w:rsid w:val="00615B66"/>
    <w:rsid w:val="0061656D"/>
    <w:rsid w:val="00616E1F"/>
    <w:rsid w:val="00621157"/>
    <w:rsid w:val="0062711A"/>
    <w:rsid w:val="00630AB8"/>
    <w:rsid w:val="0063755F"/>
    <w:rsid w:val="00637A36"/>
    <w:rsid w:val="00637FAF"/>
    <w:rsid w:val="0064056E"/>
    <w:rsid w:val="006426DD"/>
    <w:rsid w:val="006477EB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83212"/>
    <w:rsid w:val="0069051E"/>
    <w:rsid w:val="006966A7"/>
    <w:rsid w:val="006A55D6"/>
    <w:rsid w:val="006B19A0"/>
    <w:rsid w:val="006B43F6"/>
    <w:rsid w:val="006C11EB"/>
    <w:rsid w:val="006C49E8"/>
    <w:rsid w:val="006C5560"/>
    <w:rsid w:val="006D0813"/>
    <w:rsid w:val="006D3555"/>
    <w:rsid w:val="006D54D2"/>
    <w:rsid w:val="006D5E75"/>
    <w:rsid w:val="006D78E3"/>
    <w:rsid w:val="006E4CB8"/>
    <w:rsid w:val="006E5670"/>
    <w:rsid w:val="006E7613"/>
    <w:rsid w:val="006F1EF1"/>
    <w:rsid w:val="006F2543"/>
    <w:rsid w:val="006F3678"/>
    <w:rsid w:val="00700F23"/>
    <w:rsid w:val="0070490D"/>
    <w:rsid w:val="007058ED"/>
    <w:rsid w:val="00705C69"/>
    <w:rsid w:val="00707B5D"/>
    <w:rsid w:val="007120E3"/>
    <w:rsid w:val="00722DDB"/>
    <w:rsid w:val="00730A17"/>
    <w:rsid w:val="00730C3B"/>
    <w:rsid w:val="00731259"/>
    <w:rsid w:val="007409C9"/>
    <w:rsid w:val="007451FF"/>
    <w:rsid w:val="007456A1"/>
    <w:rsid w:val="00746108"/>
    <w:rsid w:val="00751D23"/>
    <w:rsid w:val="0075680E"/>
    <w:rsid w:val="007600E0"/>
    <w:rsid w:val="007634B5"/>
    <w:rsid w:val="00767A09"/>
    <w:rsid w:val="00785A68"/>
    <w:rsid w:val="00786BD8"/>
    <w:rsid w:val="0079023D"/>
    <w:rsid w:val="00793C72"/>
    <w:rsid w:val="007A1C01"/>
    <w:rsid w:val="007A260A"/>
    <w:rsid w:val="007A4254"/>
    <w:rsid w:val="007A50F6"/>
    <w:rsid w:val="007B3352"/>
    <w:rsid w:val="007B43DE"/>
    <w:rsid w:val="007B77B4"/>
    <w:rsid w:val="007C0CC7"/>
    <w:rsid w:val="007C2617"/>
    <w:rsid w:val="007C27C2"/>
    <w:rsid w:val="007C3039"/>
    <w:rsid w:val="007C5818"/>
    <w:rsid w:val="007C5B88"/>
    <w:rsid w:val="007D08FB"/>
    <w:rsid w:val="007D1F78"/>
    <w:rsid w:val="007D7082"/>
    <w:rsid w:val="007E0E50"/>
    <w:rsid w:val="007E4440"/>
    <w:rsid w:val="007F0675"/>
    <w:rsid w:val="007F1F7E"/>
    <w:rsid w:val="00804F78"/>
    <w:rsid w:val="0080729E"/>
    <w:rsid w:val="00814831"/>
    <w:rsid w:val="00815974"/>
    <w:rsid w:val="008162BA"/>
    <w:rsid w:val="00816792"/>
    <w:rsid w:val="008174B1"/>
    <w:rsid w:val="00820732"/>
    <w:rsid w:val="008219DE"/>
    <w:rsid w:val="00824C60"/>
    <w:rsid w:val="00826977"/>
    <w:rsid w:val="008305B6"/>
    <w:rsid w:val="00830AD6"/>
    <w:rsid w:val="00833016"/>
    <w:rsid w:val="00834676"/>
    <w:rsid w:val="008360B0"/>
    <w:rsid w:val="00847A9A"/>
    <w:rsid w:val="00851F1E"/>
    <w:rsid w:val="0085277E"/>
    <w:rsid w:val="00857DBC"/>
    <w:rsid w:val="00860C97"/>
    <w:rsid w:val="00864CCD"/>
    <w:rsid w:val="00866BB6"/>
    <w:rsid w:val="00867866"/>
    <w:rsid w:val="008702D4"/>
    <w:rsid w:val="008707DD"/>
    <w:rsid w:val="0087266B"/>
    <w:rsid w:val="0087651C"/>
    <w:rsid w:val="0087760F"/>
    <w:rsid w:val="00880541"/>
    <w:rsid w:val="008816CB"/>
    <w:rsid w:val="008840B4"/>
    <w:rsid w:val="00892C64"/>
    <w:rsid w:val="00892CD4"/>
    <w:rsid w:val="008976CE"/>
    <w:rsid w:val="008A6048"/>
    <w:rsid w:val="008B00F8"/>
    <w:rsid w:val="008B1ED2"/>
    <w:rsid w:val="008B6EDF"/>
    <w:rsid w:val="008C0516"/>
    <w:rsid w:val="008C4D7A"/>
    <w:rsid w:val="008C4EAC"/>
    <w:rsid w:val="008C6879"/>
    <w:rsid w:val="008C6F55"/>
    <w:rsid w:val="008C79B8"/>
    <w:rsid w:val="008D0684"/>
    <w:rsid w:val="008D6508"/>
    <w:rsid w:val="008D78E2"/>
    <w:rsid w:val="008E4B8C"/>
    <w:rsid w:val="008E5E73"/>
    <w:rsid w:val="008F013E"/>
    <w:rsid w:val="008F433C"/>
    <w:rsid w:val="009003A3"/>
    <w:rsid w:val="009009A1"/>
    <w:rsid w:val="009105ED"/>
    <w:rsid w:val="009151D0"/>
    <w:rsid w:val="0091667A"/>
    <w:rsid w:val="0092002C"/>
    <w:rsid w:val="00921258"/>
    <w:rsid w:val="00930366"/>
    <w:rsid w:val="0093162C"/>
    <w:rsid w:val="00931E90"/>
    <w:rsid w:val="00937333"/>
    <w:rsid w:val="00940A5F"/>
    <w:rsid w:val="0094350C"/>
    <w:rsid w:val="009457E3"/>
    <w:rsid w:val="00953E0E"/>
    <w:rsid w:val="0095474F"/>
    <w:rsid w:val="00954EAE"/>
    <w:rsid w:val="00957662"/>
    <w:rsid w:val="00963983"/>
    <w:rsid w:val="00966377"/>
    <w:rsid w:val="0096746F"/>
    <w:rsid w:val="00967993"/>
    <w:rsid w:val="00975C22"/>
    <w:rsid w:val="00976B29"/>
    <w:rsid w:val="0098067D"/>
    <w:rsid w:val="0098266B"/>
    <w:rsid w:val="009923B5"/>
    <w:rsid w:val="00993B37"/>
    <w:rsid w:val="00994354"/>
    <w:rsid w:val="0099682C"/>
    <w:rsid w:val="009A1A3F"/>
    <w:rsid w:val="009A3AB9"/>
    <w:rsid w:val="009A3F0B"/>
    <w:rsid w:val="009A7FAB"/>
    <w:rsid w:val="009B799D"/>
    <w:rsid w:val="009C01BF"/>
    <w:rsid w:val="009C0C6E"/>
    <w:rsid w:val="009C1AFC"/>
    <w:rsid w:val="009C293A"/>
    <w:rsid w:val="009C5360"/>
    <w:rsid w:val="009D083F"/>
    <w:rsid w:val="009D41C1"/>
    <w:rsid w:val="009D4AAC"/>
    <w:rsid w:val="009D60FC"/>
    <w:rsid w:val="009E023E"/>
    <w:rsid w:val="009E2F1A"/>
    <w:rsid w:val="009E41EE"/>
    <w:rsid w:val="009E60D1"/>
    <w:rsid w:val="009E75A2"/>
    <w:rsid w:val="009F0A2A"/>
    <w:rsid w:val="009F1354"/>
    <w:rsid w:val="009F541D"/>
    <w:rsid w:val="00A0386A"/>
    <w:rsid w:val="00A0679A"/>
    <w:rsid w:val="00A10473"/>
    <w:rsid w:val="00A12A77"/>
    <w:rsid w:val="00A12E38"/>
    <w:rsid w:val="00A14C56"/>
    <w:rsid w:val="00A1657F"/>
    <w:rsid w:val="00A165D3"/>
    <w:rsid w:val="00A1737C"/>
    <w:rsid w:val="00A2229C"/>
    <w:rsid w:val="00A25957"/>
    <w:rsid w:val="00A328D1"/>
    <w:rsid w:val="00A32DD5"/>
    <w:rsid w:val="00A3377F"/>
    <w:rsid w:val="00A403B4"/>
    <w:rsid w:val="00A54DBD"/>
    <w:rsid w:val="00A556B7"/>
    <w:rsid w:val="00A5700E"/>
    <w:rsid w:val="00A6248C"/>
    <w:rsid w:val="00A76019"/>
    <w:rsid w:val="00A7797A"/>
    <w:rsid w:val="00A8105B"/>
    <w:rsid w:val="00A81362"/>
    <w:rsid w:val="00A81781"/>
    <w:rsid w:val="00A86F33"/>
    <w:rsid w:val="00A87C00"/>
    <w:rsid w:val="00A92EF1"/>
    <w:rsid w:val="00AA00FB"/>
    <w:rsid w:val="00AA2D60"/>
    <w:rsid w:val="00AA31A6"/>
    <w:rsid w:val="00AA57B0"/>
    <w:rsid w:val="00AB0322"/>
    <w:rsid w:val="00AB3408"/>
    <w:rsid w:val="00AB4D43"/>
    <w:rsid w:val="00AB4E68"/>
    <w:rsid w:val="00AB613D"/>
    <w:rsid w:val="00AB7B3A"/>
    <w:rsid w:val="00AC32A7"/>
    <w:rsid w:val="00AC7BC8"/>
    <w:rsid w:val="00AD162B"/>
    <w:rsid w:val="00AD26F9"/>
    <w:rsid w:val="00AD478C"/>
    <w:rsid w:val="00AD4DF4"/>
    <w:rsid w:val="00AD5420"/>
    <w:rsid w:val="00AD6ED9"/>
    <w:rsid w:val="00AD70F8"/>
    <w:rsid w:val="00AE19E9"/>
    <w:rsid w:val="00AE2E1C"/>
    <w:rsid w:val="00AE3207"/>
    <w:rsid w:val="00AE4E88"/>
    <w:rsid w:val="00AE769A"/>
    <w:rsid w:val="00AE7C03"/>
    <w:rsid w:val="00AE7DBD"/>
    <w:rsid w:val="00AF1DB0"/>
    <w:rsid w:val="00AF24D2"/>
    <w:rsid w:val="00AF60D4"/>
    <w:rsid w:val="00B00310"/>
    <w:rsid w:val="00B12939"/>
    <w:rsid w:val="00B14281"/>
    <w:rsid w:val="00B15485"/>
    <w:rsid w:val="00B17F1D"/>
    <w:rsid w:val="00B2403F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6FA1"/>
    <w:rsid w:val="00B47D1E"/>
    <w:rsid w:val="00B53FC4"/>
    <w:rsid w:val="00B5778B"/>
    <w:rsid w:val="00B6379D"/>
    <w:rsid w:val="00B6720F"/>
    <w:rsid w:val="00B70288"/>
    <w:rsid w:val="00B72946"/>
    <w:rsid w:val="00B729DB"/>
    <w:rsid w:val="00B73697"/>
    <w:rsid w:val="00B76D33"/>
    <w:rsid w:val="00B90A1E"/>
    <w:rsid w:val="00B911B0"/>
    <w:rsid w:val="00B912CA"/>
    <w:rsid w:val="00B927EA"/>
    <w:rsid w:val="00B960DF"/>
    <w:rsid w:val="00B966A0"/>
    <w:rsid w:val="00BA0F3C"/>
    <w:rsid w:val="00BA55F4"/>
    <w:rsid w:val="00BB1627"/>
    <w:rsid w:val="00BB7883"/>
    <w:rsid w:val="00BD3BA9"/>
    <w:rsid w:val="00BD741D"/>
    <w:rsid w:val="00BD7D18"/>
    <w:rsid w:val="00BE20E0"/>
    <w:rsid w:val="00BE3D21"/>
    <w:rsid w:val="00BE606A"/>
    <w:rsid w:val="00BE7F39"/>
    <w:rsid w:val="00BF0471"/>
    <w:rsid w:val="00BF23FC"/>
    <w:rsid w:val="00BF5D5C"/>
    <w:rsid w:val="00BF6170"/>
    <w:rsid w:val="00BF6DDC"/>
    <w:rsid w:val="00C02885"/>
    <w:rsid w:val="00C036E9"/>
    <w:rsid w:val="00C0623B"/>
    <w:rsid w:val="00C107BF"/>
    <w:rsid w:val="00C12A6F"/>
    <w:rsid w:val="00C142F1"/>
    <w:rsid w:val="00C149A1"/>
    <w:rsid w:val="00C15E0B"/>
    <w:rsid w:val="00C2440D"/>
    <w:rsid w:val="00C327C5"/>
    <w:rsid w:val="00C3428E"/>
    <w:rsid w:val="00C34F21"/>
    <w:rsid w:val="00C35BA4"/>
    <w:rsid w:val="00C37A4A"/>
    <w:rsid w:val="00C41D22"/>
    <w:rsid w:val="00C42A08"/>
    <w:rsid w:val="00C5472F"/>
    <w:rsid w:val="00C63786"/>
    <w:rsid w:val="00C63F2E"/>
    <w:rsid w:val="00C64FF7"/>
    <w:rsid w:val="00C67996"/>
    <w:rsid w:val="00C70704"/>
    <w:rsid w:val="00C720AF"/>
    <w:rsid w:val="00C73DE3"/>
    <w:rsid w:val="00C7468D"/>
    <w:rsid w:val="00C75818"/>
    <w:rsid w:val="00C75BE0"/>
    <w:rsid w:val="00C8627E"/>
    <w:rsid w:val="00C86340"/>
    <w:rsid w:val="00C9179D"/>
    <w:rsid w:val="00C920C5"/>
    <w:rsid w:val="00C937D8"/>
    <w:rsid w:val="00C95766"/>
    <w:rsid w:val="00C96772"/>
    <w:rsid w:val="00CA2558"/>
    <w:rsid w:val="00CA4223"/>
    <w:rsid w:val="00CB0BD9"/>
    <w:rsid w:val="00CB1887"/>
    <w:rsid w:val="00CB6374"/>
    <w:rsid w:val="00CB7711"/>
    <w:rsid w:val="00CC1502"/>
    <w:rsid w:val="00CC319C"/>
    <w:rsid w:val="00CC4880"/>
    <w:rsid w:val="00CD0C11"/>
    <w:rsid w:val="00CD4F6E"/>
    <w:rsid w:val="00CE5F68"/>
    <w:rsid w:val="00CF01AB"/>
    <w:rsid w:val="00CF0630"/>
    <w:rsid w:val="00CF33E5"/>
    <w:rsid w:val="00D02AC7"/>
    <w:rsid w:val="00D05E13"/>
    <w:rsid w:val="00D10EFD"/>
    <w:rsid w:val="00D14D2A"/>
    <w:rsid w:val="00D15488"/>
    <w:rsid w:val="00D16301"/>
    <w:rsid w:val="00D20E75"/>
    <w:rsid w:val="00D24469"/>
    <w:rsid w:val="00D244E1"/>
    <w:rsid w:val="00D25B41"/>
    <w:rsid w:val="00D270EC"/>
    <w:rsid w:val="00D300EF"/>
    <w:rsid w:val="00D31FDF"/>
    <w:rsid w:val="00D348AF"/>
    <w:rsid w:val="00D35EBC"/>
    <w:rsid w:val="00D3750F"/>
    <w:rsid w:val="00D41215"/>
    <w:rsid w:val="00D41424"/>
    <w:rsid w:val="00D41EA8"/>
    <w:rsid w:val="00D4213C"/>
    <w:rsid w:val="00D4351D"/>
    <w:rsid w:val="00D439F9"/>
    <w:rsid w:val="00D467D4"/>
    <w:rsid w:val="00D47030"/>
    <w:rsid w:val="00D478EB"/>
    <w:rsid w:val="00D47EAB"/>
    <w:rsid w:val="00D50F7D"/>
    <w:rsid w:val="00D5703E"/>
    <w:rsid w:val="00D6336F"/>
    <w:rsid w:val="00D65623"/>
    <w:rsid w:val="00D70E26"/>
    <w:rsid w:val="00D722EC"/>
    <w:rsid w:val="00D772AB"/>
    <w:rsid w:val="00D90A34"/>
    <w:rsid w:val="00D924F2"/>
    <w:rsid w:val="00D93D04"/>
    <w:rsid w:val="00D946B0"/>
    <w:rsid w:val="00D96FE0"/>
    <w:rsid w:val="00DA00D5"/>
    <w:rsid w:val="00DA2D92"/>
    <w:rsid w:val="00DA658B"/>
    <w:rsid w:val="00DA6F3E"/>
    <w:rsid w:val="00DB18C6"/>
    <w:rsid w:val="00DB233E"/>
    <w:rsid w:val="00DC1250"/>
    <w:rsid w:val="00DC34AA"/>
    <w:rsid w:val="00DC6D20"/>
    <w:rsid w:val="00DC6F8D"/>
    <w:rsid w:val="00DC7C26"/>
    <w:rsid w:val="00DD3E00"/>
    <w:rsid w:val="00DD697A"/>
    <w:rsid w:val="00DE08B5"/>
    <w:rsid w:val="00DE5D1F"/>
    <w:rsid w:val="00DF181F"/>
    <w:rsid w:val="00DF45C5"/>
    <w:rsid w:val="00DF54A3"/>
    <w:rsid w:val="00E00C1B"/>
    <w:rsid w:val="00E02EE9"/>
    <w:rsid w:val="00E040EC"/>
    <w:rsid w:val="00E05CF2"/>
    <w:rsid w:val="00E12879"/>
    <w:rsid w:val="00E20073"/>
    <w:rsid w:val="00E207E9"/>
    <w:rsid w:val="00E20B16"/>
    <w:rsid w:val="00E229DA"/>
    <w:rsid w:val="00E237E6"/>
    <w:rsid w:val="00E321B3"/>
    <w:rsid w:val="00E325C9"/>
    <w:rsid w:val="00E32F41"/>
    <w:rsid w:val="00E403AB"/>
    <w:rsid w:val="00E413DD"/>
    <w:rsid w:val="00E42103"/>
    <w:rsid w:val="00E500BE"/>
    <w:rsid w:val="00E5107C"/>
    <w:rsid w:val="00E51731"/>
    <w:rsid w:val="00E534DE"/>
    <w:rsid w:val="00E53DD3"/>
    <w:rsid w:val="00E5442E"/>
    <w:rsid w:val="00E54616"/>
    <w:rsid w:val="00E57349"/>
    <w:rsid w:val="00E6220B"/>
    <w:rsid w:val="00E626EE"/>
    <w:rsid w:val="00E62BEF"/>
    <w:rsid w:val="00E7019F"/>
    <w:rsid w:val="00E71D98"/>
    <w:rsid w:val="00E73F23"/>
    <w:rsid w:val="00E76BA6"/>
    <w:rsid w:val="00E76BFC"/>
    <w:rsid w:val="00E77E08"/>
    <w:rsid w:val="00E84363"/>
    <w:rsid w:val="00E92522"/>
    <w:rsid w:val="00EA1B21"/>
    <w:rsid w:val="00EB0513"/>
    <w:rsid w:val="00EB2561"/>
    <w:rsid w:val="00EB493D"/>
    <w:rsid w:val="00EB5A9D"/>
    <w:rsid w:val="00EC0001"/>
    <w:rsid w:val="00EC0B8E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E7CA9"/>
    <w:rsid w:val="00EF0792"/>
    <w:rsid w:val="00EF0925"/>
    <w:rsid w:val="00EF60DB"/>
    <w:rsid w:val="00EF721F"/>
    <w:rsid w:val="00F05DEF"/>
    <w:rsid w:val="00F07E32"/>
    <w:rsid w:val="00F10C3E"/>
    <w:rsid w:val="00F1575D"/>
    <w:rsid w:val="00F15974"/>
    <w:rsid w:val="00F17C7B"/>
    <w:rsid w:val="00F22AB3"/>
    <w:rsid w:val="00F23145"/>
    <w:rsid w:val="00F31180"/>
    <w:rsid w:val="00F32C10"/>
    <w:rsid w:val="00F44C66"/>
    <w:rsid w:val="00F44E10"/>
    <w:rsid w:val="00F461D4"/>
    <w:rsid w:val="00F51772"/>
    <w:rsid w:val="00F52C8C"/>
    <w:rsid w:val="00F60388"/>
    <w:rsid w:val="00F6051D"/>
    <w:rsid w:val="00F609B7"/>
    <w:rsid w:val="00F635CF"/>
    <w:rsid w:val="00F63B3D"/>
    <w:rsid w:val="00F70A20"/>
    <w:rsid w:val="00F71192"/>
    <w:rsid w:val="00F938DC"/>
    <w:rsid w:val="00F93C9C"/>
    <w:rsid w:val="00F94D8B"/>
    <w:rsid w:val="00F96249"/>
    <w:rsid w:val="00F97112"/>
    <w:rsid w:val="00F97315"/>
    <w:rsid w:val="00FA594E"/>
    <w:rsid w:val="00FB0674"/>
    <w:rsid w:val="00FB2994"/>
    <w:rsid w:val="00FB392A"/>
    <w:rsid w:val="00FB7CDF"/>
    <w:rsid w:val="00FC23FD"/>
    <w:rsid w:val="00FC2778"/>
    <w:rsid w:val="00FC2DC5"/>
    <w:rsid w:val="00FC3FC0"/>
    <w:rsid w:val="00FC5934"/>
    <w:rsid w:val="00FD2BF2"/>
    <w:rsid w:val="00FE206D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link w:val="ad"/>
    <w:uiPriority w:val="99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e">
    <w:name w:val="page number"/>
    <w:rsid w:val="00637FAF"/>
    <w:rPr>
      <w:sz w:val="28"/>
      <w:szCs w:val="24"/>
    </w:rPr>
  </w:style>
  <w:style w:type="paragraph" w:styleId="af">
    <w:name w:val="footer"/>
    <w:basedOn w:val="a"/>
    <w:link w:val="af0"/>
    <w:uiPriority w:val="99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1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2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3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4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5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6">
    <w:name w:val="названиеЖИРН"/>
    <w:basedOn w:val="af4"/>
    <w:rsid w:val="00637FAF"/>
    <w:rPr>
      <w:b/>
    </w:rPr>
  </w:style>
  <w:style w:type="paragraph" w:customStyle="1" w:styleId="af7">
    <w:name w:val="ЯчТабл_лев"/>
    <w:basedOn w:val="a"/>
    <w:rsid w:val="00637FAF"/>
    <w:pPr>
      <w:ind w:firstLine="0"/>
      <w:jc w:val="left"/>
    </w:pPr>
  </w:style>
  <w:style w:type="paragraph" w:customStyle="1" w:styleId="af8">
    <w:name w:val="ЯчТаб_центр"/>
    <w:basedOn w:val="a"/>
    <w:next w:val="af7"/>
    <w:rsid w:val="00637FAF"/>
    <w:pPr>
      <w:ind w:firstLine="0"/>
      <w:jc w:val="center"/>
    </w:pPr>
  </w:style>
  <w:style w:type="paragraph" w:customStyle="1" w:styleId="af9">
    <w:name w:val="ПРОЕКТ"/>
    <w:basedOn w:val="12"/>
    <w:rsid w:val="00637FAF"/>
    <w:pPr>
      <w:ind w:left="4536"/>
      <w:jc w:val="center"/>
    </w:pPr>
  </w:style>
  <w:style w:type="paragraph" w:customStyle="1" w:styleId="afa">
    <w:name w:val="Вопрос"/>
    <w:basedOn w:val="af2"/>
    <w:rsid w:val="00637FAF"/>
    <w:pPr>
      <w:spacing w:before="0" w:after="240"/>
      <w:ind w:left="567" w:hanging="567"/>
      <w:jc w:val="both"/>
    </w:pPr>
    <w:rPr>
      <w:b/>
    </w:rPr>
  </w:style>
  <w:style w:type="paragraph" w:styleId="afb">
    <w:name w:val="Body Text"/>
    <w:basedOn w:val="a"/>
    <w:rsid w:val="00637FAF"/>
  </w:style>
  <w:style w:type="paragraph" w:customStyle="1" w:styleId="121">
    <w:name w:val="12ЯчТаб_цетн"/>
    <w:basedOn w:val="af8"/>
    <w:rsid w:val="00637FAF"/>
  </w:style>
  <w:style w:type="paragraph" w:customStyle="1" w:styleId="122">
    <w:name w:val="12ЯчТабл_лев"/>
    <w:basedOn w:val="af7"/>
    <w:rsid w:val="00637FAF"/>
  </w:style>
  <w:style w:type="paragraph" w:customStyle="1" w:styleId="afc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d">
    <w:name w:val="Balloon Text"/>
    <w:basedOn w:val="a"/>
    <w:link w:val="afe"/>
    <w:rsid w:val="00D96FE0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D96FE0"/>
    <w:rPr>
      <w:rFonts w:ascii="Tahoma" w:hAnsi="Tahoma" w:cs="Tahoma"/>
      <w:sz w:val="16"/>
      <w:szCs w:val="16"/>
    </w:rPr>
  </w:style>
  <w:style w:type="paragraph" w:styleId="aff">
    <w:name w:val="footnote text"/>
    <w:basedOn w:val="a"/>
    <w:link w:val="aff0"/>
    <w:rsid w:val="00EF0792"/>
    <w:rPr>
      <w:sz w:val="20"/>
    </w:rPr>
  </w:style>
  <w:style w:type="character" w:customStyle="1" w:styleId="aff0">
    <w:name w:val="Текст сноски Знак"/>
    <w:basedOn w:val="a0"/>
    <w:link w:val="aff"/>
    <w:rsid w:val="00EF0792"/>
  </w:style>
  <w:style w:type="character" w:styleId="aff1">
    <w:name w:val="footnote reference"/>
    <w:basedOn w:val="a0"/>
    <w:rsid w:val="00EF0792"/>
    <w:rPr>
      <w:vertAlign w:val="superscript"/>
    </w:rPr>
  </w:style>
  <w:style w:type="paragraph" w:styleId="aff2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3">
    <w:name w:val="Обычный.Название подразделения"/>
    <w:link w:val="aff4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4">
    <w:name w:val="Обычный.Название подразделения Знак"/>
    <w:link w:val="aff3"/>
    <w:locked/>
    <w:rsid w:val="00A76019"/>
    <w:rPr>
      <w:rFonts w:ascii="SchoolBook" w:hAnsi="SchoolBook" w:cs="SchoolBook"/>
      <w:sz w:val="28"/>
      <w:szCs w:val="28"/>
      <w:lang w:eastAsia="ar-SA"/>
    </w:rPr>
  </w:style>
  <w:style w:type="character" w:styleId="aff5">
    <w:name w:val="Hyperlink"/>
    <w:basedOn w:val="a0"/>
    <w:unhideWhenUsed/>
    <w:rsid w:val="00E62BEF"/>
    <w:rPr>
      <w:color w:val="0000FF" w:themeColor="hyperlink"/>
      <w:u w:val="single"/>
    </w:rPr>
  </w:style>
  <w:style w:type="character" w:customStyle="1" w:styleId="af0">
    <w:name w:val="Нижний колонтитул Знак"/>
    <w:basedOn w:val="a0"/>
    <w:link w:val="af"/>
    <w:uiPriority w:val="99"/>
    <w:rsid w:val="00C41D22"/>
    <w:rPr>
      <w:sz w:val="16"/>
    </w:rPr>
  </w:style>
  <w:style w:type="character" w:customStyle="1" w:styleId="ad">
    <w:name w:val="Верхний колонтитул Знак"/>
    <w:basedOn w:val="a0"/>
    <w:link w:val="ac"/>
    <w:uiPriority w:val="99"/>
    <w:rsid w:val="00C41D22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1B52B91AF5E3AC18EA7C65A592A5023DCD23533CAB3C1B70418E676E4356F7FEE4090C4D5308BC1C824AB5E54K7w9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7A494A83E52D3CDC9F7B9C9EF2EE1DDDC1CFB75377135574C8CDD6F3AD47B6E3A327C74E618C12F0B37297A7R8e2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B52B91AF5E3AC18EA7C65A592A5023DCD23533CAB3C1B70418E676E4356F7FEE4090C4D5308BC1C824AB5E54K7w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E7C0FCB12DEAF67243225737ED71402781CCF1E48E48DAB4AC6E639455BC26EE9EF118354F97FF69FD33CFE9E5E69B52327978FEB067R5c6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F1B52B91AF5E3AC18EA7C65A592A5023DCD23533CAB3C1B70418E676E4356F7FEE4090C4D5308BC1C824AB5E54K7w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8C04-DFC0-4036-9E68-4F90C875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1339</Words>
  <Characters>10406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11722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stelmahovadv</cp:lastModifiedBy>
  <cp:revision>85</cp:revision>
  <cp:lastPrinted>2021-06-23T07:54:00Z</cp:lastPrinted>
  <dcterms:created xsi:type="dcterms:W3CDTF">2020-11-09T07:47:00Z</dcterms:created>
  <dcterms:modified xsi:type="dcterms:W3CDTF">2021-06-24T08:58:00Z</dcterms:modified>
</cp:coreProperties>
</file>