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182" w:rsidRPr="00652E5F" w:rsidRDefault="004B0182" w:rsidP="004B0182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652E5F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4B0182" w:rsidRPr="00652E5F" w:rsidRDefault="004B0182" w:rsidP="004B018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E5F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="00187BB6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Pr="00652E5F">
        <w:rPr>
          <w:rFonts w:ascii="Times New Roman" w:hAnsi="Times New Roman" w:cs="Times New Roman"/>
          <w:b/>
          <w:bCs/>
          <w:sz w:val="28"/>
          <w:szCs w:val="28"/>
        </w:rPr>
        <w:t xml:space="preserve">акона </w:t>
      </w:r>
      <w:r w:rsidR="00823820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4B0182" w:rsidRPr="00652E5F" w:rsidRDefault="00823820" w:rsidP="004B0182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823820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Закон Воронежской области «О государственном регулировании отдельных правоотношений в сфере производства и оборота этилового спирта, алкогольной и спиртосодержащей продукции на территории Воронежской области»</w:t>
      </w:r>
      <w:r w:rsidR="004B0182" w:rsidRPr="00652E5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</w:t>
      </w:r>
    </w:p>
    <w:p w:rsidR="004B0182" w:rsidRPr="00652E5F" w:rsidRDefault="004B0182" w:rsidP="004B018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4394E" w:rsidRPr="0014394E" w:rsidRDefault="004B0182" w:rsidP="002819F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Проект </w:t>
      </w:r>
      <w:r w:rsidR="00187BB6">
        <w:rPr>
          <w:rFonts w:ascii="Times New Roman" w:hAnsi="Times New Roman"/>
          <w:sz w:val="28"/>
          <w:szCs w:val="28"/>
          <w:shd w:val="clear" w:color="auto" w:fill="FFFFFF"/>
        </w:rPr>
        <w:t>з</w:t>
      </w:r>
      <w:r w:rsidR="00817EDD">
        <w:rPr>
          <w:rFonts w:ascii="Times New Roman" w:hAnsi="Times New Roman"/>
          <w:sz w:val="28"/>
          <w:szCs w:val="28"/>
          <w:shd w:val="clear" w:color="auto" w:fill="FFFFFF"/>
        </w:rPr>
        <w:t xml:space="preserve">акона Воронежской области </w:t>
      </w:r>
      <w:r w:rsidR="00817EDD" w:rsidRPr="00817EDD">
        <w:rPr>
          <w:rFonts w:ascii="Times New Roman" w:hAnsi="Times New Roman"/>
          <w:sz w:val="28"/>
          <w:szCs w:val="28"/>
          <w:shd w:val="clear" w:color="auto" w:fill="FFFFFF"/>
        </w:rPr>
        <w:t xml:space="preserve">«О внесении изменений в Закон Воронежской области «О государственном регулировании отдельных правоотношений в сфере производства и оборота этилового спирта, алкогольной и спиртосодержащей продукции на территории Воронежской области» </w:t>
      </w:r>
      <w:r w:rsidRPr="00652E5F">
        <w:rPr>
          <w:rFonts w:ascii="Times New Roman" w:hAnsi="Times New Roman"/>
          <w:sz w:val="28"/>
          <w:szCs w:val="28"/>
          <w:shd w:val="clear" w:color="auto" w:fill="FFFFFF"/>
        </w:rPr>
        <w:t xml:space="preserve">(далее – законопроект) </w:t>
      </w:r>
      <w:r w:rsidR="0014394E" w:rsidRPr="0014394E">
        <w:rPr>
          <w:rFonts w:ascii="Times New Roman" w:hAnsi="Times New Roman"/>
          <w:sz w:val="28"/>
          <w:szCs w:val="28"/>
          <w:shd w:val="clear" w:color="auto" w:fill="FFFFFF"/>
        </w:rPr>
        <w:t>разработан в целях:</w:t>
      </w:r>
    </w:p>
    <w:p w:rsidR="0014394E" w:rsidRPr="0014394E" w:rsidRDefault="0014394E" w:rsidP="002819F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394E">
        <w:rPr>
          <w:rFonts w:ascii="Times New Roman" w:hAnsi="Times New Roman"/>
          <w:sz w:val="28"/>
          <w:szCs w:val="28"/>
          <w:shd w:val="clear" w:color="auto" w:fill="FFFFFF"/>
        </w:rPr>
        <w:t>1) реализации в областном законе положений Федерального закона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4394E">
        <w:rPr>
          <w:rFonts w:ascii="Times New Roman" w:hAnsi="Times New Roman"/>
          <w:sz w:val="28"/>
          <w:szCs w:val="28"/>
          <w:shd w:val="clear" w:color="auto" w:fill="FFFFFF"/>
        </w:rPr>
        <w:t>«О внесении изменений в Федеральный закон «О государственном регулировании производства и оборота этилового спирта, алкогольной  спиртосодержащей продукции и об ограничении потребления (распития) алкогольной продукции» и статью 2 Федерального закона «О внесении изменений в Федеральный закон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закон), вступившего в силу 29 мая 2024 г. (за исключением отдельных положений);</w:t>
      </w:r>
    </w:p>
    <w:p w:rsidR="0014394E" w:rsidRPr="0014394E" w:rsidRDefault="0014394E" w:rsidP="002819F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394E">
        <w:rPr>
          <w:rFonts w:ascii="Times New Roman" w:hAnsi="Times New Roman"/>
          <w:sz w:val="28"/>
          <w:szCs w:val="28"/>
          <w:shd w:val="clear" w:color="auto" w:fill="FFFFFF"/>
        </w:rPr>
        <w:t xml:space="preserve">2) совершенствования законодательства </w:t>
      </w:r>
      <w:r w:rsidR="002819FA">
        <w:rPr>
          <w:rFonts w:ascii="Times New Roman" w:hAnsi="Times New Roman"/>
          <w:sz w:val="28"/>
          <w:szCs w:val="28"/>
          <w:shd w:val="clear" w:color="auto" w:fill="FFFFFF"/>
        </w:rPr>
        <w:t>Воронежской</w:t>
      </w:r>
      <w:r w:rsidRPr="0014394E">
        <w:rPr>
          <w:rFonts w:ascii="Times New Roman" w:hAnsi="Times New Roman"/>
          <w:sz w:val="28"/>
          <w:szCs w:val="28"/>
          <w:shd w:val="clear" w:color="auto" w:fill="FFFFFF"/>
        </w:rPr>
        <w:t xml:space="preserve"> области в сфере производства и оборота этилового спирта, алкогольной и спиртосодержащей продукции и об ограничении потребления (распития) алкогольной продукции.</w:t>
      </w:r>
    </w:p>
    <w:p w:rsidR="0014394E" w:rsidRPr="0014394E" w:rsidRDefault="0014394E" w:rsidP="002819F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394E">
        <w:rPr>
          <w:rFonts w:ascii="Times New Roman" w:hAnsi="Times New Roman"/>
          <w:sz w:val="28"/>
          <w:szCs w:val="28"/>
          <w:shd w:val="clear" w:color="auto" w:fill="FFFFFF"/>
        </w:rPr>
        <w:t xml:space="preserve">1. Федеральным законом с 1 июня 2024 г. предусмотрена возможность осуществления розничной продажи алкогольной продукции </w:t>
      </w:r>
      <w:r w:rsidRPr="0014394E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при оказании услуг общественного питания в сезонных залах (зонах) обслуживания посетителей, расположенных на территории, прилегающей </w:t>
      </w:r>
      <w:r w:rsidRPr="0014394E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к объекту общественного питания, или примыкающих к такому объекту либо </w:t>
      </w:r>
      <w:r w:rsidRPr="0014394E">
        <w:rPr>
          <w:rFonts w:ascii="Times New Roman" w:hAnsi="Times New Roman"/>
          <w:sz w:val="28"/>
          <w:szCs w:val="28"/>
          <w:shd w:val="clear" w:color="auto" w:fill="FFFFFF"/>
        </w:rPr>
        <w:br/>
        <w:t>к зданию (помещению), в котором расположен такой объект (далее – сезонный зал (зона) обслуживания посетителей), при условии:</w:t>
      </w:r>
    </w:p>
    <w:p w:rsidR="0014394E" w:rsidRPr="0014394E" w:rsidRDefault="0014394E" w:rsidP="002819F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394E">
        <w:rPr>
          <w:rFonts w:ascii="Times New Roman" w:hAnsi="Times New Roman"/>
          <w:sz w:val="28"/>
          <w:szCs w:val="28"/>
          <w:shd w:val="clear" w:color="auto" w:fill="FFFFFF"/>
        </w:rPr>
        <w:t>1) соблюдения требований к розничной продаже алкогольной продукции при оказании услуг общественного питания, установленных Федеральным законом от 22 ноября 1995 г.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(далее – Федеральный закон № 171-ФЗ) и принимаемыми в соответствии с ним нормативными правовыми актами;</w:t>
      </w:r>
    </w:p>
    <w:p w:rsidR="0014394E" w:rsidRPr="0014394E" w:rsidRDefault="0014394E" w:rsidP="002819F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394E">
        <w:rPr>
          <w:rFonts w:ascii="Times New Roman" w:hAnsi="Times New Roman"/>
          <w:sz w:val="28"/>
          <w:szCs w:val="28"/>
          <w:shd w:val="clear" w:color="auto" w:fill="FFFFFF"/>
        </w:rPr>
        <w:t xml:space="preserve">2) наличия документа, выданного в соответствии с законодательством </w:t>
      </w:r>
      <w:r w:rsidRPr="0014394E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субъектов Российской Федерации и подтверждающего соответствие сезонного зала (зоны) обслуживания посетителей требованиям к размещению </w:t>
      </w:r>
      <w:r w:rsidRPr="0014394E">
        <w:rPr>
          <w:rFonts w:ascii="Times New Roman" w:hAnsi="Times New Roman"/>
          <w:sz w:val="28"/>
          <w:szCs w:val="28"/>
          <w:shd w:val="clear" w:color="auto" w:fill="FFFFFF"/>
        </w:rPr>
        <w:br/>
        <w:t>и обустройству сезонных залов (зон) обслуживания посетителей, установленным законодательством субъектов Российской Федерации.</w:t>
      </w:r>
    </w:p>
    <w:p w:rsidR="0014394E" w:rsidRPr="0014394E" w:rsidRDefault="007D49A6" w:rsidP="002819F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14394E" w:rsidRPr="0014394E">
        <w:rPr>
          <w:rFonts w:ascii="Times New Roman" w:hAnsi="Times New Roman"/>
          <w:sz w:val="28"/>
          <w:szCs w:val="28"/>
          <w:shd w:val="clear" w:color="auto" w:fill="FFFFFF"/>
        </w:rPr>
        <w:t xml:space="preserve">Согласно Федеральному закону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</w:t>
      </w:r>
      <w:r w:rsidR="0014394E" w:rsidRPr="0014394E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 без учета площади сезонного зала (зоны) обслуживания посетителей. Представляется, что аналогичное требование должно применяться также в случае, если в соответствии </w:t>
      </w:r>
      <w:r w:rsidR="0014394E" w:rsidRPr="0014394E">
        <w:rPr>
          <w:rFonts w:ascii="Times New Roman" w:hAnsi="Times New Roman"/>
          <w:sz w:val="28"/>
          <w:szCs w:val="28"/>
          <w:shd w:val="clear" w:color="auto" w:fill="FFFFFF"/>
        </w:rPr>
        <w:br/>
        <w:t xml:space="preserve">с пунктом 4 статьи 16 Федерального закона № 171-ФЗ законом субъекта Российской Федерации будет увеличен размер площади зала обслуживания посетителей в объектах общественного питания. </w:t>
      </w:r>
    </w:p>
    <w:p w:rsidR="0014394E" w:rsidRPr="0014394E" w:rsidRDefault="0014394E" w:rsidP="002819F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394E">
        <w:rPr>
          <w:rFonts w:ascii="Times New Roman" w:hAnsi="Times New Roman"/>
          <w:sz w:val="28"/>
          <w:szCs w:val="28"/>
          <w:shd w:val="clear" w:color="auto" w:fill="FFFFFF"/>
        </w:rPr>
        <w:t>С учетом этого законопроектом предлагается:</w:t>
      </w:r>
    </w:p>
    <w:p w:rsidR="0014394E" w:rsidRPr="0014394E" w:rsidRDefault="007D49A6" w:rsidP="002819F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1. Н</w:t>
      </w:r>
      <w:r w:rsidR="0014394E" w:rsidRPr="0014394E">
        <w:rPr>
          <w:rFonts w:ascii="Times New Roman" w:hAnsi="Times New Roman"/>
          <w:sz w:val="28"/>
          <w:szCs w:val="28"/>
          <w:shd w:val="clear" w:color="auto" w:fill="FFFFFF"/>
        </w:rPr>
        <w:t xml:space="preserve">аделить </w:t>
      </w:r>
      <w:r w:rsidR="002819FA" w:rsidRPr="002819FA">
        <w:rPr>
          <w:rFonts w:ascii="Times New Roman" w:hAnsi="Times New Roman"/>
          <w:sz w:val="28"/>
          <w:szCs w:val="28"/>
          <w:shd w:val="clear" w:color="auto" w:fill="FFFFFF"/>
        </w:rPr>
        <w:t>исполнительны</w:t>
      </w:r>
      <w:r w:rsidR="002819FA">
        <w:rPr>
          <w:rFonts w:ascii="Times New Roman" w:hAnsi="Times New Roman"/>
          <w:sz w:val="28"/>
          <w:szCs w:val="28"/>
          <w:shd w:val="clear" w:color="auto" w:fill="FFFFFF"/>
        </w:rPr>
        <w:t>й</w:t>
      </w:r>
      <w:r w:rsidR="002819FA" w:rsidRPr="002819FA">
        <w:rPr>
          <w:rFonts w:ascii="Times New Roman" w:hAnsi="Times New Roman"/>
          <w:sz w:val="28"/>
          <w:szCs w:val="28"/>
          <w:shd w:val="clear" w:color="auto" w:fill="FFFFFF"/>
        </w:rPr>
        <w:t xml:space="preserve"> орган Воронежской области в сфере производства и оборота этилового спирта, алкогольной и спиртосодержащей продукции</w:t>
      </w:r>
      <w:r w:rsidR="002819FA">
        <w:rPr>
          <w:rFonts w:ascii="Times New Roman" w:hAnsi="Times New Roman"/>
          <w:sz w:val="28"/>
          <w:szCs w:val="28"/>
          <w:shd w:val="clear" w:color="auto" w:fill="FFFFFF"/>
        </w:rPr>
        <w:t xml:space="preserve"> полномочиями </w:t>
      </w:r>
      <w:r w:rsidR="0014394E" w:rsidRPr="0014394E">
        <w:rPr>
          <w:rFonts w:ascii="Times New Roman" w:hAnsi="Times New Roman"/>
          <w:sz w:val="28"/>
          <w:szCs w:val="28"/>
          <w:shd w:val="clear" w:color="auto" w:fill="FFFFFF"/>
        </w:rPr>
        <w:t>по у</w:t>
      </w:r>
      <w:r w:rsidR="002819FA">
        <w:rPr>
          <w:rFonts w:ascii="Times New Roman" w:hAnsi="Times New Roman"/>
          <w:sz w:val="28"/>
          <w:szCs w:val="28"/>
          <w:shd w:val="clear" w:color="auto" w:fill="FFFFFF"/>
        </w:rPr>
        <w:t>становлению</w:t>
      </w:r>
      <w:r w:rsidR="0014394E" w:rsidRPr="0014394E">
        <w:rPr>
          <w:rFonts w:ascii="Times New Roman" w:hAnsi="Times New Roman"/>
          <w:sz w:val="28"/>
          <w:szCs w:val="28"/>
          <w:shd w:val="clear" w:color="auto" w:fill="FFFFFF"/>
        </w:rPr>
        <w:t xml:space="preserve"> требований к размещению и обустройству сезонных залов (зон) обслуживания посетителей, в которых может осуществляться розничная продажа алкогольной продукции при оказании у</w:t>
      </w:r>
      <w:r w:rsidR="0014394E" w:rsidRPr="0014394E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c</w:t>
      </w:r>
      <w:r w:rsidR="0014394E" w:rsidRPr="0014394E">
        <w:rPr>
          <w:rFonts w:ascii="Times New Roman" w:hAnsi="Times New Roman"/>
          <w:sz w:val="28"/>
          <w:szCs w:val="28"/>
          <w:shd w:val="clear" w:color="auto" w:fill="FFFFFF"/>
        </w:rPr>
        <w:t xml:space="preserve">луг общественного питания (далее – требования к сезонным залам) и </w:t>
      </w:r>
      <w:r w:rsidR="002819FA">
        <w:rPr>
          <w:rFonts w:ascii="Times New Roman" w:hAnsi="Times New Roman"/>
          <w:sz w:val="28"/>
          <w:szCs w:val="28"/>
          <w:shd w:val="clear" w:color="auto" w:fill="FFFFFF"/>
        </w:rPr>
        <w:t xml:space="preserve">утверждению </w:t>
      </w:r>
      <w:r w:rsidR="0014394E" w:rsidRPr="0014394E">
        <w:rPr>
          <w:rFonts w:ascii="Times New Roman" w:hAnsi="Times New Roman"/>
          <w:sz w:val="28"/>
          <w:szCs w:val="28"/>
          <w:shd w:val="clear" w:color="auto" w:fill="FFFFFF"/>
        </w:rPr>
        <w:t>порядка выдачи документа, подтверждающего соответствие сезонного зала (зоны) обслуживания посетителей таким требованиям (далее – порядок);</w:t>
      </w:r>
    </w:p>
    <w:p w:rsidR="0014394E" w:rsidRPr="0014394E" w:rsidRDefault="002819FA" w:rsidP="002819F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</w:t>
      </w:r>
      <w:r w:rsidR="007D49A6">
        <w:rPr>
          <w:rFonts w:ascii="Times New Roman" w:hAnsi="Times New Roman"/>
          <w:sz w:val="28"/>
          <w:szCs w:val="28"/>
          <w:shd w:val="clear" w:color="auto" w:fill="FFFFFF"/>
        </w:rPr>
        <w:t>. П</w:t>
      </w:r>
      <w:r w:rsidR="0014394E" w:rsidRPr="0014394E">
        <w:rPr>
          <w:rFonts w:ascii="Times New Roman" w:hAnsi="Times New Roman"/>
          <w:sz w:val="28"/>
          <w:szCs w:val="28"/>
          <w:shd w:val="clear" w:color="auto" w:fill="FFFFFF"/>
        </w:rPr>
        <w:t>редусмотреть, что установленные областным законом размеры общей площади залов обслуживания посетителей в объектах общественного питания, расположенных в многоквартирных домах и (или) на прилегающих к ним территориях, и осуществляющих розничную продажу алкогольной продукции при оказании услуг общественного питания, не включают в себя площади сезонных залов (зон) обслуживания посетителей.</w:t>
      </w:r>
    </w:p>
    <w:p w:rsidR="0014394E" w:rsidRPr="0014394E" w:rsidRDefault="0014394E" w:rsidP="002819F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4394E">
        <w:rPr>
          <w:rFonts w:ascii="Times New Roman" w:hAnsi="Times New Roman"/>
          <w:sz w:val="28"/>
          <w:szCs w:val="28"/>
          <w:shd w:val="clear" w:color="auto" w:fill="FFFFFF"/>
        </w:rPr>
        <w:t xml:space="preserve">Реализация положений законопроекта позволит создать стабильные </w:t>
      </w:r>
      <w:r w:rsidRPr="0014394E">
        <w:rPr>
          <w:rFonts w:ascii="Times New Roman" w:hAnsi="Times New Roman"/>
          <w:sz w:val="28"/>
          <w:szCs w:val="28"/>
          <w:shd w:val="clear" w:color="auto" w:fill="FFFFFF"/>
        </w:rPr>
        <w:br/>
        <w:t>и понятные условия для добросовестных хозяйствующих субъектов в части осуществления ими розничной продажи алкогольной продукции при оказании услуг общественного питания в сезонных залах (зонах) обслуживания посетителей.</w:t>
      </w:r>
    </w:p>
    <w:p w:rsidR="00C7153A" w:rsidRPr="002819FA" w:rsidRDefault="004B0182" w:rsidP="002819FA">
      <w:pPr>
        <w:widowControl w:val="0"/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819FA">
        <w:rPr>
          <w:rFonts w:ascii="Times New Roman" w:hAnsi="Times New Roman"/>
          <w:sz w:val="28"/>
          <w:szCs w:val="28"/>
          <w:shd w:val="clear" w:color="auto" w:fill="FFFFFF"/>
        </w:rPr>
        <w:t xml:space="preserve">Принятие </w:t>
      </w:r>
      <w:r w:rsidR="00DC3FC1" w:rsidRPr="002819FA">
        <w:rPr>
          <w:rFonts w:ascii="Times New Roman" w:hAnsi="Times New Roman"/>
          <w:sz w:val="28"/>
          <w:szCs w:val="28"/>
          <w:shd w:val="clear" w:color="auto" w:fill="FFFFFF"/>
        </w:rPr>
        <w:t>законопроекта</w:t>
      </w:r>
      <w:r w:rsidRPr="002819FA">
        <w:rPr>
          <w:rFonts w:ascii="Times New Roman" w:hAnsi="Times New Roman"/>
          <w:sz w:val="28"/>
          <w:szCs w:val="28"/>
          <w:shd w:val="clear" w:color="auto" w:fill="FFFFFF"/>
        </w:rPr>
        <w:t xml:space="preserve"> не повлечет дополнительных расходов из средств </w:t>
      </w:r>
      <w:r w:rsidR="00110CB4" w:rsidRPr="002819FA">
        <w:rPr>
          <w:rFonts w:ascii="Times New Roman" w:hAnsi="Times New Roman"/>
          <w:sz w:val="28"/>
          <w:szCs w:val="28"/>
          <w:shd w:val="clear" w:color="auto" w:fill="FFFFFF"/>
        </w:rPr>
        <w:t>бюджета</w:t>
      </w:r>
      <w:r w:rsidR="00DC3FC1" w:rsidRPr="002819FA">
        <w:rPr>
          <w:rFonts w:ascii="Times New Roman" w:hAnsi="Times New Roman"/>
          <w:sz w:val="28"/>
          <w:szCs w:val="28"/>
          <w:shd w:val="clear" w:color="auto" w:fill="FFFFFF"/>
        </w:rPr>
        <w:t xml:space="preserve"> Воронежской области</w:t>
      </w:r>
      <w:r w:rsidR="002819F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51A3A" w:rsidRDefault="00600C17" w:rsidP="00886AAF">
      <w:pPr>
        <w:pStyle w:val="a7"/>
        <w:tabs>
          <w:tab w:val="left" w:pos="0"/>
        </w:tabs>
        <w:spacing w:after="0"/>
        <w:ind w:right="23" w:firstLine="709"/>
        <w:jc w:val="both"/>
        <w:rPr>
          <w:rFonts w:eastAsia="Calibri"/>
          <w:sz w:val="28"/>
          <w:szCs w:val="28"/>
          <w:shd w:val="clear" w:color="auto" w:fill="FFFFFF"/>
          <w:lang w:val="ru-RU" w:eastAsia="en-US"/>
        </w:rPr>
      </w:pPr>
    </w:p>
    <w:sectPr w:rsidR="00951A3A" w:rsidSect="002819FA">
      <w:headerReference w:type="default" r:id="rId6"/>
      <w:footerReference w:type="default" r:id="rId7"/>
      <w:pgSz w:w="11906" w:h="16838"/>
      <w:pgMar w:top="1134" w:right="85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76C" w:rsidRDefault="0049176C" w:rsidP="00A13863">
      <w:r>
        <w:separator/>
      </w:r>
    </w:p>
  </w:endnote>
  <w:endnote w:type="continuationSeparator" w:id="0">
    <w:p w:rsidR="0049176C" w:rsidRDefault="0049176C" w:rsidP="00A1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155" w:rsidRPr="00D70D0B" w:rsidRDefault="00600C17" w:rsidP="00A2019B">
    <w:pPr>
      <w:pStyle w:val="a5"/>
      <w:jc w:val="center"/>
      <w:rPr>
        <w:rFonts w:ascii="Times New Roman" w:hAnsi="Times New Roman"/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76C" w:rsidRDefault="0049176C" w:rsidP="00A13863">
      <w:r>
        <w:separator/>
      </w:r>
    </w:p>
  </w:footnote>
  <w:footnote w:type="continuationSeparator" w:id="0">
    <w:p w:rsidR="0049176C" w:rsidRDefault="0049176C" w:rsidP="00A138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  <w:sz w:val="28"/>
        <w:szCs w:val="28"/>
      </w:rPr>
      <w:id w:val="1011500042"/>
      <w:docPartObj>
        <w:docPartGallery w:val="Page Numbers (Top of Page)"/>
        <w:docPartUnique/>
      </w:docPartObj>
    </w:sdtPr>
    <w:sdtEndPr/>
    <w:sdtContent>
      <w:p w:rsidR="00A13863" w:rsidRPr="00A13863" w:rsidRDefault="00A13863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A13863">
          <w:rPr>
            <w:rFonts w:ascii="Times New Roman" w:hAnsi="Times New Roman"/>
            <w:sz w:val="28"/>
            <w:szCs w:val="28"/>
          </w:rPr>
          <w:fldChar w:fldCharType="begin"/>
        </w:r>
        <w:r w:rsidRPr="00A13863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A13863">
          <w:rPr>
            <w:rFonts w:ascii="Times New Roman" w:hAnsi="Times New Roman"/>
            <w:sz w:val="28"/>
            <w:szCs w:val="28"/>
          </w:rPr>
          <w:fldChar w:fldCharType="separate"/>
        </w:r>
        <w:r w:rsidR="00600C17" w:rsidRPr="00600C17">
          <w:rPr>
            <w:rFonts w:ascii="Times New Roman" w:hAnsi="Times New Roman"/>
            <w:noProof/>
            <w:sz w:val="28"/>
            <w:szCs w:val="28"/>
            <w:lang w:val="ru-RU"/>
          </w:rPr>
          <w:t>2</w:t>
        </w:r>
        <w:r w:rsidRPr="00A13863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A4"/>
    <w:rsid w:val="00002C9E"/>
    <w:rsid w:val="00002DB4"/>
    <w:rsid w:val="00040801"/>
    <w:rsid w:val="00055FFD"/>
    <w:rsid w:val="00066E2F"/>
    <w:rsid w:val="000718CB"/>
    <w:rsid w:val="000D4373"/>
    <w:rsid w:val="00110CB4"/>
    <w:rsid w:val="00114634"/>
    <w:rsid w:val="00140A19"/>
    <w:rsid w:val="0014394E"/>
    <w:rsid w:val="0016342B"/>
    <w:rsid w:val="001751B2"/>
    <w:rsid w:val="00187BB6"/>
    <w:rsid w:val="001A6F17"/>
    <w:rsid w:val="001C0853"/>
    <w:rsid w:val="001D3270"/>
    <w:rsid w:val="002043CF"/>
    <w:rsid w:val="00211D1A"/>
    <w:rsid w:val="00243186"/>
    <w:rsid w:val="002633E5"/>
    <w:rsid w:val="002819FA"/>
    <w:rsid w:val="002E23E9"/>
    <w:rsid w:val="00366B93"/>
    <w:rsid w:val="003B11A7"/>
    <w:rsid w:val="003C677E"/>
    <w:rsid w:val="003E3D7A"/>
    <w:rsid w:val="00427296"/>
    <w:rsid w:val="00473EED"/>
    <w:rsid w:val="004766D6"/>
    <w:rsid w:val="00481478"/>
    <w:rsid w:val="00484819"/>
    <w:rsid w:val="0049176C"/>
    <w:rsid w:val="004959F3"/>
    <w:rsid w:val="004B0182"/>
    <w:rsid w:val="004C1278"/>
    <w:rsid w:val="004C52B5"/>
    <w:rsid w:val="004C76C2"/>
    <w:rsid w:val="004E4251"/>
    <w:rsid w:val="00503122"/>
    <w:rsid w:val="005169A0"/>
    <w:rsid w:val="00531F30"/>
    <w:rsid w:val="00542A08"/>
    <w:rsid w:val="0060002C"/>
    <w:rsid w:val="00600C17"/>
    <w:rsid w:val="00624982"/>
    <w:rsid w:val="00652E5F"/>
    <w:rsid w:val="0065452C"/>
    <w:rsid w:val="00663282"/>
    <w:rsid w:val="00681222"/>
    <w:rsid w:val="006A1C5B"/>
    <w:rsid w:val="006A350A"/>
    <w:rsid w:val="006D325F"/>
    <w:rsid w:val="006D7A02"/>
    <w:rsid w:val="0074579C"/>
    <w:rsid w:val="00782C3F"/>
    <w:rsid w:val="007C23FF"/>
    <w:rsid w:val="007D49A6"/>
    <w:rsid w:val="00817EDD"/>
    <w:rsid w:val="00823820"/>
    <w:rsid w:val="008321AA"/>
    <w:rsid w:val="00870045"/>
    <w:rsid w:val="0087731B"/>
    <w:rsid w:val="00885476"/>
    <w:rsid w:val="00886AAF"/>
    <w:rsid w:val="008C778E"/>
    <w:rsid w:val="008D1271"/>
    <w:rsid w:val="009059A4"/>
    <w:rsid w:val="00973605"/>
    <w:rsid w:val="00973761"/>
    <w:rsid w:val="00987B14"/>
    <w:rsid w:val="00997636"/>
    <w:rsid w:val="009A4812"/>
    <w:rsid w:val="00A13863"/>
    <w:rsid w:val="00A75CF3"/>
    <w:rsid w:val="00A77748"/>
    <w:rsid w:val="00AA65BA"/>
    <w:rsid w:val="00AB5A35"/>
    <w:rsid w:val="00AE5D5C"/>
    <w:rsid w:val="00B03CCF"/>
    <w:rsid w:val="00B1757F"/>
    <w:rsid w:val="00B33197"/>
    <w:rsid w:val="00B60219"/>
    <w:rsid w:val="00BB731F"/>
    <w:rsid w:val="00BC33B1"/>
    <w:rsid w:val="00BF245F"/>
    <w:rsid w:val="00C530E7"/>
    <w:rsid w:val="00C7153A"/>
    <w:rsid w:val="00C977FE"/>
    <w:rsid w:val="00CD1FD8"/>
    <w:rsid w:val="00CE1F9F"/>
    <w:rsid w:val="00D06C37"/>
    <w:rsid w:val="00D72FE3"/>
    <w:rsid w:val="00D73D9F"/>
    <w:rsid w:val="00DB7C07"/>
    <w:rsid w:val="00DC3FC1"/>
    <w:rsid w:val="00DC6690"/>
    <w:rsid w:val="00E352F2"/>
    <w:rsid w:val="00E3593F"/>
    <w:rsid w:val="00E40C5D"/>
    <w:rsid w:val="00E72F76"/>
    <w:rsid w:val="00EA5EFA"/>
    <w:rsid w:val="00F01A30"/>
    <w:rsid w:val="00F23F75"/>
    <w:rsid w:val="00F4166D"/>
    <w:rsid w:val="00F542C5"/>
    <w:rsid w:val="00F62C5A"/>
    <w:rsid w:val="00FC4A28"/>
    <w:rsid w:val="00FE0D31"/>
    <w:rsid w:val="00FF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AFA19A-D792-49D6-9703-7EF8D06B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18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1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018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4B0182"/>
    <w:rPr>
      <w:rFonts w:ascii="Calibri" w:eastAsia="Calibri" w:hAnsi="Calibri" w:cs="Times New Roman"/>
      <w:lang w:val="x-none"/>
    </w:rPr>
  </w:style>
  <w:style w:type="paragraph" w:styleId="a5">
    <w:name w:val="footer"/>
    <w:basedOn w:val="a"/>
    <w:link w:val="a6"/>
    <w:uiPriority w:val="99"/>
    <w:unhideWhenUsed/>
    <w:rsid w:val="004B018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4B0182"/>
    <w:rPr>
      <w:rFonts w:ascii="Calibri" w:eastAsia="Calibri" w:hAnsi="Calibri" w:cs="Times New Roman"/>
      <w:lang w:val="x-none"/>
    </w:rPr>
  </w:style>
  <w:style w:type="paragraph" w:styleId="a7">
    <w:name w:val="Body Text"/>
    <w:basedOn w:val="a"/>
    <w:link w:val="a8"/>
    <w:unhideWhenUsed/>
    <w:rsid w:val="004B0182"/>
    <w:pPr>
      <w:spacing w:after="12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Знак"/>
    <w:basedOn w:val="a0"/>
    <w:link w:val="a7"/>
    <w:rsid w:val="004B01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782C3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C3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KumsievLSH</dc:creator>
  <cp:lastModifiedBy>Елизавета Ю. Рахманина</cp:lastModifiedBy>
  <cp:revision>2</cp:revision>
  <cp:lastPrinted>2024-08-22T06:18:00Z</cp:lastPrinted>
  <dcterms:created xsi:type="dcterms:W3CDTF">2024-08-28T12:15:00Z</dcterms:created>
  <dcterms:modified xsi:type="dcterms:W3CDTF">2024-08-28T12:15:00Z</dcterms:modified>
</cp:coreProperties>
</file>