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53" w:rsidRDefault="00EC13C7" w:rsidP="00BE4353">
      <w:pPr>
        <w:pStyle w:val="a5"/>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65pt;margin-top:10.85pt;width:49.55pt;height:48.15pt;z-index:251660288;visibility:visible;mso-wrap-edited:f;mso-position-horizontal-relative:margin;mso-position-vertical-relative:page">
            <v:imagedata r:id="rId7" o:title=""/>
            <w10:wrap type="topAndBottom" anchorx="margin" anchory="page"/>
            <w10:anchorlock/>
          </v:shape>
          <o:OLEObject Type="Embed" ProgID="Word.Picture.8" ShapeID="_x0000_s1027" DrawAspect="Content" ObjectID="_1409061297" r:id="rId8"/>
        </w:pict>
      </w:r>
      <w:r w:rsidR="00BE4353" w:rsidRPr="00D51EF7">
        <w:rPr>
          <w:spacing w:val="30"/>
          <w:szCs w:val="28"/>
        </w:rPr>
        <w:t xml:space="preserve">ДЕПАРТАМЕНТ </w:t>
      </w:r>
    </w:p>
    <w:p w:rsidR="00BE4353" w:rsidRPr="003033B7" w:rsidRDefault="00BE4353" w:rsidP="00BE4353">
      <w:pPr>
        <w:pStyle w:val="a5"/>
        <w:spacing w:line="192" w:lineRule="auto"/>
        <w:rPr>
          <w:spacing w:val="30"/>
          <w:szCs w:val="28"/>
        </w:rPr>
      </w:pPr>
      <w:r w:rsidRPr="003033B7">
        <w:rPr>
          <w:spacing w:val="30"/>
          <w:szCs w:val="28"/>
        </w:rPr>
        <w:t>ИМУЩЕСТВЕННЫХ И ЗЕМЕЛЬНЫХ ОТНОШЕНИЙ</w:t>
      </w:r>
    </w:p>
    <w:p w:rsidR="00BE4353" w:rsidRPr="003033B7" w:rsidRDefault="00BE4353" w:rsidP="00BE4353">
      <w:pPr>
        <w:pStyle w:val="a5"/>
        <w:spacing w:line="192" w:lineRule="auto"/>
        <w:rPr>
          <w:szCs w:val="28"/>
        </w:rPr>
      </w:pPr>
      <w:r w:rsidRPr="003033B7">
        <w:rPr>
          <w:spacing w:val="30"/>
          <w:szCs w:val="28"/>
        </w:rPr>
        <w:t>ВОРОНЕЖСКОЙ ОБЛАСТИ</w:t>
      </w:r>
    </w:p>
    <w:p w:rsidR="00BE4353" w:rsidRPr="003033B7" w:rsidRDefault="00BE4353" w:rsidP="00BE4353">
      <w:pPr>
        <w:pStyle w:val="a4"/>
        <w:ind w:right="2"/>
        <w:jc w:val="center"/>
        <w:rPr>
          <w:rFonts w:ascii="Times New Roman" w:hAnsi="Times New Roman"/>
          <w:sz w:val="20"/>
        </w:rPr>
      </w:pPr>
    </w:p>
    <w:p w:rsidR="00BE4353" w:rsidRPr="003033B7" w:rsidRDefault="00BE4353" w:rsidP="00BE4353">
      <w:pPr>
        <w:pStyle w:val="a4"/>
        <w:ind w:right="2"/>
        <w:jc w:val="center"/>
        <w:rPr>
          <w:rFonts w:ascii="Times New Roman" w:hAnsi="Times New Roman"/>
          <w:sz w:val="20"/>
        </w:rPr>
      </w:pPr>
    </w:p>
    <w:p w:rsidR="00BE4353" w:rsidRPr="003033B7" w:rsidRDefault="00BE4353" w:rsidP="00BE4353">
      <w:pPr>
        <w:pStyle w:val="a4"/>
        <w:ind w:right="2"/>
        <w:jc w:val="center"/>
        <w:rPr>
          <w:rFonts w:ascii="Times New Roman" w:hAnsi="Times New Roman"/>
          <w:b/>
          <w:spacing w:val="60"/>
          <w:szCs w:val="28"/>
        </w:rPr>
      </w:pPr>
      <w:r w:rsidRPr="003033B7">
        <w:rPr>
          <w:rFonts w:ascii="Times New Roman" w:hAnsi="Times New Roman"/>
          <w:b/>
          <w:spacing w:val="60"/>
          <w:szCs w:val="28"/>
        </w:rPr>
        <w:t>ПРИКАЗ</w:t>
      </w:r>
    </w:p>
    <w:p w:rsidR="00BE4353" w:rsidRPr="003033B7" w:rsidRDefault="00BE4353" w:rsidP="00BE4353">
      <w:pPr>
        <w:pStyle w:val="a4"/>
        <w:ind w:right="2"/>
        <w:jc w:val="center"/>
        <w:rPr>
          <w:rFonts w:ascii="Times New Roman" w:hAnsi="Times New Roman"/>
          <w:b/>
          <w:spacing w:val="60"/>
          <w:szCs w:val="28"/>
        </w:rPr>
      </w:pPr>
    </w:p>
    <w:p w:rsidR="00BE4353" w:rsidRPr="00D51EF7" w:rsidRDefault="00EC30DF" w:rsidP="00BE4353">
      <w:pPr>
        <w:pStyle w:val="a4"/>
        <w:spacing w:line="288" w:lineRule="auto"/>
        <w:ind w:right="2"/>
        <w:jc w:val="both"/>
        <w:rPr>
          <w:rFonts w:ascii="Times New Roman" w:hAnsi="Times New Roman"/>
          <w:szCs w:val="28"/>
        </w:rPr>
      </w:pPr>
      <w:r>
        <w:rPr>
          <w:rFonts w:ascii="Times New Roman" w:hAnsi="Times New Roman"/>
          <w:szCs w:val="28"/>
        </w:rPr>
        <w:t>26.06.2012</w:t>
      </w:r>
      <w:r w:rsidR="00BE4353" w:rsidRPr="00D51EF7">
        <w:rPr>
          <w:rFonts w:ascii="Times New Roman" w:hAnsi="Times New Roman"/>
          <w:szCs w:val="28"/>
        </w:rPr>
        <w:t xml:space="preserve">                                </w:t>
      </w:r>
      <w:r>
        <w:rPr>
          <w:rFonts w:ascii="Times New Roman" w:hAnsi="Times New Roman"/>
          <w:szCs w:val="28"/>
        </w:rPr>
        <w:t xml:space="preserve">                                </w:t>
      </w:r>
      <w:r w:rsidR="00BE4353" w:rsidRPr="00D51EF7">
        <w:rPr>
          <w:rFonts w:ascii="Times New Roman" w:hAnsi="Times New Roman"/>
          <w:szCs w:val="28"/>
        </w:rPr>
        <w:t xml:space="preserve">      </w:t>
      </w:r>
      <w:r w:rsidR="00BE4353">
        <w:rPr>
          <w:rFonts w:ascii="Times New Roman" w:hAnsi="Times New Roman"/>
          <w:szCs w:val="28"/>
        </w:rPr>
        <w:t xml:space="preserve">                          № </w:t>
      </w:r>
      <w:r>
        <w:rPr>
          <w:rFonts w:ascii="Times New Roman" w:hAnsi="Times New Roman"/>
          <w:szCs w:val="28"/>
        </w:rPr>
        <w:t>1118</w:t>
      </w:r>
    </w:p>
    <w:p w:rsidR="00BE4353" w:rsidRDefault="00BE4353" w:rsidP="00BE4353">
      <w:pPr>
        <w:pStyle w:val="a4"/>
        <w:ind w:right="2"/>
        <w:jc w:val="center"/>
        <w:rPr>
          <w:rFonts w:ascii="Times New Roman" w:hAnsi="Times New Roman"/>
          <w:szCs w:val="28"/>
        </w:rPr>
      </w:pPr>
    </w:p>
    <w:p w:rsidR="00BE4353" w:rsidRDefault="00BE4353" w:rsidP="00BE4353">
      <w:pPr>
        <w:pStyle w:val="a4"/>
        <w:ind w:right="2"/>
        <w:jc w:val="center"/>
        <w:rPr>
          <w:rFonts w:ascii="Times New Roman" w:hAnsi="Times New Roman"/>
          <w:szCs w:val="28"/>
        </w:rPr>
      </w:pPr>
      <w:r w:rsidRPr="00D51EF7">
        <w:rPr>
          <w:rFonts w:ascii="Times New Roman" w:hAnsi="Times New Roman"/>
          <w:szCs w:val="28"/>
        </w:rPr>
        <w:t>г. Воронеж</w:t>
      </w:r>
    </w:p>
    <w:p w:rsidR="000D0FAD" w:rsidRDefault="000D0FAD" w:rsidP="000D0FAD">
      <w:pPr>
        <w:pStyle w:val="ConsPlusTitle"/>
        <w:widowControl/>
        <w:rPr>
          <w:rFonts w:ascii="Times New Roman" w:hAnsi="Times New Roman" w:cs="Times New Roman"/>
          <w:sz w:val="28"/>
          <w:szCs w:val="28"/>
        </w:rPr>
      </w:pPr>
    </w:p>
    <w:p w:rsidR="0087655B" w:rsidRPr="000D0FAD" w:rsidRDefault="0087655B" w:rsidP="00BE435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9329B4">
        <w:rPr>
          <w:rFonts w:ascii="Times New Roman" w:hAnsi="Times New Roman" w:cs="Times New Roman"/>
          <w:sz w:val="28"/>
          <w:szCs w:val="28"/>
        </w:rPr>
        <w:t>П</w:t>
      </w:r>
      <w:r>
        <w:rPr>
          <w:rFonts w:ascii="Times New Roman" w:hAnsi="Times New Roman" w:cs="Times New Roman"/>
          <w:sz w:val="28"/>
          <w:szCs w:val="28"/>
        </w:rPr>
        <w:t>орядка организации и проведения торгов по продаже земельных участков из земель сельскохозяйственного назначения или права на заключение договоров аренды таких земельных участков, находящихся в государственной</w:t>
      </w:r>
      <w:r w:rsidRPr="000D0FAD">
        <w:rPr>
          <w:rFonts w:ascii="Times New Roman" w:hAnsi="Times New Roman" w:cs="Times New Roman"/>
          <w:sz w:val="28"/>
          <w:szCs w:val="28"/>
        </w:rPr>
        <w:t xml:space="preserve"> </w:t>
      </w:r>
      <w:r>
        <w:rPr>
          <w:rFonts w:ascii="Times New Roman" w:hAnsi="Times New Roman" w:cs="Times New Roman"/>
          <w:sz w:val="28"/>
          <w:szCs w:val="28"/>
        </w:rPr>
        <w:t>собственности Воронежской области</w:t>
      </w:r>
      <w:r w:rsidRPr="000D0FAD">
        <w:rPr>
          <w:rFonts w:ascii="Times New Roman" w:hAnsi="Times New Roman" w:cs="Times New Roman"/>
          <w:sz w:val="28"/>
          <w:szCs w:val="28"/>
        </w:rPr>
        <w:t xml:space="preserve"> </w:t>
      </w:r>
    </w:p>
    <w:p w:rsidR="00654E96" w:rsidRPr="000D0FAD" w:rsidRDefault="00654E96" w:rsidP="0087655B">
      <w:pPr>
        <w:autoSpaceDE w:val="0"/>
        <w:autoSpaceDN w:val="0"/>
        <w:adjustRightInd w:val="0"/>
        <w:spacing w:after="0" w:line="360" w:lineRule="auto"/>
        <w:rPr>
          <w:rFonts w:ascii="Times New Roman" w:hAnsi="Times New Roman" w:cs="Times New Roman"/>
          <w:sz w:val="28"/>
          <w:szCs w:val="28"/>
        </w:rPr>
      </w:pPr>
    </w:p>
    <w:p w:rsidR="00BE4353" w:rsidRDefault="00654E96" w:rsidP="00E44F7C">
      <w:pPr>
        <w:autoSpaceDE w:val="0"/>
        <w:autoSpaceDN w:val="0"/>
        <w:adjustRightInd w:val="0"/>
        <w:spacing w:after="0"/>
        <w:ind w:firstLine="540"/>
        <w:jc w:val="both"/>
        <w:rPr>
          <w:rFonts w:ascii="Times New Roman" w:hAnsi="Times New Roman" w:cs="Times New Roman"/>
          <w:sz w:val="28"/>
          <w:szCs w:val="28"/>
        </w:rPr>
      </w:pPr>
      <w:proofErr w:type="gramStart"/>
      <w:r w:rsidRPr="000D0FAD">
        <w:rPr>
          <w:rFonts w:ascii="Times New Roman" w:hAnsi="Times New Roman" w:cs="Times New Roman"/>
          <w:sz w:val="28"/>
          <w:szCs w:val="28"/>
        </w:rPr>
        <w:t>В соответствии со статьей 38 Земельного кодекса Российской Федерации, Гражданским кодексом Российской Федерации,</w:t>
      </w:r>
      <w:r w:rsidR="001C2680" w:rsidRPr="000D0FAD">
        <w:rPr>
          <w:rFonts w:ascii="Times New Roman" w:hAnsi="Times New Roman" w:cs="Times New Roman"/>
          <w:sz w:val="28"/>
          <w:szCs w:val="28"/>
        </w:rPr>
        <w:t xml:space="preserve"> статьей 10 Федерального закона от 24.07.2002 №</w:t>
      </w:r>
      <w:r w:rsidR="00D95A1D">
        <w:rPr>
          <w:rFonts w:ascii="Times New Roman" w:hAnsi="Times New Roman" w:cs="Times New Roman"/>
          <w:sz w:val="28"/>
          <w:szCs w:val="28"/>
        </w:rPr>
        <w:t xml:space="preserve"> </w:t>
      </w:r>
      <w:r w:rsidR="001C2680" w:rsidRPr="000D0FAD">
        <w:rPr>
          <w:rFonts w:ascii="Times New Roman" w:hAnsi="Times New Roman" w:cs="Times New Roman"/>
          <w:sz w:val="28"/>
          <w:szCs w:val="28"/>
        </w:rPr>
        <w:t xml:space="preserve">101-ФЗ </w:t>
      </w:r>
      <w:r w:rsidR="00D14C62">
        <w:rPr>
          <w:rFonts w:ascii="Times New Roman" w:hAnsi="Times New Roman" w:cs="Times New Roman"/>
          <w:sz w:val="28"/>
          <w:szCs w:val="28"/>
        </w:rPr>
        <w:t>«</w:t>
      </w:r>
      <w:r w:rsidR="001C2680" w:rsidRPr="000D0FAD">
        <w:rPr>
          <w:rFonts w:ascii="Times New Roman" w:hAnsi="Times New Roman" w:cs="Times New Roman"/>
          <w:sz w:val="28"/>
          <w:szCs w:val="28"/>
        </w:rPr>
        <w:t>Об обороте земель сельскохозяйственного назначения</w:t>
      </w:r>
      <w:r w:rsidR="00D14C62">
        <w:rPr>
          <w:rFonts w:ascii="Times New Roman" w:hAnsi="Times New Roman" w:cs="Times New Roman"/>
          <w:sz w:val="28"/>
          <w:szCs w:val="28"/>
        </w:rPr>
        <w:t>»</w:t>
      </w:r>
      <w:r w:rsidR="001C2680" w:rsidRPr="000D0FAD">
        <w:rPr>
          <w:rFonts w:ascii="Times New Roman" w:hAnsi="Times New Roman" w:cs="Times New Roman"/>
          <w:sz w:val="28"/>
          <w:szCs w:val="28"/>
        </w:rPr>
        <w:t>, П</w:t>
      </w:r>
      <w:r w:rsidRPr="000D0FAD">
        <w:rPr>
          <w:rFonts w:ascii="Times New Roman" w:hAnsi="Times New Roman" w:cs="Times New Roman"/>
          <w:sz w:val="28"/>
          <w:szCs w:val="28"/>
        </w:rPr>
        <w:t xml:space="preserve">остановлением Правительства Российской Федерации от </w:t>
      </w:r>
      <w:r w:rsidR="00D95A1D">
        <w:rPr>
          <w:rFonts w:ascii="Times New Roman" w:hAnsi="Times New Roman" w:cs="Times New Roman"/>
          <w:sz w:val="28"/>
          <w:szCs w:val="28"/>
        </w:rPr>
        <w:t>11.11.</w:t>
      </w:r>
      <w:r w:rsidR="00E21043">
        <w:rPr>
          <w:rFonts w:ascii="Times New Roman" w:hAnsi="Times New Roman" w:cs="Times New Roman"/>
          <w:sz w:val="28"/>
          <w:szCs w:val="28"/>
        </w:rPr>
        <w:t>2002</w:t>
      </w:r>
      <w:r w:rsidRPr="000D0FAD">
        <w:rPr>
          <w:rFonts w:ascii="Times New Roman" w:hAnsi="Times New Roman" w:cs="Times New Roman"/>
          <w:sz w:val="28"/>
          <w:szCs w:val="28"/>
        </w:rPr>
        <w:t xml:space="preserve"> </w:t>
      </w:r>
      <w:r w:rsidR="00D95A1D">
        <w:rPr>
          <w:rFonts w:ascii="Times New Roman" w:hAnsi="Times New Roman" w:cs="Times New Roman"/>
          <w:sz w:val="28"/>
          <w:szCs w:val="28"/>
        </w:rPr>
        <w:t>№</w:t>
      </w:r>
      <w:r w:rsidRPr="000D0FAD">
        <w:rPr>
          <w:rFonts w:ascii="Times New Roman" w:hAnsi="Times New Roman" w:cs="Times New Roman"/>
          <w:sz w:val="28"/>
          <w:szCs w:val="28"/>
        </w:rPr>
        <w:t xml:space="preserve"> 808 </w:t>
      </w:r>
      <w:r w:rsidR="00D14C62">
        <w:rPr>
          <w:rFonts w:ascii="Times New Roman" w:hAnsi="Times New Roman" w:cs="Times New Roman"/>
          <w:sz w:val="28"/>
          <w:szCs w:val="28"/>
        </w:rPr>
        <w:t>«</w:t>
      </w:r>
      <w:r w:rsidRPr="000D0FAD">
        <w:rPr>
          <w:rFonts w:ascii="Times New Roman" w:hAnsi="Times New Roman" w:cs="Times New Roman"/>
          <w:sz w:val="28"/>
          <w:szCs w:val="28"/>
        </w:rPr>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00D14C62">
        <w:rPr>
          <w:rFonts w:ascii="Times New Roman" w:hAnsi="Times New Roman" w:cs="Times New Roman"/>
          <w:sz w:val="28"/>
          <w:szCs w:val="28"/>
        </w:rPr>
        <w:t>»</w:t>
      </w:r>
      <w:r w:rsidRPr="000D0FAD">
        <w:rPr>
          <w:rFonts w:ascii="Times New Roman" w:hAnsi="Times New Roman" w:cs="Times New Roman"/>
          <w:sz w:val="28"/>
          <w:szCs w:val="28"/>
        </w:rPr>
        <w:t>,</w:t>
      </w:r>
      <w:r w:rsidR="00F433DA" w:rsidRPr="000D0FAD">
        <w:rPr>
          <w:rFonts w:ascii="Times New Roman" w:hAnsi="Times New Roman" w:cs="Times New Roman"/>
          <w:sz w:val="28"/>
          <w:szCs w:val="28"/>
        </w:rPr>
        <w:t xml:space="preserve"> </w:t>
      </w:r>
      <w:r w:rsidR="00C66583">
        <w:rPr>
          <w:rFonts w:ascii="Times New Roman" w:hAnsi="Times New Roman" w:cs="Times New Roman"/>
          <w:sz w:val="28"/>
          <w:szCs w:val="28"/>
        </w:rPr>
        <w:t>З</w:t>
      </w:r>
      <w:r w:rsidR="00F433DA" w:rsidRPr="000D0FAD">
        <w:rPr>
          <w:rFonts w:ascii="Times New Roman" w:hAnsi="Times New Roman" w:cs="Times New Roman"/>
          <w:sz w:val="28"/>
          <w:szCs w:val="28"/>
        </w:rPr>
        <w:t>аконом Воронежской области от</w:t>
      </w:r>
      <w:proofErr w:type="gramEnd"/>
      <w:r w:rsidR="00F433DA" w:rsidRPr="000D0FAD">
        <w:rPr>
          <w:rFonts w:ascii="Times New Roman" w:hAnsi="Times New Roman" w:cs="Times New Roman"/>
          <w:sz w:val="28"/>
          <w:szCs w:val="28"/>
        </w:rPr>
        <w:t xml:space="preserve"> 13.05.2008 №</w:t>
      </w:r>
      <w:r w:rsidR="00D95A1D">
        <w:rPr>
          <w:rFonts w:ascii="Times New Roman" w:hAnsi="Times New Roman" w:cs="Times New Roman"/>
          <w:sz w:val="28"/>
          <w:szCs w:val="28"/>
        </w:rPr>
        <w:t xml:space="preserve"> </w:t>
      </w:r>
      <w:r w:rsidR="00F433DA" w:rsidRPr="000D0FAD">
        <w:rPr>
          <w:rFonts w:ascii="Times New Roman" w:hAnsi="Times New Roman" w:cs="Times New Roman"/>
          <w:sz w:val="28"/>
          <w:szCs w:val="28"/>
        </w:rPr>
        <w:t xml:space="preserve">25-ОЗ </w:t>
      </w:r>
      <w:r w:rsidR="00D14C62">
        <w:rPr>
          <w:rFonts w:ascii="Times New Roman" w:hAnsi="Times New Roman" w:cs="Times New Roman"/>
          <w:sz w:val="28"/>
          <w:szCs w:val="28"/>
        </w:rPr>
        <w:t>«</w:t>
      </w:r>
      <w:r w:rsidR="00F433DA" w:rsidRPr="000D0FAD">
        <w:rPr>
          <w:rFonts w:ascii="Times New Roman" w:hAnsi="Times New Roman" w:cs="Times New Roman"/>
          <w:sz w:val="28"/>
          <w:szCs w:val="28"/>
        </w:rPr>
        <w:t>О регулировании земельных отношений на территории Воронежской области</w:t>
      </w:r>
      <w:r w:rsidR="00D14C62">
        <w:rPr>
          <w:rFonts w:ascii="Times New Roman" w:hAnsi="Times New Roman" w:cs="Times New Roman"/>
          <w:sz w:val="28"/>
          <w:szCs w:val="28"/>
        </w:rPr>
        <w:t>»</w:t>
      </w:r>
      <w:r w:rsidR="00F433DA" w:rsidRPr="000D0FAD">
        <w:rPr>
          <w:rFonts w:ascii="Times New Roman" w:hAnsi="Times New Roman" w:cs="Times New Roman"/>
          <w:sz w:val="28"/>
          <w:szCs w:val="28"/>
        </w:rPr>
        <w:t xml:space="preserve">, </w:t>
      </w:r>
      <w:r w:rsidRPr="000D0FAD">
        <w:rPr>
          <w:rFonts w:ascii="Times New Roman" w:hAnsi="Times New Roman" w:cs="Times New Roman"/>
          <w:sz w:val="28"/>
          <w:szCs w:val="28"/>
        </w:rPr>
        <w:t xml:space="preserve">постановлением правительства Воронежской области от 08.05.2009 </w:t>
      </w:r>
      <w:r w:rsidR="00D95A1D">
        <w:rPr>
          <w:rFonts w:ascii="Times New Roman" w:hAnsi="Times New Roman" w:cs="Times New Roman"/>
          <w:sz w:val="28"/>
          <w:szCs w:val="28"/>
        </w:rPr>
        <w:t>№</w:t>
      </w:r>
      <w:r w:rsidRPr="000D0FAD">
        <w:rPr>
          <w:rFonts w:ascii="Times New Roman" w:hAnsi="Times New Roman" w:cs="Times New Roman"/>
          <w:sz w:val="28"/>
          <w:szCs w:val="28"/>
        </w:rPr>
        <w:t xml:space="preserve"> 365 </w:t>
      </w:r>
      <w:r w:rsidR="00D14C62">
        <w:rPr>
          <w:rFonts w:ascii="Times New Roman" w:hAnsi="Times New Roman" w:cs="Times New Roman"/>
          <w:sz w:val="28"/>
          <w:szCs w:val="28"/>
        </w:rPr>
        <w:t>«</w:t>
      </w:r>
      <w:r w:rsidRPr="000D0FAD">
        <w:rPr>
          <w:rFonts w:ascii="Times New Roman" w:hAnsi="Times New Roman" w:cs="Times New Roman"/>
          <w:sz w:val="28"/>
          <w:szCs w:val="28"/>
        </w:rPr>
        <w:t>Об утверждении Положения о департаменте имущественных и земельных отношений Воронежской области</w:t>
      </w:r>
      <w:r w:rsidR="00D14C62">
        <w:rPr>
          <w:rFonts w:ascii="Times New Roman" w:hAnsi="Times New Roman" w:cs="Times New Roman"/>
          <w:sz w:val="28"/>
          <w:szCs w:val="28"/>
        </w:rPr>
        <w:t>»</w:t>
      </w:r>
    </w:p>
    <w:p w:rsidR="00BE4353" w:rsidRPr="00AA5642" w:rsidRDefault="00BE4353" w:rsidP="00E44F7C">
      <w:pPr>
        <w:pStyle w:val="a4"/>
        <w:tabs>
          <w:tab w:val="left" w:pos="4111"/>
          <w:tab w:val="left" w:pos="4253"/>
          <w:tab w:val="left" w:pos="4536"/>
          <w:tab w:val="left" w:pos="5245"/>
        </w:tabs>
        <w:spacing w:line="276" w:lineRule="auto"/>
        <w:jc w:val="both"/>
        <w:rPr>
          <w:rFonts w:ascii="Times New Roman" w:hAnsi="Times New Roman"/>
          <w:bCs/>
          <w:szCs w:val="28"/>
          <w:lang w:eastAsia="en-US"/>
        </w:rPr>
      </w:pPr>
      <w:proofErr w:type="gramStart"/>
      <w:r w:rsidRPr="00AA5642">
        <w:rPr>
          <w:rFonts w:ascii="Times New Roman" w:hAnsi="Times New Roman"/>
          <w:bCs/>
          <w:szCs w:val="28"/>
          <w:lang w:eastAsia="en-US"/>
        </w:rPr>
        <w:t>п</w:t>
      </w:r>
      <w:proofErr w:type="gramEnd"/>
      <w:r w:rsidRPr="00AA5642">
        <w:rPr>
          <w:rFonts w:ascii="Times New Roman" w:hAnsi="Times New Roman"/>
          <w:bCs/>
          <w:szCs w:val="28"/>
          <w:lang w:eastAsia="en-US"/>
        </w:rPr>
        <w:t xml:space="preserve"> р и к а з ы в а ю:</w:t>
      </w:r>
    </w:p>
    <w:p w:rsidR="00654E96" w:rsidRPr="000D0FAD" w:rsidRDefault="00654E96" w:rsidP="00E44F7C">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1.</w:t>
      </w:r>
      <w:r w:rsidR="00BE4353">
        <w:rPr>
          <w:rFonts w:ascii="Times New Roman" w:hAnsi="Times New Roman" w:cs="Times New Roman"/>
          <w:sz w:val="28"/>
          <w:szCs w:val="28"/>
        </w:rPr>
        <w:t> </w:t>
      </w:r>
      <w:r w:rsidR="001C2680" w:rsidRPr="000D0FAD">
        <w:rPr>
          <w:rFonts w:ascii="Times New Roman" w:hAnsi="Times New Roman" w:cs="Times New Roman"/>
          <w:sz w:val="28"/>
          <w:szCs w:val="28"/>
        </w:rPr>
        <w:t>Утвердить прилагаемый Порядок</w:t>
      </w:r>
      <w:r w:rsidRPr="000D0FAD">
        <w:rPr>
          <w:rFonts w:ascii="Times New Roman" w:hAnsi="Times New Roman" w:cs="Times New Roman"/>
          <w:sz w:val="28"/>
          <w:szCs w:val="28"/>
        </w:rPr>
        <w:t xml:space="preserve"> организации и проведения торгов по продаже </w:t>
      </w:r>
      <w:r w:rsidR="001C2680" w:rsidRPr="000D0FAD">
        <w:rPr>
          <w:rFonts w:ascii="Times New Roman" w:hAnsi="Times New Roman" w:cs="Times New Roman"/>
          <w:sz w:val="28"/>
          <w:szCs w:val="28"/>
        </w:rPr>
        <w:t>земельных участков сельскохозяйственного назначения или права на заключение договоров аренды таких земельных участков, находящихся</w:t>
      </w:r>
      <w:r w:rsidRPr="000D0FAD">
        <w:rPr>
          <w:rFonts w:ascii="Times New Roman" w:hAnsi="Times New Roman" w:cs="Times New Roman"/>
          <w:sz w:val="28"/>
          <w:szCs w:val="28"/>
        </w:rPr>
        <w:t xml:space="preserve"> в государственной собственности Воронежской обл</w:t>
      </w:r>
      <w:r w:rsidR="001C2680" w:rsidRPr="000D0FAD">
        <w:rPr>
          <w:rFonts w:ascii="Times New Roman" w:hAnsi="Times New Roman" w:cs="Times New Roman"/>
          <w:sz w:val="28"/>
          <w:szCs w:val="28"/>
        </w:rPr>
        <w:t>асти.</w:t>
      </w:r>
    </w:p>
    <w:p w:rsidR="00654E96" w:rsidRPr="000D0FAD" w:rsidRDefault="00865AA8" w:rsidP="00E44F7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w:t>
      </w:r>
      <w:r w:rsidR="00654E96" w:rsidRPr="000D0FAD">
        <w:rPr>
          <w:rFonts w:ascii="Times New Roman" w:hAnsi="Times New Roman" w:cs="Times New Roman"/>
          <w:sz w:val="28"/>
          <w:szCs w:val="28"/>
        </w:rPr>
        <w:t>Установить:</w:t>
      </w:r>
    </w:p>
    <w:p w:rsidR="00654E96" w:rsidRPr="000D0FAD" w:rsidRDefault="00654E96" w:rsidP="00E44F7C">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w:t>
      </w:r>
      <w:r w:rsidR="00865AA8">
        <w:rPr>
          <w:rFonts w:ascii="Times New Roman" w:hAnsi="Times New Roman" w:cs="Times New Roman"/>
          <w:sz w:val="28"/>
          <w:szCs w:val="28"/>
        </w:rPr>
        <w:t> </w:t>
      </w:r>
      <w:r w:rsidRPr="000D0FAD">
        <w:rPr>
          <w:rFonts w:ascii="Times New Roman" w:hAnsi="Times New Roman" w:cs="Times New Roman"/>
          <w:sz w:val="28"/>
          <w:szCs w:val="28"/>
        </w:rPr>
        <w:t>организация и проведение торгов по продаже</w:t>
      </w:r>
      <w:r w:rsidR="00147680" w:rsidRPr="000D0FAD">
        <w:rPr>
          <w:rFonts w:ascii="Times New Roman" w:hAnsi="Times New Roman" w:cs="Times New Roman"/>
          <w:sz w:val="28"/>
          <w:szCs w:val="28"/>
        </w:rPr>
        <w:t xml:space="preserve"> земельных участков сельскохозяйственного назначения или права на заключение договоров аренды таких земельных участков, находящихся в государственной собственности Воронежской области</w:t>
      </w:r>
      <w:r w:rsidRPr="000D0FAD">
        <w:rPr>
          <w:rFonts w:ascii="Times New Roman" w:hAnsi="Times New Roman" w:cs="Times New Roman"/>
          <w:sz w:val="28"/>
          <w:szCs w:val="28"/>
        </w:rPr>
        <w:t xml:space="preserve"> (далее именуются </w:t>
      </w:r>
      <w:r w:rsidR="00D14C62">
        <w:rPr>
          <w:rFonts w:ascii="Times New Roman" w:hAnsi="Times New Roman" w:cs="Times New Roman"/>
          <w:sz w:val="28"/>
          <w:szCs w:val="28"/>
        </w:rPr>
        <w:t>«</w:t>
      </w:r>
      <w:r w:rsidRPr="000D0FAD">
        <w:rPr>
          <w:rFonts w:ascii="Times New Roman" w:hAnsi="Times New Roman" w:cs="Times New Roman"/>
          <w:sz w:val="28"/>
          <w:szCs w:val="28"/>
        </w:rPr>
        <w:t>торги</w:t>
      </w:r>
      <w:r w:rsidR="00D14C62">
        <w:rPr>
          <w:rFonts w:ascii="Times New Roman" w:hAnsi="Times New Roman" w:cs="Times New Roman"/>
          <w:sz w:val="28"/>
          <w:szCs w:val="28"/>
        </w:rPr>
        <w:t>»</w:t>
      </w:r>
      <w:r w:rsidRPr="000D0FAD">
        <w:rPr>
          <w:rFonts w:ascii="Times New Roman" w:hAnsi="Times New Roman" w:cs="Times New Roman"/>
          <w:sz w:val="28"/>
          <w:szCs w:val="28"/>
        </w:rPr>
        <w:t>) осуществляю</w:t>
      </w:r>
      <w:r w:rsidR="00147680" w:rsidRPr="000D0FAD">
        <w:rPr>
          <w:rFonts w:ascii="Times New Roman" w:hAnsi="Times New Roman" w:cs="Times New Roman"/>
          <w:sz w:val="28"/>
          <w:szCs w:val="28"/>
        </w:rPr>
        <w:t>тся в соответствии с Порядком</w:t>
      </w:r>
      <w:r w:rsidRPr="000D0FAD">
        <w:rPr>
          <w:rFonts w:ascii="Times New Roman" w:hAnsi="Times New Roman" w:cs="Times New Roman"/>
          <w:sz w:val="28"/>
          <w:szCs w:val="28"/>
        </w:rPr>
        <w:t>, утвержденным настоящим приказом;</w:t>
      </w:r>
    </w:p>
    <w:p w:rsidR="00147680" w:rsidRPr="000D0FAD" w:rsidRDefault="00654E96" w:rsidP="00E44F7C">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lastRenderedPageBreak/>
        <w:t>б)</w:t>
      </w:r>
      <w:r w:rsidR="00865AA8">
        <w:rPr>
          <w:rFonts w:ascii="Times New Roman" w:hAnsi="Times New Roman" w:cs="Times New Roman"/>
          <w:sz w:val="28"/>
          <w:szCs w:val="28"/>
        </w:rPr>
        <w:t> </w:t>
      </w:r>
      <w:r w:rsidRPr="000D0FAD">
        <w:rPr>
          <w:rFonts w:ascii="Times New Roman" w:hAnsi="Times New Roman" w:cs="Times New Roman"/>
          <w:sz w:val="28"/>
          <w:szCs w:val="28"/>
        </w:rPr>
        <w:t>департамент имущественных и земельных отношений Воронежской области выступает в качестве продавца земельных участков</w:t>
      </w:r>
      <w:r w:rsidR="00147680" w:rsidRPr="000D0FAD">
        <w:rPr>
          <w:rFonts w:ascii="Times New Roman" w:hAnsi="Times New Roman" w:cs="Times New Roman"/>
          <w:sz w:val="28"/>
          <w:szCs w:val="28"/>
        </w:rPr>
        <w:t xml:space="preserve"> из земель сельскохозяйственного назначения или права на заключение договоров аренды таких земельных участков, находящихся в государственной собственности Воронежской области;</w:t>
      </w:r>
    </w:p>
    <w:p w:rsidR="00654E96" w:rsidRPr="000D0FAD" w:rsidRDefault="00147680" w:rsidP="00E44F7C">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w:t>
      </w:r>
      <w:r w:rsidR="00865AA8">
        <w:rPr>
          <w:rFonts w:ascii="Times New Roman" w:hAnsi="Times New Roman" w:cs="Times New Roman"/>
          <w:sz w:val="28"/>
          <w:szCs w:val="28"/>
        </w:rPr>
        <w:t> </w:t>
      </w:r>
      <w:r w:rsidR="00654E96" w:rsidRPr="000D0FAD">
        <w:rPr>
          <w:rFonts w:ascii="Times New Roman" w:hAnsi="Times New Roman" w:cs="Times New Roman"/>
          <w:sz w:val="28"/>
          <w:szCs w:val="28"/>
        </w:rPr>
        <w:t xml:space="preserve">организатором торгов выступает специализированная организация - </w:t>
      </w:r>
      <w:r w:rsidR="00865AA8">
        <w:rPr>
          <w:rFonts w:ascii="Times New Roman" w:hAnsi="Times New Roman" w:cs="Times New Roman"/>
          <w:sz w:val="28"/>
          <w:szCs w:val="28"/>
        </w:rPr>
        <w:t>к</w:t>
      </w:r>
      <w:r w:rsidR="00865AA8" w:rsidRPr="00865AA8">
        <w:rPr>
          <w:rFonts w:ascii="Times New Roman" w:hAnsi="Times New Roman" w:cs="Times New Roman"/>
          <w:sz w:val="28"/>
          <w:szCs w:val="28"/>
        </w:rPr>
        <w:t>азенно</w:t>
      </w:r>
      <w:r w:rsidR="00865AA8">
        <w:rPr>
          <w:rFonts w:ascii="Times New Roman" w:hAnsi="Times New Roman" w:cs="Times New Roman"/>
          <w:sz w:val="28"/>
          <w:szCs w:val="28"/>
        </w:rPr>
        <w:t>е</w:t>
      </w:r>
      <w:r w:rsidR="00865AA8" w:rsidRPr="00865AA8">
        <w:rPr>
          <w:rFonts w:ascii="Times New Roman" w:hAnsi="Times New Roman" w:cs="Times New Roman"/>
          <w:sz w:val="28"/>
          <w:szCs w:val="28"/>
        </w:rPr>
        <w:t xml:space="preserve"> учреждени</w:t>
      </w:r>
      <w:r w:rsidR="00665F70">
        <w:rPr>
          <w:rFonts w:ascii="Times New Roman" w:hAnsi="Times New Roman" w:cs="Times New Roman"/>
          <w:sz w:val="28"/>
          <w:szCs w:val="28"/>
        </w:rPr>
        <w:t>е</w:t>
      </w:r>
      <w:r w:rsidR="00865AA8" w:rsidRPr="00865AA8">
        <w:rPr>
          <w:rFonts w:ascii="Times New Roman" w:hAnsi="Times New Roman" w:cs="Times New Roman"/>
          <w:sz w:val="28"/>
          <w:szCs w:val="28"/>
        </w:rPr>
        <w:t xml:space="preserve"> Воронежской области «Фонд государственного имущества»</w:t>
      </w:r>
      <w:r w:rsidR="00654E96" w:rsidRPr="000D0FAD">
        <w:rPr>
          <w:rFonts w:ascii="Times New Roman" w:hAnsi="Times New Roman" w:cs="Times New Roman"/>
          <w:sz w:val="28"/>
          <w:szCs w:val="28"/>
        </w:rPr>
        <w:t>;</w:t>
      </w:r>
    </w:p>
    <w:p w:rsidR="00654E96" w:rsidRPr="000D0FAD" w:rsidRDefault="00654E96" w:rsidP="00E44F7C">
      <w:pPr>
        <w:autoSpaceDE w:val="0"/>
        <w:autoSpaceDN w:val="0"/>
        <w:adjustRightInd w:val="0"/>
        <w:spacing w:after="0"/>
        <w:ind w:firstLine="540"/>
        <w:jc w:val="both"/>
        <w:rPr>
          <w:rFonts w:ascii="Times New Roman" w:hAnsi="Times New Roman" w:cs="Times New Roman"/>
          <w:sz w:val="28"/>
          <w:szCs w:val="28"/>
        </w:rPr>
      </w:pPr>
      <w:proofErr w:type="gramStart"/>
      <w:r w:rsidRPr="000D0FAD">
        <w:rPr>
          <w:rFonts w:ascii="Times New Roman" w:hAnsi="Times New Roman" w:cs="Times New Roman"/>
          <w:sz w:val="28"/>
          <w:szCs w:val="28"/>
        </w:rPr>
        <w:t>г) извещения (сообщения) о проведении торгов, об отка</w:t>
      </w:r>
      <w:r w:rsidR="00FE7BBB">
        <w:rPr>
          <w:rFonts w:ascii="Times New Roman" w:hAnsi="Times New Roman" w:cs="Times New Roman"/>
          <w:sz w:val="28"/>
          <w:szCs w:val="28"/>
        </w:rPr>
        <w:t>зе от проведения торгов</w:t>
      </w:r>
      <w:r w:rsidRPr="000D0FAD">
        <w:rPr>
          <w:rFonts w:ascii="Times New Roman" w:hAnsi="Times New Roman" w:cs="Times New Roman"/>
          <w:sz w:val="28"/>
          <w:szCs w:val="28"/>
        </w:rPr>
        <w:t xml:space="preserve">, информация о результатах торгов подлежат обязательной публикации в </w:t>
      </w:r>
      <w:r w:rsidR="005928E6">
        <w:rPr>
          <w:rFonts w:ascii="Times New Roman" w:hAnsi="Times New Roman" w:cs="Times New Roman"/>
          <w:sz w:val="28"/>
          <w:szCs w:val="28"/>
        </w:rPr>
        <w:t>газете «Молодой коммунар» в соответствии со</w:t>
      </w:r>
      <w:r w:rsidR="00C66583">
        <w:rPr>
          <w:rFonts w:ascii="Times New Roman" w:hAnsi="Times New Roman" w:cs="Times New Roman"/>
          <w:sz w:val="28"/>
          <w:szCs w:val="28"/>
        </w:rPr>
        <w:t xml:space="preserve"> статьей 19 З</w:t>
      </w:r>
      <w:r w:rsidR="005928E6">
        <w:rPr>
          <w:rFonts w:ascii="Times New Roman" w:hAnsi="Times New Roman" w:cs="Times New Roman"/>
          <w:sz w:val="28"/>
          <w:szCs w:val="28"/>
        </w:rPr>
        <w:t xml:space="preserve">акона Воронежской области от 13.05.2008 № 25-ОЗ «О регулировании земельных отношений на территории Воронежской области», и </w:t>
      </w:r>
      <w:r w:rsidRPr="000D0FAD">
        <w:rPr>
          <w:rFonts w:ascii="Times New Roman" w:hAnsi="Times New Roman" w:cs="Times New Roman"/>
          <w:sz w:val="28"/>
          <w:szCs w:val="28"/>
        </w:rPr>
        <w:t>размеща</w:t>
      </w:r>
      <w:r w:rsidR="00054F6D">
        <w:rPr>
          <w:rFonts w:ascii="Times New Roman" w:hAnsi="Times New Roman" w:cs="Times New Roman"/>
          <w:sz w:val="28"/>
          <w:szCs w:val="28"/>
        </w:rPr>
        <w:t>ю</w:t>
      </w:r>
      <w:r w:rsidRPr="000D0FAD">
        <w:rPr>
          <w:rFonts w:ascii="Times New Roman" w:hAnsi="Times New Roman" w:cs="Times New Roman"/>
          <w:sz w:val="28"/>
          <w:szCs w:val="28"/>
        </w:rPr>
        <w:t>тся на официальн</w:t>
      </w:r>
      <w:r w:rsidR="00054F6D">
        <w:rPr>
          <w:rFonts w:ascii="Times New Roman" w:hAnsi="Times New Roman" w:cs="Times New Roman"/>
          <w:sz w:val="28"/>
          <w:szCs w:val="28"/>
        </w:rPr>
        <w:t>ых</w:t>
      </w:r>
      <w:r w:rsidRPr="000D0FAD">
        <w:rPr>
          <w:rFonts w:ascii="Times New Roman" w:hAnsi="Times New Roman" w:cs="Times New Roman"/>
          <w:sz w:val="28"/>
          <w:szCs w:val="28"/>
        </w:rPr>
        <w:t xml:space="preserve"> сайт</w:t>
      </w:r>
      <w:r w:rsidR="00054F6D">
        <w:rPr>
          <w:rFonts w:ascii="Times New Roman" w:hAnsi="Times New Roman" w:cs="Times New Roman"/>
          <w:sz w:val="28"/>
          <w:szCs w:val="28"/>
        </w:rPr>
        <w:t>ах</w:t>
      </w:r>
      <w:r w:rsidRPr="000D0FAD">
        <w:rPr>
          <w:rFonts w:ascii="Times New Roman" w:hAnsi="Times New Roman" w:cs="Times New Roman"/>
          <w:sz w:val="28"/>
          <w:szCs w:val="28"/>
        </w:rPr>
        <w:t xml:space="preserve"> </w:t>
      </w:r>
      <w:r w:rsidR="00054F6D">
        <w:rPr>
          <w:rFonts w:ascii="Times New Roman" w:hAnsi="Times New Roman" w:cs="Times New Roman"/>
          <w:sz w:val="28"/>
          <w:szCs w:val="28"/>
        </w:rPr>
        <w:t xml:space="preserve">департамента имущественных и земельных отношений Воронежской области и </w:t>
      </w:r>
      <w:r w:rsidR="008869DC">
        <w:rPr>
          <w:rFonts w:ascii="Times New Roman" w:hAnsi="Times New Roman" w:cs="Times New Roman"/>
          <w:sz w:val="28"/>
          <w:szCs w:val="28"/>
        </w:rPr>
        <w:t>к</w:t>
      </w:r>
      <w:r w:rsidR="008869DC" w:rsidRPr="00865AA8">
        <w:rPr>
          <w:rFonts w:ascii="Times New Roman" w:hAnsi="Times New Roman" w:cs="Times New Roman"/>
          <w:sz w:val="28"/>
          <w:szCs w:val="28"/>
        </w:rPr>
        <w:t>азенно</w:t>
      </w:r>
      <w:r w:rsidR="008869DC">
        <w:rPr>
          <w:rFonts w:ascii="Times New Roman" w:hAnsi="Times New Roman" w:cs="Times New Roman"/>
          <w:sz w:val="28"/>
          <w:szCs w:val="28"/>
        </w:rPr>
        <w:t>го</w:t>
      </w:r>
      <w:r w:rsidR="008869DC" w:rsidRPr="00865AA8">
        <w:rPr>
          <w:rFonts w:ascii="Times New Roman" w:hAnsi="Times New Roman" w:cs="Times New Roman"/>
          <w:sz w:val="28"/>
          <w:szCs w:val="28"/>
        </w:rPr>
        <w:t xml:space="preserve"> учреждени</w:t>
      </w:r>
      <w:r w:rsidR="008869DC">
        <w:rPr>
          <w:rFonts w:ascii="Times New Roman" w:hAnsi="Times New Roman" w:cs="Times New Roman"/>
          <w:sz w:val="28"/>
          <w:szCs w:val="28"/>
        </w:rPr>
        <w:t>я</w:t>
      </w:r>
      <w:r w:rsidR="008869DC" w:rsidRPr="00865AA8">
        <w:rPr>
          <w:rFonts w:ascii="Times New Roman" w:hAnsi="Times New Roman" w:cs="Times New Roman"/>
          <w:sz w:val="28"/>
          <w:szCs w:val="28"/>
        </w:rPr>
        <w:t xml:space="preserve"> Воронежской области «Фонд государственного</w:t>
      </w:r>
      <w:proofErr w:type="gramEnd"/>
      <w:r w:rsidR="008869DC" w:rsidRPr="00865AA8">
        <w:rPr>
          <w:rFonts w:ascii="Times New Roman" w:hAnsi="Times New Roman" w:cs="Times New Roman"/>
          <w:sz w:val="28"/>
          <w:szCs w:val="28"/>
        </w:rPr>
        <w:t xml:space="preserve"> имущества»</w:t>
      </w:r>
      <w:r w:rsidRPr="000D0FAD">
        <w:rPr>
          <w:rFonts w:ascii="Times New Roman" w:hAnsi="Times New Roman" w:cs="Times New Roman"/>
          <w:sz w:val="28"/>
          <w:szCs w:val="28"/>
        </w:rPr>
        <w:t xml:space="preserve"> в сети Интернет </w:t>
      </w:r>
      <w:r w:rsidRPr="00F105C4">
        <w:rPr>
          <w:rFonts w:ascii="Times New Roman" w:hAnsi="Times New Roman" w:cs="Times New Roman"/>
          <w:sz w:val="28"/>
          <w:szCs w:val="28"/>
        </w:rPr>
        <w:t>в</w:t>
      </w:r>
      <w:r w:rsidR="00147680" w:rsidRPr="00F105C4">
        <w:rPr>
          <w:rFonts w:ascii="Times New Roman" w:hAnsi="Times New Roman" w:cs="Times New Roman"/>
          <w:sz w:val="28"/>
          <w:szCs w:val="28"/>
        </w:rPr>
        <w:t xml:space="preserve"> сроки, определенные Порядком</w:t>
      </w:r>
      <w:r w:rsidRPr="00F105C4">
        <w:rPr>
          <w:rFonts w:ascii="Times New Roman" w:hAnsi="Times New Roman" w:cs="Times New Roman"/>
          <w:sz w:val="28"/>
          <w:szCs w:val="28"/>
        </w:rPr>
        <w:t>, утвержденным настоящим приказом.</w:t>
      </w:r>
    </w:p>
    <w:p w:rsidR="005928E6" w:rsidRDefault="008869DC" w:rsidP="00E44F7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w:t>
      </w:r>
      <w:r w:rsidR="005928E6">
        <w:rPr>
          <w:rFonts w:ascii="Times New Roman" w:hAnsi="Times New Roman" w:cs="Times New Roman"/>
          <w:sz w:val="28"/>
          <w:szCs w:val="28"/>
        </w:rPr>
        <w:t xml:space="preserve">Приказ </w:t>
      </w:r>
      <w:r w:rsidR="007F6567">
        <w:rPr>
          <w:rFonts w:ascii="Times New Roman" w:hAnsi="Times New Roman" w:cs="Times New Roman"/>
          <w:sz w:val="28"/>
          <w:szCs w:val="28"/>
        </w:rPr>
        <w:t>департамента</w:t>
      </w:r>
      <w:r w:rsidR="006E7610">
        <w:rPr>
          <w:rFonts w:ascii="Times New Roman" w:hAnsi="Times New Roman" w:cs="Times New Roman"/>
          <w:sz w:val="28"/>
          <w:szCs w:val="28"/>
        </w:rPr>
        <w:t xml:space="preserve"> имущественных и земельных отношений Воронежской области</w:t>
      </w:r>
      <w:r w:rsidR="007F6567">
        <w:rPr>
          <w:rFonts w:ascii="Times New Roman" w:hAnsi="Times New Roman" w:cs="Times New Roman"/>
          <w:sz w:val="28"/>
          <w:szCs w:val="28"/>
        </w:rPr>
        <w:t xml:space="preserve"> </w:t>
      </w:r>
      <w:r w:rsidR="00B36B8B">
        <w:rPr>
          <w:rFonts w:ascii="Times New Roman" w:hAnsi="Times New Roman" w:cs="Times New Roman"/>
          <w:sz w:val="28"/>
          <w:szCs w:val="28"/>
        </w:rPr>
        <w:t>от 13.09.2010 № 1338 «Об утверждении порядка организации и проведения торгов по продаже земельных участков из земель сельскохозяйственного назначения или права на заключение договоров аренды таких земельных участков, находящихся в государственной</w:t>
      </w:r>
      <w:r w:rsidR="00B36B8B" w:rsidRPr="000D0FAD">
        <w:rPr>
          <w:rFonts w:ascii="Times New Roman" w:hAnsi="Times New Roman" w:cs="Times New Roman"/>
          <w:sz w:val="28"/>
          <w:szCs w:val="28"/>
        </w:rPr>
        <w:t xml:space="preserve"> </w:t>
      </w:r>
      <w:r w:rsidR="00B36B8B">
        <w:rPr>
          <w:rFonts w:ascii="Times New Roman" w:hAnsi="Times New Roman" w:cs="Times New Roman"/>
          <w:sz w:val="28"/>
          <w:szCs w:val="28"/>
        </w:rPr>
        <w:t>собственности Воронежской области» признать утратившим силу.</w:t>
      </w:r>
    </w:p>
    <w:p w:rsidR="00654E96" w:rsidRPr="000D0FAD" w:rsidRDefault="005928E6" w:rsidP="00E44F7C">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w:t>
      </w:r>
      <w:proofErr w:type="gramStart"/>
      <w:r w:rsidR="00654E96" w:rsidRPr="000D0FAD">
        <w:rPr>
          <w:rFonts w:ascii="Times New Roman" w:hAnsi="Times New Roman" w:cs="Times New Roman"/>
          <w:sz w:val="28"/>
          <w:szCs w:val="28"/>
        </w:rPr>
        <w:t>Контроль за</w:t>
      </w:r>
      <w:proofErr w:type="gramEnd"/>
      <w:r w:rsidR="00654E96" w:rsidRPr="000D0FAD">
        <w:rPr>
          <w:rFonts w:ascii="Times New Roman" w:hAnsi="Times New Roman" w:cs="Times New Roman"/>
          <w:sz w:val="28"/>
          <w:szCs w:val="28"/>
        </w:rPr>
        <w:t xml:space="preserve"> </w:t>
      </w:r>
      <w:r w:rsidR="008869DC">
        <w:rPr>
          <w:rFonts w:ascii="Times New Roman" w:hAnsi="Times New Roman" w:cs="Times New Roman"/>
          <w:sz w:val="28"/>
          <w:szCs w:val="28"/>
        </w:rPr>
        <w:t>ис</w:t>
      </w:r>
      <w:r w:rsidR="00654E96" w:rsidRPr="000D0FAD">
        <w:rPr>
          <w:rFonts w:ascii="Times New Roman" w:hAnsi="Times New Roman" w:cs="Times New Roman"/>
          <w:sz w:val="28"/>
          <w:szCs w:val="28"/>
        </w:rPr>
        <w:t xml:space="preserve">полнением настоящего приказа </w:t>
      </w:r>
      <w:r w:rsidR="000D0FAD">
        <w:rPr>
          <w:rFonts w:ascii="Times New Roman" w:hAnsi="Times New Roman" w:cs="Times New Roman"/>
          <w:sz w:val="28"/>
          <w:szCs w:val="28"/>
        </w:rPr>
        <w:t xml:space="preserve">возложить на </w:t>
      </w:r>
      <w:r w:rsidR="006E7610">
        <w:rPr>
          <w:rFonts w:ascii="Times New Roman" w:hAnsi="Times New Roman" w:cs="Times New Roman"/>
          <w:sz w:val="28"/>
          <w:szCs w:val="28"/>
        </w:rPr>
        <w:t>з</w:t>
      </w:r>
      <w:r w:rsidR="00654E96" w:rsidRPr="000D0FAD">
        <w:rPr>
          <w:rFonts w:ascii="Times New Roman" w:hAnsi="Times New Roman" w:cs="Times New Roman"/>
          <w:sz w:val="28"/>
          <w:szCs w:val="28"/>
        </w:rPr>
        <w:t xml:space="preserve">аместителя руководителя департамента </w:t>
      </w:r>
      <w:proofErr w:type="spellStart"/>
      <w:r w:rsidR="00982BF2">
        <w:rPr>
          <w:rFonts w:ascii="Times New Roman" w:hAnsi="Times New Roman" w:cs="Times New Roman"/>
          <w:sz w:val="28"/>
          <w:szCs w:val="28"/>
        </w:rPr>
        <w:t>Горкину</w:t>
      </w:r>
      <w:proofErr w:type="spellEnd"/>
      <w:r w:rsidR="00982BF2">
        <w:rPr>
          <w:rFonts w:ascii="Times New Roman" w:hAnsi="Times New Roman" w:cs="Times New Roman"/>
          <w:sz w:val="28"/>
          <w:szCs w:val="28"/>
        </w:rPr>
        <w:t xml:space="preserve"> И.С.</w:t>
      </w:r>
    </w:p>
    <w:p w:rsidR="00654E96" w:rsidRDefault="00654E96" w:rsidP="001C5C4B">
      <w:pPr>
        <w:autoSpaceDE w:val="0"/>
        <w:autoSpaceDN w:val="0"/>
        <w:adjustRightInd w:val="0"/>
        <w:spacing w:after="0" w:line="240" w:lineRule="auto"/>
        <w:ind w:firstLine="540"/>
        <w:jc w:val="both"/>
        <w:rPr>
          <w:rFonts w:ascii="Times New Roman" w:hAnsi="Times New Roman" w:cs="Times New Roman"/>
          <w:sz w:val="28"/>
          <w:szCs w:val="28"/>
        </w:rPr>
      </w:pPr>
    </w:p>
    <w:p w:rsidR="00982BF2" w:rsidRDefault="00982BF2" w:rsidP="001C5C4B">
      <w:pPr>
        <w:autoSpaceDE w:val="0"/>
        <w:autoSpaceDN w:val="0"/>
        <w:adjustRightInd w:val="0"/>
        <w:spacing w:after="0" w:line="240" w:lineRule="auto"/>
        <w:ind w:firstLine="540"/>
        <w:jc w:val="both"/>
        <w:rPr>
          <w:rFonts w:ascii="Times New Roman" w:hAnsi="Times New Roman" w:cs="Times New Roman"/>
          <w:sz w:val="28"/>
          <w:szCs w:val="28"/>
        </w:rPr>
      </w:pPr>
    </w:p>
    <w:p w:rsidR="00982BF2" w:rsidRPr="000D0FAD" w:rsidRDefault="00982BF2" w:rsidP="001C5C4B">
      <w:pPr>
        <w:autoSpaceDE w:val="0"/>
        <w:autoSpaceDN w:val="0"/>
        <w:adjustRightInd w:val="0"/>
        <w:spacing w:after="0" w:line="240" w:lineRule="auto"/>
        <w:ind w:firstLine="540"/>
        <w:jc w:val="both"/>
        <w:rPr>
          <w:rFonts w:ascii="Times New Roman" w:hAnsi="Times New Roman" w:cs="Times New Roman"/>
          <w:sz w:val="28"/>
          <w:szCs w:val="28"/>
        </w:rPr>
      </w:pPr>
    </w:p>
    <w:p w:rsidR="0087655B" w:rsidRPr="0087655B" w:rsidRDefault="000D0FAD" w:rsidP="0087655B">
      <w:pPr>
        <w:autoSpaceDE w:val="0"/>
        <w:autoSpaceDN w:val="0"/>
        <w:adjustRightInd w:val="0"/>
        <w:spacing w:line="360" w:lineRule="auto"/>
        <w:ind w:right="173"/>
        <w:jc w:val="both"/>
        <w:rPr>
          <w:rFonts w:ascii="Times New Roman" w:hAnsi="Times New Roman" w:cs="Times New Roman"/>
          <w:sz w:val="28"/>
          <w:szCs w:val="28"/>
        </w:rPr>
      </w:pPr>
      <w:r w:rsidRPr="000D0FAD">
        <w:rPr>
          <w:rFonts w:ascii="Times New Roman" w:hAnsi="Times New Roman" w:cs="Times New Roman"/>
          <w:sz w:val="28"/>
          <w:szCs w:val="28"/>
        </w:rPr>
        <w:t>Руководитель департамента                                                           М.И. Увайдов</w:t>
      </w:r>
    </w:p>
    <w:p w:rsidR="00FE7BBB" w:rsidRDefault="00FE7BBB">
      <w:pPr>
        <w:autoSpaceDE w:val="0"/>
        <w:autoSpaceDN w:val="0"/>
        <w:adjustRightInd w:val="0"/>
        <w:spacing w:after="0" w:line="240" w:lineRule="auto"/>
        <w:jc w:val="right"/>
        <w:outlineLvl w:val="0"/>
        <w:rPr>
          <w:rFonts w:ascii="Times New Roman" w:hAnsi="Times New Roman" w:cs="Times New Roman"/>
          <w:sz w:val="28"/>
          <w:szCs w:val="28"/>
        </w:rPr>
      </w:pPr>
    </w:p>
    <w:p w:rsidR="00FE7BBB" w:rsidRDefault="00FE7BBB">
      <w:pPr>
        <w:autoSpaceDE w:val="0"/>
        <w:autoSpaceDN w:val="0"/>
        <w:adjustRightInd w:val="0"/>
        <w:spacing w:after="0" w:line="240" w:lineRule="auto"/>
        <w:jc w:val="right"/>
        <w:outlineLvl w:val="0"/>
        <w:rPr>
          <w:rFonts w:ascii="Times New Roman" w:hAnsi="Times New Roman" w:cs="Times New Roman"/>
          <w:sz w:val="28"/>
          <w:szCs w:val="28"/>
        </w:rPr>
      </w:pPr>
    </w:p>
    <w:p w:rsidR="00982BF2" w:rsidRDefault="00982BF2">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5211" w:type="dxa"/>
        <w:tblLook w:val="04A0"/>
      </w:tblPr>
      <w:tblGrid>
        <w:gridCol w:w="4360"/>
      </w:tblGrid>
      <w:tr w:rsidR="00872ACE" w:rsidRPr="004A5D14" w:rsidTr="002917E3">
        <w:trPr>
          <w:trHeight w:val="1812"/>
        </w:trPr>
        <w:tc>
          <w:tcPr>
            <w:tcW w:w="4360" w:type="dxa"/>
          </w:tcPr>
          <w:p w:rsidR="00872ACE" w:rsidRPr="004A5D14" w:rsidRDefault="00872ACE" w:rsidP="002917E3">
            <w:pPr>
              <w:spacing w:after="0" w:line="240" w:lineRule="auto"/>
              <w:rPr>
                <w:rFonts w:ascii="Times New Roman" w:hAnsi="Times New Roman"/>
                <w:sz w:val="28"/>
                <w:szCs w:val="28"/>
              </w:rPr>
            </w:pPr>
            <w:r w:rsidRPr="004A5D14">
              <w:rPr>
                <w:rFonts w:ascii="Times New Roman" w:hAnsi="Times New Roman"/>
                <w:sz w:val="28"/>
                <w:szCs w:val="28"/>
              </w:rPr>
              <w:lastRenderedPageBreak/>
              <w:t>Утвержден</w:t>
            </w:r>
          </w:p>
          <w:p w:rsidR="00872ACE" w:rsidRPr="004A5D14" w:rsidRDefault="00872ACE" w:rsidP="002917E3">
            <w:pPr>
              <w:spacing w:after="0" w:line="240" w:lineRule="auto"/>
              <w:rPr>
                <w:rFonts w:ascii="Times New Roman" w:hAnsi="Times New Roman"/>
                <w:sz w:val="28"/>
                <w:szCs w:val="28"/>
              </w:rPr>
            </w:pPr>
            <w:r w:rsidRPr="004A5D14">
              <w:rPr>
                <w:rFonts w:ascii="Times New Roman" w:hAnsi="Times New Roman"/>
                <w:sz w:val="28"/>
                <w:szCs w:val="28"/>
              </w:rPr>
              <w:t>приказом департамента имущественных и земельных отношений Воронежской области</w:t>
            </w:r>
          </w:p>
          <w:p w:rsidR="00872ACE" w:rsidRPr="004A5D14" w:rsidRDefault="00872ACE" w:rsidP="00C775E7">
            <w:pPr>
              <w:spacing w:after="0" w:line="240" w:lineRule="auto"/>
              <w:rPr>
                <w:rFonts w:ascii="Times New Roman" w:hAnsi="Times New Roman"/>
                <w:sz w:val="28"/>
                <w:szCs w:val="28"/>
              </w:rPr>
            </w:pPr>
            <w:r w:rsidRPr="004A5D14">
              <w:rPr>
                <w:rFonts w:ascii="Times New Roman" w:hAnsi="Times New Roman"/>
                <w:sz w:val="28"/>
                <w:szCs w:val="28"/>
              </w:rPr>
              <w:t>от</w:t>
            </w:r>
            <w:r>
              <w:rPr>
                <w:rFonts w:ascii="Times New Roman" w:hAnsi="Times New Roman"/>
                <w:sz w:val="28"/>
                <w:szCs w:val="28"/>
              </w:rPr>
              <w:t xml:space="preserve"> «</w:t>
            </w:r>
            <w:r w:rsidR="00C775E7" w:rsidRPr="00C775E7">
              <w:rPr>
                <w:rFonts w:ascii="Times New Roman" w:hAnsi="Times New Roman"/>
                <w:sz w:val="28"/>
                <w:szCs w:val="28"/>
                <w:u w:val="single"/>
              </w:rPr>
              <w:t>26</w:t>
            </w:r>
            <w:r>
              <w:rPr>
                <w:rFonts w:ascii="Times New Roman" w:hAnsi="Times New Roman"/>
                <w:sz w:val="28"/>
                <w:szCs w:val="28"/>
              </w:rPr>
              <w:t>»</w:t>
            </w:r>
            <w:r w:rsidR="00C775E7">
              <w:rPr>
                <w:rFonts w:ascii="Times New Roman" w:hAnsi="Times New Roman"/>
                <w:sz w:val="28"/>
                <w:szCs w:val="28"/>
              </w:rPr>
              <w:t xml:space="preserve"> </w:t>
            </w:r>
            <w:r w:rsidR="00C775E7" w:rsidRPr="00C775E7">
              <w:rPr>
                <w:rFonts w:ascii="Times New Roman" w:hAnsi="Times New Roman"/>
                <w:sz w:val="28"/>
                <w:szCs w:val="28"/>
                <w:u w:val="single"/>
              </w:rPr>
              <w:t>06</w:t>
            </w:r>
            <w:r w:rsidR="00C775E7">
              <w:rPr>
                <w:rFonts w:ascii="Times New Roman" w:hAnsi="Times New Roman"/>
                <w:sz w:val="28"/>
                <w:szCs w:val="28"/>
              </w:rPr>
              <w:t xml:space="preserve"> </w:t>
            </w:r>
            <w:r>
              <w:rPr>
                <w:rFonts w:ascii="Times New Roman" w:hAnsi="Times New Roman"/>
                <w:sz w:val="28"/>
                <w:szCs w:val="28"/>
              </w:rPr>
              <w:t xml:space="preserve">2012 № </w:t>
            </w:r>
            <w:r w:rsidR="00C775E7" w:rsidRPr="00F0073A">
              <w:rPr>
                <w:rFonts w:ascii="Times New Roman" w:hAnsi="Times New Roman"/>
                <w:sz w:val="28"/>
                <w:szCs w:val="28"/>
                <w:u w:val="single"/>
              </w:rPr>
              <w:t>1118</w:t>
            </w:r>
          </w:p>
        </w:tc>
      </w:tr>
    </w:tbl>
    <w:p w:rsidR="00982BF2" w:rsidRDefault="00982BF2" w:rsidP="00147680">
      <w:pPr>
        <w:pStyle w:val="ConsPlusTitle"/>
        <w:widowControl/>
        <w:jc w:val="center"/>
        <w:rPr>
          <w:rFonts w:ascii="Times New Roman" w:hAnsi="Times New Roman" w:cs="Times New Roman"/>
          <w:sz w:val="28"/>
          <w:szCs w:val="28"/>
        </w:rPr>
      </w:pPr>
    </w:p>
    <w:p w:rsidR="00872ACE" w:rsidRDefault="00872ACE" w:rsidP="00147680">
      <w:pPr>
        <w:pStyle w:val="ConsPlusTitle"/>
        <w:widowControl/>
        <w:jc w:val="center"/>
        <w:rPr>
          <w:rFonts w:ascii="Times New Roman" w:hAnsi="Times New Roman" w:cs="Times New Roman"/>
          <w:sz w:val="28"/>
          <w:szCs w:val="28"/>
        </w:rPr>
      </w:pPr>
    </w:p>
    <w:p w:rsidR="00147680" w:rsidRPr="000D0FAD" w:rsidRDefault="005A7B20" w:rsidP="0014768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Порядок</w:t>
      </w:r>
    </w:p>
    <w:p w:rsidR="000D0FAD" w:rsidRPr="000D0FAD" w:rsidRDefault="0087655B" w:rsidP="000D0FA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организации и проведения торгов</w:t>
      </w:r>
      <w:r w:rsidR="000D0FAD">
        <w:rPr>
          <w:rFonts w:ascii="Times New Roman" w:hAnsi="Times New Roman" w:cs="Times New Roman"/>
          <w:sz w:val="28"/>
          <w:szCs w:val="28"/>
        </w:rPr>
        <w:t xml:space="preserve"> </w:t>
      </w:r>
      <w:r>
        <w:rPr>
          <w:rFonts w:ascii="Times New Roman" w:hAnsi="Times New Roman" w:cs="Times New Roman"/>
          <w:sz w:val="28"/>
          <w:szCs w:val="28"/>
        </w:rPr>
        <w:t>по продаже земельных участков из земель сельскохозяйственного назначения или права на заключение договоров аренды таких земельных участков, находящихся в государственной</w:t>
      </w:r>
      <w:r w:rsidR="000D0FAD" w:rsidRPr="000D0FAD">
        <w:rPr>
          <w:rFonts w:ascii="Times New Roman" w:hAnsi="Times New Roman" w:cs="Times New Roman"/>
          <w:sz w:val="28"/>
          <w:szCs w:val="28"/>
        </w:rPr>
        <w:t xml:space="preserve"> </w:t>
      </w:r>
      <w:r>
        <w:rPr>
          <w:rFonts w:ascii="Times New Roman" w:hAnsi="Times New Roman" w:cs="Times New Roman"/>
          <w:sz w:val="28"/>
          <w:szCs w:val="28"/>
        </w:rPr>
        <w:t>собственности</w:t>
      </w:r>
      <w:r w:rsidR="000D0FAD">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p>
    <w:p w:rsidR="00654E96" w:rsidRPr="000D0FAD" w:rsidRDefault="00654E96">
      <w:pPr>
        <w:autoSpaceDE w:val="0"/>
        <w:autoSpaceDN w:val="0"/>
        <w:adjustRightInd w:val="0"/>
        <w:spacing w:after="0" w:line="240" w:lineRule="auto"/>
        <w:jc w:val="center"/>
        <w:rPr>
          <w:rFonts w:ascii="Times New Roman" w:hAnsi="Times New Roman" w:cs="Times New Roman"/>
          <w:sz w:val="28"/>
          <w:szCs w:val="28"/>
        </w:rPr>
      </w:pPr>
    </w:p>
    <w:p w:rsidR="00654E96" w:rsidRPr="000D0FAD" w:rsidRDefault="00654E96" w:rsidP="00147680">
      <w:pPr>
        <w:autoSpaceDE w:val="0"/>
        <w:autoSpaceDN w:val="0"/>
        <w:adjustRightInd w:val="0"/>
        <w:spacing w:after="0" w:line="240" w:lineRule="auto"/>
        <w:ind w:firstLine="540"/>
        <w:jc w:val="center"/>
        <w:rPr>
          <w:rFonts w:ascii="Times New Roman" w:hAnsi="Times New Roman" w:cs="Times New Roman"/>
          <w:sz w:val="28"/>
          <w:szCs w:val="28"/>
        </w:rPr>
      </w:pPr>
    </w:p>
    <w:p w:rsidR="00654E96" w:rsidRPr="000D0FAD" w:rsidRDefault="00654E96" w:rsidP="00635965">
      <w:pPr>
        <w:autoSpaceDE w:val="0"/>
        <w:autoSpaceDN w:val="0"/>
        <w:adjustRightInd w:val="0"/>
        <w:spacing w:after="0" w:line="240" w:lineRule="auto"/>
        <w:jc w:val="center"/>
        <w:outlineLvl w:val="1"/>
        <w:rPr>
          <w:rFonts w:ascii="Times New Roman" w:hAnsi="Times New Roman" w:cs="Times New Roman"/>
          <w:sz w:val="28"/>
          <w:szCs w:val="28"/>
        </w:rPr>
      </w:pPr>
      <w:r w:rsidRPr="000D0FAD">
        <w:rPr>
          <w:rFonts w:ascii="Times New Roman" w:hAnsi="Times New Roman" w:cs="Times New Roman"/>
          <w:sz w:val="28"/>
          <w:szCs w:val="28"/>
        </w:rPr>
        <w:t>I. Общие положения</w:t>
      </w:r>
    </w:p>
    <w:p w:rsidR="00654E96" w:rsidRPr="000D0FAD" w:rsidRDefault="00654E96">
      <w:pPr>
        <w:autoSpaceDE w:val="0"/>
        <w:autoSpaceDN w:val="0"/>
        <w:adjustRightInd w:val="0"/>
        <w:spacing w:after="0" w:line="240" w:lineRule="auto"/>
        <w:ind w:firstLine="540"/>
        <w:jc w:val="both"/>
        <w:rPr>
          <w:rFonts w:ascii="Times New Roman" w:hAnsi="Times New Roman" w:cs="Times New Roman"/>
          <w:sz w:val="28"/>
          <w:szCs w:val="28"/>
        </w:rPr>
      </w:pPr>
    </w:p>
    <w:p w:rsidR="00654E96" w:rsidRPr="00322464" w:rsidRDefault="00147680"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322464">
        <w:rPr>
          <w:rFonts w:ascii="Times New Roman" w:hAnsi="Times New Roman" w:cs="Times New Roman"/>
          <w:sz w:val="28"/>
          <w:szCs w:val="28"/>
        </w:rPr>
        <w:t xml:space="preserve">Настоящий Порядок определяет </w:t>
      </w:r>
      <w:r w:rsidR="00615287">
        <w:rPr>
          <w:rFonts w:ascii="Times New Roman" w:hAnsi="Times New Roman" w:cs="Times New Roman"/>
          <w:sz w:val="28"/>
          <w:szCs w:val="28"/>
        </w:rPr>
        <w:t>правила</w:t>
      </w:r>
      <w:r w:rsidR="00654E96" w:rsidRPr="00322464">
        <w:rPr>
          <w:rFonts w:ascii="Times New Roman" w:hAnsi="Times New Roman" w:cs="Times New Roman"/>
          <w:sz w:val="28"/>
          <w:szCs w:val="28"/>
        </w:rPr>
        <w:t xml:space="preserve"> организации и проведения торгов по продаже находящихся в государственной собственности Воронежской области земельных у</w:t>
      </w:r>
      <w:r w:rsidRPr="00322464">
        <w:rPr>
          <w:rFonts w:ascii="Times New Roman" w:hAnsi="Times New Roman" w:cs="Times New Roman"/>
          <w:sz w:val="28"/>
          <w:szCs w:val="28"/>
        </w:rPr>
        <w:t>частков из земель сельскохозяйственного назначения,</w:t>
      </w:r>
      <w:r w:rsidR="00654E96" w:rsidRPr="00322464">
        <w:rPr>
          <w:rFonts w:ascii="Times New Roman" w:hAnsi="Times New Roman" w:cs="Times New Roman"/>
          <w:sz w:val="28"/>
          <w:szCs w:val="28"/>
        </w:rPr>
        <w:t xml:space="preserve"> или права на заключение договоров аренды таких земельных участков (далее именуются </w:t>
      </w:r>
      <w:r w:rsidR="00D14C62" w:rsidRPr="00322464">
        <w:rPr>
          <w:rFonts w:ascii="Times New Roman" w:hAnsi="Times New Roman" w:cs="Times New Roman"/>
          <w:sz w:val="28"/>
          <w:szCs w:val="28"/>
        </w:rPr>
        <w:t>«</w:t>
      </w:r>
      <w:r w:rsidR="00654E96" w:rsidRPr="00322464">
        <w:rPr>
          <w:rFonts w:ascii="Times New Roman" w:hAnsi="Times New Roman" w:cs="Times New Roman"/>
          <w:sz w:val="28"/>
          <w:szCs w:val="28"/>
        </w:rPr>
        <w:t>торги</w:t>
      </w:r>
      <w:r w:rsidR="00D14C62" w:rsidRPr="00322464">
        <w:rPr>
          <w:rFonts w:ascii="Times New Roman" w:hAnsi="Times New Roman" w:cs="Times New Roman"/>
          <w:sz w:val="28"/>
          <w:szCs w:val="28"/>
        </w:rPr>
        <w:t>»</w:t>
      </w:r>
      <w:r w:rsidR="00654E96" w:rsidRPr="00322464">
        <w:rPr>
          <w:rFonts w:ascii="Times New Roman" w:hAnsi="Times New Roman" w:cs="Times New Roman"/>
          <w:sz w:val="28"/>
          <w:szCs w:val="28"/>
        </w:rPr>
        <w:t>).</w:t>
      </w:r>
    </w:p>
    <w:p w:rsidR="00870593" w:rsidRPr="00322464" w:rsidRDefault="00870593"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322464">
        <w:rPr>
          <w:rFonts w:ascii="Times New Roman" w:hAnsi="Times New Roman" w:cs="Times New Roman"/>
          <w:sz w:val="28"/>
          <w:szCs w:val="28"/>
        </w:rPr>
        <w:t>Предметом торгов может быть сформир</w:t>
      </w:r>
      <w:r w:rsidR="00615287">
        <w:rPr>
          <w:rFonts w:ascii="Times New Roman" w:hAnsi="Times New Roman" w:cs="Times New Roman"/>
          <w:sz w:val="28"/>
          <w:szCs w:val="28"/>
        </w:rPr>
        <w:t>ованный в установленном порядке и</w:t>
      </w:r>
      <w:r w:rsidRPr="00322464">
        <w:rPr>
          <w:rFonts w:ascii="Times New Roman" w:hAnsi="Times New Roman" w:cs="Times New Roman"/>
          <w:sz w:val="28"/>
          <w:szCs w:val="28"/>
        </w:rPr>
        <w:t xml:space="preserve"> прошедший государственный кадастровый учет земельный участок.</w:t>
      </w:r>
    </w:p>
    <w:p w:rsidR="00A74DE6" w:rsidRPr="00322464"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322464">
        <w:rPr>
          <w:rFonts w:ascii="Times New Roman" w:hAnsi="Times New Roman" w:cs="Times New Roman"/>
          <w:sz w:val="28"/>
          <w:szCs w:val="28"/>
        </w:rPr>
        <w:t>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цене или размере</w:t>
      </w:r>
      <w:r w:rsidR="001F65D8">
        <w:rPr>
          <w:rFonts w:ascii="Times New Roman" w:hAnsi="Times New Roman" w:cs="Times New Roman"/>
          <w:sz w:val="28"/>
          <w:szCs w:val="28"/>
        </w:rPr>
        <w:t xml:space="preserve"> годовой</w:t>
      </w:r>
      <w:r w:rsidRPr="00322464">
        <w:rPr>
          <w:rFonts w:ascii="Times New Roman" w:hAnsi="Times New Roman" w:cs="Times New Roman"/>
          <w:sz w:val="28"/>
          <w:szCs w:val="28"/>
        </w:rPr>
        <w:t xml:space="preserve"> арендной платы.</w:t>
      </w:r>
    </w:p>
    <w:p w:rsidR="00A74DE6" w:rsidRPr="000D0FAD" w:rsidRDefault="00A74DE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Торги проводятся в форме конкурса в случае необходимости установления условий (обязанностей) по использованию земельных участков, при этом конкурс может быть только закрытым по форме подачи предложений о цене или размере</w:t>
      </w:r>
      <w:r w:rsidR="001F65D8">
        <w:rPr>
          <w:rFonts w:ascii="Times New Roman" w:hAnsi="Times New Roman" w:cs="Times New Roman"/>
          <w:sz w:val="28"/>
          <w:szCs w:val="28"/>
        </w:rPr>
        <w:t xml:space="preserve"> годовой</w:t>
      </w:r>
      <w:r w:rsidRPr="000D0FAD">
        <w:rPr>
          <w:rFonts w:ascii="Times New Roman" w:hAnsi="Times New Roman" w:cs="Times New Roman"/>
          <w:sz w:val="28"/>
          <w:szCs w:val="28"/>
        </w:rPr>
        <w:t xml:space="preserve"> арендной платы;</w:t>
      </w:r>
    </w:p>
    <w:p w:rsidR="00654E96" w:rsidRPr="00322464"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322464">
        <w:rPr>
          <w:rFonts w:ascii="Times New Roman" w:hAnsi="Times New Roman" w:cs="Times New Roman"/>
          <w:sz w:val="28"/>
          <w:szCs w:val="28"/>
        </w:rPr>
        <w:t>При продаже находящихся в государственной собственности Воронежской области зе</w:t>
      </w:r>
      <w:r w:rsidR="00A74DE6" w:rsidRPr="00322464">
        <w:rPr>
          <w:rFonts w:ascii="Times New Roman" w:hAnsi="Times New Roman" w:cs="Times New Roman"/>
          <w:sz w:val="28"/>
          <w:szCs w:val="28"/>
        </w:rPr>
        <w:t>мельных участков из земель сельскохозяйственного назначения</w:t>
      </w:r>
      <w:r w:rsidRPr="00322464">
        <w:rPr>
          <w:rFonts w:ascii="Times New Roman" w:hAnsi="Times New Roman" w:cs="Times New Roman"/>
          <w:sz w:val="28"/>
          <w:szCs w:val="28"/>
        </w:rPr>
        <w:t>, или права на заключение договоров аренды таких земельных участков: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департамент имущественных и земельных отношений Воронежской области (далее - Департамент):</w:t>
      </w:r>
    </w:p>
    <w:p w:rsidR="00654E96" w:rsidRPr="000D0FAD" w:rsidRDefault="00654E96" w:rsidP="008E6DFF">
      <w:pPr>
        <w:pStyle w:val="a3"/>
        <w:numPr>
          <w:ilvl w:val="0"/>
          <w:numId w:val="1"/>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принимает решение о проведении торгов в форме аукциона или конкурса, разрабатывает и утверждает условия конкурса;</w:t>
      </w:r>
    </w:p>
    <w:p w:rsidR="00654E96" w:rsidRPr="000D0FAD" w:rsidRDefault="00654E96" w:rsidP="008E6DFF">
      <w:pPr>
        <w:pStyle w:val="a3"/>
        <w:numPr>
          <w:ilvl w:val="0"/>
          <w:numId w:val="1"/>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 xml:space="preserve">определяет на основании отчета независимого оценщика, составленного в соответствии с законодательством Российской </w:t>
      </w:r>
      <w:r w:rsidRPr="000D0FAD">
        <w:rPr>
          <w:rFonts w:ascii="Times New Roman" w:hAnsi="Times New Roman" w:cs="Times New Roman"/>
          <w:sz w:val="28"/>
          <w:szCs w:val="28"/>
        </w:rPr>
        <w:lastRenderedPageBreak/>
        <w:t xml:space="preserve">Федерации об </w:t>
      </w:r>
      <w:r w:rsidRPr="003211BB">
        <w:rPr>
          <w:rFonts w:ascii="Times New Roman" w:hAnsi="Times New Roman" w:cs="Times New Roman"/>
          <w:sz w:val="28"/>
          <w:szCs w:val="28"/>
        </w:rPr>
        <w:t>оценочной деятельности, начальную цену земельного участка или начальный размер</w:t>
      </w:r>
      <w:r w:rsidR="00590CFD" w:rsidRPr="003211BB">
        <w:rPr>
          <w:rFonts w:ascii="Times New Roman" w:hAnsi="Times New Roman" w:cs="Times New Roman"/>
          <w:sz w:val="28"/>
          <w:szCs w:val="28"/>
        </w:rPr>
        <w:t xml:space="preserve"> годовой</w:t>
      </w:r>
      <w:r w:rsidRPr="003211BB">
        <w:rPr>
          <w:rFonts w:ascii="Times New Roman" w:hAnsi="Times New Roman" w:cs="Times New Roman"/>
          <w:sz w:val="28"/>
          <w:szCs w:val="28"/>
        </w:rPr>
        <w:t xml:space="preserve"> арендной</w:t>
      </w:r>
      <w:r w:rsidRPr="000D0FAD">
        <w:rPr>
          <w:rFonts w:ascii="Times New Roman" w:hAnsi="Times New Roman" w:cs="Times New Roman"/>
          <w:sz w:val="28"/>
          <w:szCs w:val="28"/>
        </w:rPr>
        <w:t xml:space="preserve"> платы, величину их повышения (</w:t>
      </w:r>
      <w:r w:rsidR="00D14C62">
        <w:rPr>
          <w:rFonts w:ascii="Times New Roman" w:hAnsi="Times New Roman" w:cs="Times New Roman"/>
          <w:sz w:val="28"/>
          <w:szCs w:val="28"/>
        </w:rPr>
        <w:t>«</w:t>
      </w:r>
      <w:r w:rsidRPr="000D0FAD">
        <w:rPr>
          <w:rFonts w:ascii="Times New Roman" w:hAnsi="Times New Roman" w:cs="Times New Roman"/>
          <w:sz w:val="28"/>
          <w:szCs w:val="28"/>
        </w:rPr>
        <w:t>шаг аукциона</w:t>
      </w:r>
      <w:r w:rsidR="00D14C62">
        <w:rPr>
          <w:rFonts w:ascii="Times New Roman" w:hAnsi="Times New Roman" w:cs="Times New Roman"/>
          <w:sz w:val="28"/>
          <w:szCs w:val="28"/>
        </w:rPr>
        <w:t>»</w:t>
      </w:r>
      <w:r w:rsidRPr="000D0FAD">
        <w:rPr>
          <w:rFonts w:ascii="Times New Roman" w:hAnsi="Times New Roman" w:cs="Times New Roman"/>
          <w:sz w:val="28"/>
          <w:szCs w:val="28"/>
        </w:rPr>
        <w:t>) при проведен</w:t>
      </w:r>
      <w:proofErr w:type="gramStart"/>
      <w:r w:rsidRPr="000D0FAD">
        <w:rPr>
          <w:rFonts w:ascii="Times New Roman" w:hAnsi="Times New Roman" w:cs="Times New Roman"/>
          <w:sz w:val="28"/>
          <w:szCs w:val="28"/>
        </w:rPr>
        <w:t>ии ау</w:t>
      </w:r>
      <w:proofErr w:type="gramEnd"/>
      <w:r w:rsidRPr="000D0FAD">
        <w:rPr>
          <w:rFonts w:ascii="Times New Roman" w:hAnsi="Times New Roman" w:cs="Times New Roman"/>
          <w:sz w:val="28"/>
          <w:szCs w:val="28"/>
        </w:rPr>
        <w:t>кциона, открытого по форме подачи предложений о цене или размере арендной платы, а также размер задатка;</w:t>
      </w:r>
    </w:p>
    <w:p w:rsidR="00654E96" w:rsidRDefault="006F5CFD" w:rsidP="008E6DFF">
      <w:pPr>
        <w:pStyle w:val="a3"/>
        <w:numPr>
          <w:ilvl w:val="0"/>
          <w:numId w:val="1"/>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устанавливает</w:t>
      </w:r>
      <w:r w:rsidR="00654E96" w:rsidRPr="000D0FAD">
        <w:rPr>
          <w:rFonts w:ascii="Times New Roman" w:hAnsi="Times New Roman" w:cs="Times New Roman"/>
          <w:sz w:val="28"/>
          <w:szCs w:val="28"/>
        </w:rPr>
        <w:t xml:space="preserve"> сроки принятия решения об отказе от проведения торгов; существенные условия договоров купли-продажи и аренды земельных участков, заключаемых по результатам конкурса или аукциона;</w:t>
      </w:r>
    </w:p>
    <w:p w:rsidR="006F5CFD" w:rsidRPr="000D0FAD" w:rsidRDefault="006F5CFD" w:rsidP="008E6DFF">
      <w:pPr>
        <w:pStyle w:val="a3"/>
        <w:numPr>
          <w:ilvl w:val="0"/>
          <w:numId w:val="1"/>
        </w:numPr>
        <w:autoSpaceDE w:val="0"/>
        <w:autoSpaceDN w:val="0"/>
        <w:adjustRightInd w:val="0"/>
        <w:spacing w:after="0"/>
        <w:jc w:val="both"/>
        <w:rPr>
          <w:rFonts w:ascii="Times New Roman" w:hAnsi="Times New Roman" w:cs="Times New Roman"/>
          <w:sz w:val="28"/>
          <w:szCs w:val="28"/>
        </w:rPr>
      </w:pPr>
      <w:r w:rsidRPr="006F5CFD">
        <w:rPr>
          <w:rFonts w:ascii="Times New Roman" w:hAnsi="Times New Roman"/>
          <w:sz w:val="28"/>
          <w:szCs w:val="28"/>
        </w:rPr>
        <w:t>определяет</w:t>
      </w:r>
      <w:r>
        <w:rPr>
          <w:rFonts w:ascii="Times New Roman" w:hAnsi="Times New Roman"/>
          <w:sz w:val="28"/>
          <w:szCs w:val="28"/>
        </w:rPr>
        <w:t xml:space="preserve"> существенные условия договоров купли-продажи и аренды земельных участков, заключаемых по результатам конкурса или аукциона;</w:t>
      </w:r>
    </w:p>
    <w:p w:rsidR="00654E96" w:rsidRPr="000D0FAD" w:rsidRDefault="00654E96" w:rsidP="008E6DFF">
      <w:pPr>
        <w:pStyle w:val="a3"/>
        <w:numPr>
          <w:ilvl w:val="0"/>
          <w:numId w:val="1"/>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заключает договоры купли-продажи или аренды земельных</w:t>
      </w:r>
      <w:r w:rsidR="006F5CFD">
        <w:rPr>
          <w:rFonts w:ascii="Times New Roman" w:hAnsi="Times New Roman" w:cs="Times New Roman"/>
          <w:sz w:val="28"/>
          <w:szCs w:val="28"/>
        </w:rPr>
        <w:t xml:space="preserve"> участков по результатам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б) </w:t>
      </w:r>
      <w:r w:rsidR="00436F64">
        <w:rPr>
          <w:rFonts w:ascii="Times New Roman" w:hAnsi="Times New Roman" w:cs="Times New Roman"/>
          <w:sz w:val="28"/>
          <w:szCs w:val="28"/>
        </w:rPr>
        <w:t>к</w:t>
      </w:r>
      <w:r w:rsidR="00436F64" w:rsidRPr="00865AA8">
        <w:rPr>
          <w:rFonts w:ascii="Times New Roman" w:hAnsi="Times New Roman" w:cs="Times New Roman"/>
          <w:sz w:val="28"/>
          <w:szCs w:val="28"/>
        </w:rPr>
        <w:t>азенно</w:t>
      </w:r>
      <w:r w:rsidR="00436F64">
        <w:rPr>
          <w:rFonts w:ascii="Times New Roman" w:hAnsi="Times New Roman" w:cs="Times New Roman"/>
          <w:sz w:val="28"/>
          <w:szCs w:val="28"/>
        </w:rPr>
        <w:t>е</w:t>
      </w:r>
      <w:r w:rsidR="00436F64" w:rsidRPr="00865AA8">
        <w:rPr>
          <w:rFonts w:ascii="Times New Roman" w:hAnsi="Times New Roman" w:cs="Times New Roman"/>
          <w:sz w:val="28"/>
          <w:szCs w:val="28"/>
        </w:rPr>
        <w:t xml:space="preserve"> учреждени</w:t>
      </w:r>
      <w:r w:rsidR="00436F64">
        <w:rPr>
          <w:rFonts w:ascii="Times New Roman" w:hAnsi="Times New Roman" w:cs="Times New Roman"/>
          <w:sz w:val="28"/>
          <w:szCs w:val="28"/>
        </w:rPr>
        <w:t>е</w:t>
      </w:r>
      <w:r w:rsidR="00436F64" w:rsidRPr="00865AA8">
        <w:rPr>
          <w:rFonts w:ascii="Times New Roman" w:hAnsi="Times New Roman" w:cs="Times New Roman"/>
          <w:sz w:val="28"/>
          <w:szCs w:val="28"/>
        </w:rPr>
        <w:t xml:space="preserve"> Воронежской области «Фонд государственного имущества»</w:t>
      </w:r>
      <w:r w:rsidRPr="000D0FAD">
        <w:rPr>
          <w:rFonts w:ascii="Times New Roman" w:hAnsi="Times New Roman" w:cs="Times New Roman"/>
          <w:sz w:val="28"/>
          <w:szCs w:val="28"/>
        </w:rPr>
        <w:t xml:space="preserve"> (далее - Фонд, Организатор торгов):</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 xml:space="preserve">определяет место, даты и время начала и окончания приема заявок об участии в торгах (далее именуются </w:t>
      </w:r>
      <w:r w:rsidR="00D14C62">
        <w:rPr>
          <w:rFonts w:ascii="Times New Roman" w:hAnsi="Times New Roman" w:cs="Times New Roman"/>
          <w:sz w:val="28"/>
          <w:szCs w:val="28"/>
        </w:rPr>
        <w:t>«</w:t>
      </w:r>
      <w:r w:rsidRPr="000D0FAD">
        <w:rPr>
          <w:rFonts w:ascii="Times New Roman" w:hAnsi="Times New Roman" w:cs="Times New Roman"/>
          <w:sz w:val="28"/>
          <w:szCs w:val="28"/>
        </w:rPr>
        <w:t>заявки</w:t>
      </w:r>
      <w:r w:rsidR="00D14C62">
        <w:rPr>
          <w:rFonts w:ascii="Times New Roman" w:hAnsi="Times New Roman" w:cs="Times New Roman"/>
          <w:sz w:val="28"/>
          <w:szCs w:val="28"/>
        </w:rPr>
        <w:t>»</w:t>
      </w:r>
      <w:r w:rsidRPr="000D0FAD">
        <w:rPr>
          <w:rFonts w:ascii="Times New Roman" w:hAnsi="Times New Roman" w:cs="Times New Roman"/>
          <w:sz w:val="28"/>
          <w:szCs w:val="28"/>
        </w:rPr>
        <w:t>), место, дату и время определения участников торгов, место и срок подведения итогов торгов;</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организует подготовку и публикацию извещения (сообщения) о проведении торгов (или об отказе в их проведении), а также информации о результатах торгов;</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 xml:space="preserve">выдает необходимые материалы и соответствующие документы юридическим и физическим лицам, намеревающимся принять участие в торгах (далее именуются </w:t>
      </w:r>
      <w:r w:rsidR="00D14C62">
        <w:rPr>
          <w:rFonts w:ascii="Times New Roman" w:hAnsi="Times New Roman" w:cs="Times New Roman"/>
          <w:sz w:val="28"/>
          <w:szCs w:val="28"/>
        </w:rPr>
        <w:t>«</w:t>
      </w:r>
      <w:r w:rsidRPr="000D0FAD">
        <w:rPr>
          <w:rFonts w:ascii="Times New Roman" w:hAnsi="Times New Roman" w:cs="Times New Roman"/>
          <w:sz w:val="28"/>
          <w:szCs w:val="28"/>
        </w:rPr>
        <w:t>претенденты</w:t>
      </w:r>
      <w:r w:rsidR="00D14C62">
        <w:rPr>
          <w:rFonts w:ascii="Times New Roman" w:hAnsi="Times New Roman" w:cs="Times New Roman"/>
          <w:sz w:val="28"/>
          <w:szCs w:val="28"/>
        </w:rPr>
        <w:t>»</w:t>
      </w:r>
      <w:r w:rsidRPr="000D0FAD">
        <w:rPr>
          <w:rFonts w:ascii="Times New Roman" w:hAnsi="Times New Roman" w:cs="Times New Roman"/>
          <w:sz w:val="28"/>
          <w:szCs w:val="28"/>
        </w:rPr>
        <w:t>);</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proofErr w:type="gramStart"/>
      <w:r w:rsidRPr="000D0FAD">
        <w:rPr>
          <w:rFonts w:ascii="Times New Roman" w:hAnsi="Times New Roman" w:cs="Times New Roman"/>
          <w:sz w:val="28"/>
          <w:szCs w:val="28"/>
        </w:rPr>
        <w:t>принимает заявки и документы от претендентов, а также предложения при проведении конкурса или аукциона, закрытого по форме подачи предложений о цене или размере</w:t>
      </w:r>
      <w:r w:rsidR="00421A89">
        <w:rPr>
          <w:rFonts w:ascii="Times New Roman" w:hAnsi="Times New Roman" w:cs="Times New Roman"/>
          <w:sz w:val="28"/>
          <w:szCs w:val="28"/>
        </w:rPr>
        <w:t xml:space="preserve"> </w:t>
      </w:r>
      <w:r w:rsidR="00421A89" w:rsidRPr="003211BB">
        <w:rPr>
          <w:rFonts w:ascii="Times New Roman" w:hAnsi="Times New Roman" w:cs="Times New Roman"/>
          <w:sz w:val="28"/>
          <w:szCs w:val="28"/>
        </w:rPr>
        <w:t>годовой</w:t>
      </w:r>
      <w:r w:rsidRPr="000D0FAD">
        <w:rPr>
          <w:rFonts w:ascii="Times New Roman" w:hAnsi="Times New Roman" w:cs="Times New Roman"/>
          <w:sz w:val="28"/>
          <w:szCs w:val="28"/>
        </w:rPr>
        <w:t xml:space="preserve">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w:t>
      </w:r>
      <w:proofErr w:type="gramEnd"/>
      <w:r w:rsidRPr="000D0FAD">
        <w:rPr>
          <w:rFonts w:ascii="Times New Roman" w:hAnsi="Times New Roman" w:cs="Times New Roman"/>
          <w:sz w:val="28"/>
          <w:szCs w:val="28"/>
        </w:rPr>
        <w:t xml:space="preserve"> </w:t>
      </w:r>
      <w:proofErr w:type="gramStart"/>
      <w:r w:rsidRPr="000D0FAD">
        <w:rPr>
          <w:rFonts w:ascii="Times New Roman" w:hAnsi="Times New Roman" w:cs="Times New Roman"/>
          <w:sz w:val="28"/>
          <w:szCs w:val="28"/>
        </w:rPr>
        <w:t>проведении</w:t>
      </w:r>
      <w:proofErr w:type="gramEnd"/>
      <w:r w:rsidRPr="000D0FAD">
        <w:rPr>
          <w:rFonts w:ascii="Times New Roman" w:hAnsi="Times New Roman" w:cs="Times New Roman"/>
          <w:sz w:val="28"/>
          <w:szCs w:val="28"/>
        </w:rPr>
        <w:t xml:space="preserve"> конкурса или аукциона, закрытого по форме подачи предложений о цене или размере</w:t>
      </w:r>
      <w:r w:rsidR="00331B6A">
        <w:rPr>
          <w:rFonts w:ascii="Times New Roman" w:hAnsi="Times New Roman" w:cs="Times New Roman"/>
          <w:sz w:val="28"/>
          <w:szCs w:val="28"/>
        </w:rPr>
        <w:t xml:space="preserve"> годовой</w:t>
      </w:r>
      <w:r w:rsidRPr="000D0FAD">
        <w:rPr>
          <w:rFonts w:ascii="Times New Roman" w:hAnsi="Times New Roman" w:cs="Times New Roman"/>
          <w:sz w:val="28"/>
          <w:szCs w:val="28"/>
        </w:rPr>
        <w:t xml:space="preserve"> арендной платы;</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информирует о порядке доступа к земельному участку и способах его осмотра;</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lastRenderedPageBreak/>
        <w:t>проверяет правильность оформления документов, представленных претендентами;</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 xml:space="preserve">принимает решение о признании претендентов участниками торгов или </w:t>
      </w:r>
      <w:proofErr w:type="gramStart"/>
      <w:r w:rsidRPr="000D0FAD">
        <w:rPr>
          <w:rFonts w:ascii="Times New Roman" w:hAnsi="Times New Roman" w:cs="Times New Roman"/>
          <w:sz w:val="28"/>
          <w:szCs w:val="28"/>
        </w:rPr>
        <w:t>об отказе в допуске к участию в торгах по основаниям</w:t>
      </w:r>
      <w:proofErr w:type="gramEnd"/>
      <w:r w:rsidRPr="000D0FAD">
        <w:rPr>
          <w:rFonts w:ascii="Times New Roman" w:hAnsi="Times New Roman" w:cs="Times New Roman"/>
          <w:sz w:val="28"/>
          <w:szCs w:val="28"/>
        </w:rPr>
        <w:t>, уст</w:t>
      </w:r>
      <w:r w:rsidR="00A74DE6" w:rsidRPr="000D0FAD">
        <w:rPr>
          <w:rFonts w:ascii="Times New Roman" w:hAnsi="Times New Roman" w:cs="Times New Roman"/>
          <w:sz w:val="28"/>
          <w:szCs w:val="28"/>
        </w:rPr>
        <w:t>ановленным настоящим Порядком</w:t>
      </w:r>
      <w:r w:rsidRPr="000D0FAD">
        <w:rPr>
          <w:rFonts w:ascii="Times New Roman" w:hAnsi="Times New Roman" w:cs="Times New Roman"/>
          <w:sz w:val="28"/>
          <w:szCs w:val="28"/>
        </w:rPr>
        <w:t>, и уведомляет претендентов о принятом решении;</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определяет победителя торгов и оформляет протокол о результатах торгов;</w:t>
      </w:r>
    </w:p>
    <w:p w:rsidR="00654E96" w:rsidRPr="000D0FAD" w:rsidRDefault="00654E96" w:rsidP="008E6DFF">
      <w:pPr>
        <w:pStyle w:val="a3"/>
        <w:numPr>
          <w:ilvl w:val="0"/>
          <w:numId w:val="2"/>
        </w:numPr>
        <w:autoSpaceDE w:val="0"/>
        <w:autoSpaceDN w:val="0"/>
        <w:adjustRightInd w:val="0"/>
        <w:spacing w:after="0"/>
        <w:jc w:val="both"/>
        <w:rPr>
          <w:rFonts w:ascii="Times New Roman" w:hAnsi="Times New Roman" w:cs="Times New Roman"/>
          <w:sz w:val="28"/>
          <w:szCs w:val="28"/>
        </w:rPr>
      </w:pPr>
      <w:r w:rsidRPr="000D0FAD">
        <w:rPr>
          <w:rFonts w:ascii="Times New Roman" w:hAnsi="Times New Roman" w:cs="Times New Roman"/>
          <w:sz w:val="28"/>
          <w:szCs w:val="28"/>
        </w:rPr>
        <w:t>осуществляет иные преду</w:t>
      </w:r>
      <w:r w:rsidR="00A74DE6" w:rsidRPr="000D0FAD">
        <w:rPr>
          <w:rFonts w:ascii="Times New Roman" w:hAnsi="Times New Roman" w:cs="Times New Roman"/>
          <w:sz w:val="28"/>
          <w:szCs w:val="28"/>
        </w:rPr>
        <w:t>смотренные настоящим Порядком</w:t>
      </w:r>
      <w:r w:rsidRPr="000D0FAD">
        <w:rPr>
          <w:rFonts w:ascii="Times New Roman" w:hAnsi="Times New Roman" w:cs="Times New Roman"/>
          <w:sz w:val="28"/>
          <w:szCs w:val="28"/>
        </w:rPr>
        <w:t xml:space="preserve"> функции.</w:t>
      </w:r>
    </w:p>
    <w:p w:rsidR="00654E96" w:rsidRPr="0001682A"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Задаток</w:t>
      </w:r>
      <w:r w:rsidR="005B7C9D">
        <w:rPr>
          <w:rFonts w:ascii="Times New Roman" w:hAnsi="Times New Roman" w:cs="Times New Roman"/>
          <w:sz w:val="28"/>
          <w:szCs w:val="28"/>
        </w:rPr>
        <w:t>,</w:t>
      </w:r>
      <w:r w:rsidRPr="0001682A">
        <w:rPr>
          <w:rFonts w:ascii="Times New Roman" w:hAnsi="Times New Roman" w:cs="Times New Roman"/>
          <w:sz w:val="28"/>
          <w:szCs w:val="28"/>
        </w:rPr>
        <w:t xml:space="preserve"> определяе</w:t>
      </w:r>
      <w:r w:rsidR="005B7C9D">
        <w:rPr>
          <w:rFonts w:ascii="Times New Roman" w:hAnsi="Times New Roman" w:cs="Times New Roman"/>
          <w:sz w:val="28"/>
          <w:szCs w:val="28"/>
        </w:rPr>
        <w:t>мый</w:t>
      </w:r>
      <w:r w:rsidRPr="0001682A">
        <w:rPr>
          <w:rFonts w:ascii="Times New Roman" w:hAnsi="Times New Roman" w:cs="Times New Roman"/>
          <w:sz w:val="28"/>
          <w:szCs w:val="28"/>
        </w:rPr>
        <w:t xml:space="preserve"> Департаментом, должен составлять не менее 20 процентов начальной цены земельного участка или начального размера</w:t>
      </w:r>
      <w:r w:rsidR="00A12009">
        <w:rPr>
          <w:rFonts w:ascii="Times New Roman" w:hAnsi="Times New Roman" w:cs="Times New Roman"/>
          <w:sz w:val="28"/>
          <w:szCs w:val="28"/>
        </w:rPr>
        <w:t xml:space="preserve"> годовой</w:t>
      </w:r>
      <w:r w:rsidRPr="0001682A">
        <w:rPr>
          <w:rFonts w:ascii="Times New Roman" w:hAnsi="Times New Roman" w:cs="Times New Roman"/>
          <w:sz w:val="28"/>
          <w:szCs w:val="28"/>
        </w:rPr>
        <w:t xml:space="preserve"> арендной платы.</w:t>
      </w:r>
    </w:p>
    <w:p w:rsidR="00030369"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Извещение (сообщение) о проведении торгов публикует</w:t>
      </w:r>
      <w:r w:rsidR="00EA1158">
        <w:rPr>
          <w:rFonts w:ascii="Times New Roman" w:hAnsi="Times New Roman" w:cs="Times New Roman"/>
          <w:sz w:val="28"/>
          <w:szCs w:val="28"/>
        </w:rPr>
        <w:t>ся</w:t>
      </w:r>
      <w:r w:rsidRPr="0001682A">
        <w:rPr>
          <w:rFonts w:ascii="Times New Roman" w:hAnsi="Times New Roman" w:cs="Times New Roman"/>
          <w:sz w:val="28"/>
          <w:szCs w:val="28"/>
        </w:rPr>
        <w:t xml:space="preserve"> (размещает</w:t>
      </w:r>
      <w:r w:rsidR="00EA1158">
        <w:rPr>
          <w:rFonts w:ascii="Times New Roman" w:hAnsi="Times New Roman" w:cs="Times New Roman"/>
          <w:sz w:val="28"/>
          <w:szCs w:val="28"/>
        </w:rPr>
        <w:t>ся</w:t>
      </w:r>
      <w:r w:rsidRPr="0001682A">
        <w:rPr>
          <w:rFonts w:ascii="Times New Roman" w:hAnsi="Times New Roman" w:cs="Times New Roman"/>
          <w:sz w:val="28"/>
          <w:szCs w:val="28"/>
        </w:rPr>
        <w:t>) в срок не менее чем за 30 дней до даты проведения торгов.</w:t>
      </w:r>
    </w:p>
    <w:p w:rsidR="00030369" w:rsidRPr="00030369" w:rsidRDefault="00030369" w:rsidP="008E6DFF">
      <w:pPr>
        <w:tabs>
          <w:tab w:val="left" w:pos="851"/>
        </w:tabs>
        <w:autoSpaceDE w:val="0"/>
        <w:autoSpaceDN w:val="0"/>
        <w:adjustRightInd w:val="0"/>
        <w:spacing w:after="0"/>
        <w:ind w:firstLine="567"/>
        <w:jc w:val="both"/>
        <w:rPr>
          <w:rFonts w:ascii="Times New Roman" w:hAnsi="Times New Roman" w:cs="Times New Roman"/>
          <w:sz w:val="28"/>
          <w:szCs w:val="28"/>
        </w:rPr>
      </w:pPr>
      <w:r w:rsidRPr="00030369">
        <w:rPr>
          <w:rFonts w:ascii="Times New Roman" w:hAnsi="Times New Roman"/>
          <w:sz w:val="28"/>
          <w:szCs w:val="28"/>
        </w:rPr>
        <w:t>Извещение о проведении торгов подлежит обязательной публикации в газете «Молодой коммунар» в соответствии со статьей 19 Закона Воронежской области от 13.05.2008 № 25-ОЗ «О регулировании земельных отношений на территории Воронежской области», и размещается на официальных сайтах Департамента и Фонда в сети Интернет.</w:t>
      </w:r>
    </w:p>
    <w:p w:rsidR="00654E96" w:rsidRPr="0001682A"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Извещение (сообщение) должно содержать следующие сведения:</w:t>
      </w:r>
    </w:p>
    <w:p w:rsidR="00654E96" w:rsidRPr="000D0FAD" w:rsidRDefault="00A1200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w:t>
      </w:r>
      <w:r w:rsidR="00654E96" w:rsidRPr="000D0FAD">
        <w:rPr>
          <w:rFonts w:ascii="Times New Roman" w:hAnsi="Times New Roman" w:cs="Times New Roman"/>
          <w:sz w:val="28"/>
          <w:szCs w:val="28"/>
        </w:rPr>
        <w:t>форма торгов и подачи предложений о цене или размере</w:t>
      </w:r>
      <w:r w:rsidR="008518D0">
        <w:rPr>
          <w:rFonts w:ascii="Times New Roman" w:hAnsi="Times New Roman" w:cs="Times New Roman"/>
          <w:sz w:val="28"/>
          <w:szCs w:val="28"/>
        </w:rPr>
        <w:t xml:space="preserve"> годовой</w:t>
      </w:r>
      <w:r w:rsidR="00654E96" w:rsidRPr="000D0FAD">
        <w:rPr>
          <w:rFonts w:ascii="Times New Roman" w:hAnsi="Times New Roman" w:cs="Times New Roman"/>
          <w:sz w:val="28"/>
          <w:szCs w:val="28"/>
        </w:rPr>
        <w:t xml:space="preserve"> арендной платы;</w:t>
      </w:r>
    </w:p>
    <w:p w:rsidR="00654E96" w:rsidRPr="000D0FAD" w:rsidRDefault="00A1200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w:t>
      </w:r>
      <w:r w:rsidR="00654E96" w:rsidRPr="000D0FAD">
        <w:rPr>
          <w:rFonts w:ascii="Times New Roman" w:hAnsi="Times New Roman" w:cs="Times New Roman"/>
          <w:sz w:val="28"/>
          <w:szCs w:val="28"/>
        </w:rPr>
        <w:t>срок принятия Департаментом решения об отказе в проведении торгов;</w:t>
      </w:r>
    </w:p>
    <w:p w:rsidR="00654E96" w:rsidRPr="000D0FAD" w:rsidRDefault="00A1200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w:t>
      </w:r>
      <w:r w:rsidR="00654E96" w:rsidRPr="000D0FAD">
        <w:rPr>
          <w:rFonts w:ascii="Times New Roman" w:hAnsi="Times New Roman" w:cs="Times New Roman"/>
          <w:sz w:val="28"/>
          <w:szCs w:val="28"/>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w:t>
      </w:r>
      <w:r w:rsidR="008518D0">
        <w:rPr>
          <w:rFonts w:ascii="Times New Roman" w:hAnsi="Times New Roman" w:cs="Times New Roman"/>
          <w:sz w:val="28"/>
          <w:szCs w:val="28"/>
        </w:rPr>
        <w:t> </w:t>
      </w:r>
      <w:r w:rsidRPr="000D0FAD">
        <w:rPr>
          <w:rFonts w:ascii="Times New Roman" w:hAnsi="Times New Roman" w:cs="Times New Roman"/>
          <w:sz w:val="28"/>
          <w:szCs w:val="28"/>
        </w:rPr>
        <w:t>наименование органа государственной власти, принявшего решение о проведении торгов, реквизиты указанного решения;</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 </w:t>
      </w:r>
      <w:r w:rsidR="00654E96" w:rsidRPr="000D0FAD">
        <w:rPr>
          <w:rFonts w:ascii="Times New Roman" w:hAnsi="Times New Roman" w:cs="Times New Roman"/>
          <w:sz w:val="28"/>
          <w:szCs w:val="28"/>
        </w:rPr>
        <w:t>наименование организатора торгов;</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е) </w:t>
      </w:r>
      <w:r w:rsidR="00654E96" w:rsidRPr="000D0FAD">
        <w:rPr>
          <w:rFonts w:ascii="Times New Roman" w:hAnsi="Times New Roman" w:cs="Times New Roman"/>
          <w:sz w:val="28"/>
          <w:szCs w:val="28"/>
        </w:rPr>
        <w:t xml:space="preserve">начальная цена предмета торгов или начальный размер арендной платы, </w:t>
      </w:r>
      <w:r w:rsidR="00D14C62">
        <w:rPr>
          <w:rFonts w:ascii="Times New Roman" w:hAnsi="Times New Roman" w:cs="Times New Roman"/>
          <w:sz w:val="28"/>
          <w:szCs w:val="28"/>
        </w:rPr>
        <w:t>«</w:t>
      </w:r>
      <w:r w:rsidR="00654E96" w:rsidRPr="000D0FAD">
        <w:rPr>
          <w:rFonts w:ascii="Times New Roman" w:hAnsi="Times New Roman" w:cs="Times New Roman"/>
          <w:sz w:val="28"/>
          <w:szCs w:val="28"/>
        </w:rPr>
        <w:t>шаг аукциона</w:t>
      </w:r>
      <w:r w:rsidR="00D14C62">
        <w:rPr>
          <w:rFonts w:ascii="Times New Roman" w:hAnsi="Times New Roman" w:cs="Times New Roman"/>
          <w:sz w:val="28"/>
          <w:szCs w:val="28"/>
        </w:rPr>
        <w:t>»</w:t>
      </w:r>
      <w:r w:rsidR="00654E96" w:rsidRPr="000D0FAD">
        <w:rPr>
          <w:rFonts w:ascii="Times New Roman" w:hAnsi="Times New Roman" w:cs="Times New Roman"/>
          <w:sz w:val="28"/>
          <w:szCs w:val="28"/>
        </w:rPr>
        <w:t>, размер задатка и реквизиты счета для его перечисления;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ж)</w:t>
      </w:r>
      <w:r w:rsidR="008518D0">
        <w:rPr>
          <w:rFonts w:ascii="Times New Roman" w:hAnsi="Times New Roman" w:cs="Times New Roman"/>
          <w:sz w:val="28"/>
          <w:szCs w:val="28"/>
        </w:rPr>
        <w:t> </w:t>
      </w:r>
      <w:r w:rsidRPr="000D0FAD">
        <w:rPr>
          <w:rFonts w:ascii="Times New Roman" w:hAnsi="Times New Roman" w:cs="Times New Roman"/>
          <w:sz w:val="28"/>
          <w:szCs w:val="28"/>
        </w:rPr>
        <w:t>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з) </w:t>
      </w:r>
      <w:r w:rsidR="00654E96" w:rsidRPr="000D0FAD">
        <w:rPr>
          <w:rFonts w:ascii="Times New Roman" w:hAnsi="Times New Roman" w:cs="Times New Roman"/>
          <w:sz w:val="28"/>
          <w:szCs w:val="28"/>
        </w:rPr>
        <w:t>условия конкурса;</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и) </w:t>
      </w:r>
      <w:r w:rsidR="00654E96" w:rsidRPr="000D0FAD">
        <w:rPr>
          <w:rFonts w:ascii="Times New Roman" w:hAnsi="Times New Roman" w:cs="Times New Roman"/>
          <w:sz w:val="28"/>
          <w:szCs w:val="28"/>
        </w:rPr>
        <w:t>место, дата, время и порядок определения участников торгов;</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к) </w:t>
      </w:r>
      <w:r w:rsidR="00654E96" w:rsidRPr="000D0FAD">
        <w:rPr>
          <w:rFonts w:ascii="Times New Roman" w:hAnsi="Times New Roman" w:cs="Times New Roman"/>
          <w:sz w:val="28"/>
          <w:szCs w:val="28"/>
        </w:rPr>
        <w:t>место и срок подведения итогов торгов, порядок определения победителей торгов;</w:t>
      </w:r>
    </w:p>
    <w:p w:rsidR="00654E96" w:rsidRPr="000D0FAD" w:rsidRDefault="008518D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л) </w:t>
      </w:r>
      <w:r w:rsidR="00654E96" w:rsidRPr="000D0FAD">
        <w:rPr>
          <w:rFonts w:ascii="Times New Roman" w:hAnsi="Times New Roman" w:cs="Times New Roman"/>
          <w:sz w:val="28"/>
          <w:szCs w:val="28"/>
        </w:rPr>
        <w:t>срок заключения договора купли-продажи или аренды земельного участка;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м) дата, время и порядок осмотра земельного участка на местности;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н) проект договора купли-продажи или аренды земельного участка;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о) 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rsidR="00654E96" w:rsidRPr="0001682A"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Решение об отказе в проведении торгов может быть принято Департаментом в сроки, установленные гражданским законодательством Российской Федерации. Приказ Департамента об отказе в проведении торгов в день его подписания передается в Фонд для подготовки проекта извещения (сообщения). Извещение об отказе в проведении торгов публикуется в периодических печатных изданиях, в которых было опубликовано извещение о торгах, не позднее 5 дней со дня принятия решения об отказе в проведении торгов. </w:t>
      </w:r>
      <w:r w:rsidR="00C44886">
        <w:rPr>
          <w:rFonts w:ascii="Times New Roman" w:hAnsi="Times New Roman" w:cs="Times New Roman"/>
          <w:sz w:val="28"/>
          <w:szCs w:val="28"/>
        </w:rPr>
        <w:t>Извещение (с</w:t>
      </w:r>
      <w:r w:rsidRPr="0001682A">
        <w:rPr>
          <w:rFonts w:ascii="Times New Roman" w:hAnsi="Times New Roman" w:cs="Times New Roman"/>
          <w:sz w:val="28"/>
          <w:szCs w:val="28"/>
        </w:rPr>
        <w:t>ообщение</w:t>
      </w:r>
      <w:r w:rsidR="00C44886">
        <w:rPr>
          <w:rFonts w:ascii="Times New Roman" w:hAnsi="Times New Roman" w:cs="Times New Roman"/>
          <w:sz w:val="28"/>
          <w:szCs w:val="28"/>
        </w:rPr>
        <w:t>)</w:t>
      </w:r>
      <w:r w:rsidRPr="0001682A">
        <w:rPr>
          <w:rFonts w:ascii="Times New Roman" w:hAnsi="Times New Roman" w:cs="Times New Roman"/>
          <w:sz w:val="28"/>
          <w:szCs w:val="28"/>
        </w:rPr>
        <w:t xml:space="preserve"> об отказе в проведении торгов размещается на официальн</w:t>
      </w:r>
      <w:r w:rsidR="00C44886">
        <w:rPr>
          <w:rFonts w:ascii="Times New Roman" w:hAnsi="Times New Roman" w:cs="Times New Roman"/>
          <w:sz w:val="28"/>
          <w:szCs w:val="28"/>
        </w:rPr>
        <w:t>ых</w:t>
      </w:r>
      <w:r w:rsidRPr="0001682A">
        <w:rPr>
          <w:rFonts w:ascii="Times New Roman" w:hAnsi="Times New Roman" w:cs="Times New Roman"/>
          <w:sz w:val="28"/>
          <w:szCs w:val="28"/>
        </w:rPr>
        <w:t xml:space="preserve"> сайт</w:t>
      </w:r>
      <w:r w:rsidR="00C44886">
        <w:rPr>
          <w:rFonts w:ascii="Times New Roman" w:hAnsi="Times New Roman" w:cs="Times New Roman"/>
          <w:sz w:val="28"/>
          <w:szCs w:val="28"/>
        </w:rPr>
        <w:t>ах Департамента и</w:t>
      </w:r>
      <w:r w:rsidRPr="0001682A">
        <w:rPr>
          <w:rFonts w:ascii="Times New Roman" w:hAnsi="Times New Roman" w:cs="Times New Roman"/>
          <w:sz w:val="28"/>
          <w:szCs w:val="28"/>
        </w:rPr>
        <w:t xml:space="preserve"> Фонда в сети Интернет.</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Последствия отказа от проведения торгов определяются в соответствии с гражданским законодательством Российской Федерации.</w:t>
      </w:r>
    </w:p>
    <w:p w:rsidR="00654E96" w:rsidRPr="0001682A" w:rsidRDefault="00654E96" w:rsidP="008E6DFF">
      <w:pPr>
        <w:pStyle w:val="a3"/>
        <w:numPr>
          <w:ilvl w:val="0"/>
          <w:numId w:val="4"/>
        </w:numPr>
        <w:tabs>
          <w:tab w:val="left" w:pos="851"/>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Фонд извещает участников торгов не позднее 5 дней со дня принятия Департаментом данного решения и возвращает в 3-дневный срок внесенные ими задатки.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jc w:val="center"/>
        <w:outlineLvl w:val="1"/>
        <w:rPr>
          <w:rFonts w:ascii="Times New Roman" w:hAnsi="Times New Roman" w:cs="Times New Roman"/>
          <w:sz w:val="28"/>
          <w:szCs w:val="28"/>
        </w:rPr>
      </w:pPr>
      <w:r w:rsidRPr="000D0FAD">
        <w:rPr>
          <w:rFonts w:ascii="Times New Roman" w:hAnsi="Times New Roman" w:cs="Times New Roman"/>
          <w:sz w:val="28"/>
          <w:szCs w:val="28"/>
        </w:rPr>
        <w:t>II. Порядок передачи документов между Департаментом и Фондом</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В случае принятия решения о проведении торгов Департамент в течение </w:t>
      </w:r>
      <w:r w:rsidR="00F105C4">
        <w:rPr>
          <w:rFonts w:ascii="Times New Roman" w:hAnsi="Times New Roman" w:cs="Times New Roman"/>
          <w:sz w:val="28"/>
          <w:szCs w:val="28"/>
        </w:rPr>
        <w:t>5</w:t>
      </w:r>
      <w:r w:rsidRPr="0001682A">
        <w:rPr>
          <w:rFonts w:ascii="Times New Roman" w:hAnsi="Times New Roman" w:cs="Times New Roman"/>
          <w:sz w:val="28"/>
          <w:szCs w:val="28"/>
        </w:rPr>
        <w:t xml:space="preserve"> дней передает в Фонд комплект документов, содержащий:</w:t>
      </w:r>
    </w:p>
    <w:p w:rsidR="00654E96" w:rsidRPr="000D0FAD" w:rsidRDefault="00B151A2"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w:t>
      </w:r>
      <w:r w:rsidR="00654E96" w:rsidRPr="000D0FAD">
        <w:rPr>
          <w:rFonts w:ascii="Times New Roman" w:hAnsi="Times New Roman" w:cs="Times New Roman"/>
          <w:sz w:val="28"/>
          <w:szCs w:val="28"/>
        </w:rPr>
        <w:t xml:space="preserve">приказ о проведении торгов с указанием формы проведения торгов, начальной цены земельного участка или начальной цены годовой арендной платы и срока аренды, </w:t>
      </w:r>
      <w:r w:rsidR="00D14C62">
        <w:rPr>
          <w:rFonts w:ascii="Times New Roman" w:hAnsi="Times New Roman" w:cs="Times New Roman"/>
          <w:sz w:val="28"/>
          <w:szCs w:val="28"/>
        </w:rPr>
        <w:t>«</w:t>
      </w:r>
      <w:r w:rsidR="00654E96" w:rsidRPr="000D0FAD">
        <w:rPr>
          <w:rFonts w:ascii="Times New Roman" w:hAnsi="Times New Roman" w:cs="Times New Roman"/>
          <w:sz w:val="28"/>
          <w:szCs w:val="28"/>
        </w:rPr>
        <w:t>шага аукциона</w:t>
      </w:r>
      <w:r w:rsidR="00D14C62">
        <w:rPr>
          <w:rFonts w:ascii="Times New Roman" w:hAnsi="Times New Roman" w:cs="Times New Roman"/>
          <w:sz w:val="28"/>
          <w:szCs w:val="28"/>
        </w:rPr>
        <w:t>»</w:t>
      </w:r>
      <w:r w:rsidR="00654E96" w:rsidRPr="000D0FAD">
        <w:rPr>
          <w:rFonts w:ascii="Times New Roman" w:hAnsi="Times New Roman" w:cs="Times New Roman"/>
          <w:sz w:val="28"/>
          <w:szCs w:val="28"/>
        </w:rPr>
        <w:t xml:space="preserve">, суммы задатка, </w:t>
      </w:r>
      <w:r w:rsidR="008B0B5B">
        <w:rPr>
          <w:rFonts w:ascii="Times New Roman" w:hAnsi="Times New Roman" w:cs="Times New Roman"/>
          <w:sz w:val="28"/>
          <w:szCs w:val="28"/>
        </w:rPr>
        <w:t xml:space="preserve">условий конкурса, </w:t>
      </w:r>
      <w:r w:rsidR="00654E96" w:rsidRPr="000D0FAD">
        <w:rPr>
          <w:rFonts w:ascii="Times New Roman" w:hAnsi="Times New Roman" w:cs="Times New Roman"/>
          <w:sz w:val="28"/>
          <w:szCs w:val="28"/>
        </w:rPr>
        <w:t>срока принятия решения об отказе в проведении торгов;</w:t>
      </w:r>
    </w:p>
    <w:p w:rsidR="00654E96" w:rsidRPr="000D0FAD" w:rsidRDefault="003A6BF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w:t>
      </w:r>
      <w:r w:rsidR="00654E96" w:rsidRPr="000D0FAD">
        <w:rPr>
          <w:rFonts w:ascii="Times New Roman" w:hAnsi="Times New Roman" w:cs="Times New Roman"/>
          <w:sz w:val="28"/>
          <w:szCs w:val="28"/>
        </w:rPr>
        <w:t>) отчет об оценке.</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Перечень документов,</w:t>
      </w:r>
      <w:r w:rsidR="00EC2FA9">
        <w:rPr>
          <w:rFonts w:ascii="Times New Roman" w:hAnsi="Times New Roman" w:cs="Times New Roman"/>
          <w:sz w:val="28"/>
          <w:szCs w:val="28"/>
        </w:rPr>
        <w:t xml:space="preserve"> указанных в пункте </w:t>
      </w:r>
      <w:r w:rsidR="005843AF">
        <w:rPr>
          <w:rFonts w:ascii="Times New Roman" w:hAnsi="Times New Roman" w:cs="Times New Roman"/>
          <w:sz w:val="28"/>
          <w:szCs w:val="28"/>
        </w:rPr>
        <w:t>10</w:t>
      </w:r>
      <w:r w:rsidR="001B7884">
        <w:rPr>
          <w:rFonts w:ascii="Times New Roman" w:hAnsi="Times New Roman" w:cs="Times New Roman"/>
          <w:sz w:val="28"/>
          <w:szCs w:val="28"/>
        </w:rPr>
        <w:t xml:space="preserve"> настоящего </w:t>
      </w:r>
      <w:r w:rsidR="0084610D">
        <w:rPr>
          <w:rFonts w:ascii="Times New Roman" w:hAnsi="Times New Roman" w:cs="Times New Roman"/>
          <w:sz w:val="28"/>
          <w:szCs w:val="28"/>
        </w:rPr>
        <w:t>П</w:t>
      </w:r>
      <w:r w:rsidR="001B7884">
        <w:rPr>
          <w:rFonts w:ascii="Times New Roman" w:hAnsi="Times New Roman" w:cs="Times New Roman"/>
          <w:sz w:val="28"/>
          <w:szCs w:val="28"/>
        </w:rPr>
        <w:t>орядка</w:t>
      </w:r>
      <w:r w:rsidR="00EC2FA9">
        <w:rPr>
          <w:rFonts w:ascii="Times New Roman" w:hAnsi="Times New Roman" w:cs="Times New Roman"/>
          <w:sz w:val="28"/>
          <w:szCs w:val="28"/>
        </w:rPr>
        <w:t xml:space="preserve"> и</w:t>
      </w:r>
      <w:r w:rsidRPr="0001682A">
        <w:rPr>
          <w:rFonts w:ascii="Times New Roman" w:hAnsi="Times New Roman" w:cs="Times New Roman"/>
          <w:sz w:val="28"/>
          <w:szCs w:val="28"/>
        </w:rPr>
        <w:t xml:space="preserve"> необходимых для проведения торгов и передаваемых Департаментом в Ф</w:t>
      </w:r>
      <w:r w:rsidR="00FE7BBB" w:rsidRPr="0001682A">
        <w:rPr>
          <w:rFonts w:ascii="Times New Roman" w:hAnsi="Times New Roman" w:cs="Times New Roman"/>
          <w:sz w:val="28"/>
          <w:szCs w:val="28"/>
        </w:rPr>
        <w:t>онд,</w:t>
      </w:r>
      <w:r w:rsidRPr="0001682A">
        <w:rPr>
          <w:rFonts w:ascii="Times New Roman" w:hAnsi="Times New Roman" w:cs="Times New Roman"/>
          <w:sz w:val="28"/>
          <w:szCs w:val="28"/>
        </w:rPr>
        <w:t xml:space="preserve"> может уточняться и дополняться в процессе работы или в результате изменений действующего законодательства.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lastRenderedPageBreak/>
        <w:t>Документы, необходимые для регистрации перехода права собственности на земельный участок и отчет об оценке передаются Департаментом в Фонд в подлинниках.</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В течение 5 рабочих дней Фонд проводит экспертизу полученных документов, указанных в пункте </w:t>
      </w:r>
      <w:r w:rsidR="0084610D">
        <w:rPr>
          <w:rFonts w:ascii="Times New Roman" w:hAnsi="Times New Roman" w:cs="Times New Roman"/>
          <w:sz w:val="28"/>
          <w:szCs w:val="28"/>
        </w:rPr>
        <w:t>10 настоящего Порядка</w:t>
      </w:r>
      <w:r w:rsidRPr="0001682A">
        <w:rPr>
          <w:rFonts w:ascii="Times New Roman" w:hAnsi="Times New Roman" w:cs="Times New Roman"/>
          <w:sz w:val="28"/>
          <w:szCs w:val="28"/>
        </w:rPr>
        <w:t>, и при наличии существенных замечаний возвращает их в Департамент на доработку.</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proofErr w:type="gramStart"/>
      <w:r w:rsidRPr="0001682A">
        <w:rPr>
          <w:rFonts w:ascii="Times New Roman" w:hAnsi="Times New Roman" w:cs="Times New Roman"/>
          <w:sz w:val="28"/>
          <w:szCs w:val="28"/>
        </w:rPr>
        <w:t xml:space="preserve">В случае отсутствия замечаний в срок не более 5 рабочих дней после проведения экспертизы полученных документов Фонд готовит проект извещения (сообщения) о торгах и направляет соответственно для публикации </w:t>
      </w:r>
      <w:r w:rsidR="0075595F">
        <w:rPr>
          <w:rFonts w:ascii="Times New Roman" w:hAnsi="Times New Roman" w:cs="Times New Roman"/>
          <w:sz w:val="28"/>
          <w:szCs w:val="28"/>
        </w:rPr>
        <w:t>в газете «Молодой коммунар»</w:t>
      </w:r>
      <w:r w:rsidR="00C66583">
        <w:rPr>
          <w:rFonts w:ascii="Times New Roman" w:hAnsi="Times New Roman" w:cs="Times New Roman"/>
          <w:sz w:val="28"/>
          <w:szCs w:val="28"/>
        </w:rPr>
        <w:t xml:space="preserve"> в соответствии со статьей 19 З</w:t>
      </w:r>
      <w:r w:rsidR="0075595F">
        <w:rPr>
          <w:rFonts w:ascii="Times New Roman" w:hAnsi="Times New Roman" w:cs="Times New Roman"/>
          <w:sz w:val="28"/>
          <w:szCs w:val="28"/>
        </w:rPr>
        <w:t>акона Воронежской области от 13.05.2008 № 25-ОЗ «О регулировании земельных отношений на территории Воронежской области»</w:t>
      </w:r>
      <w:r w:rsidRPr="0001682A">
        <w:rPr>
          <w:rFonts w:ascii="Times New Roman" w:hAnsi="Times New Roman" w:cs="Times New Roman"/>
          <w:sz w:val="28"/>
          <w:szCs w:val="28"/>
        </w:rPr>
        <w:t>, и</w:t>
      </w:r>
      <w:r w:rsidR="0084610D">
        <w:rPr>
          <w:rFonts w:ascii="Times New Roman" w:hAnsi="Times New Roman" w:cs="Times New Roman"/>
          <w:sz w:val="28"/>
          <w:szCs w:val="28"/>
        </w:rPr>
        <w:t xml:space="preserve"> обеспечивает</w:t>
      </w:r>
      <w:r w:rsidRPr="0001682A">
        <w:rPr>
          <w:rFonts w:ascii="Times New Roman" w:hAnsi="Times New Roman" w:cs="Times New Roman"/>
          <w:sz w:val="28"/>
          <w:szCs w:val="28"/>
        </w:rPr>
        <w:t xml:space="preserve"> размеще</w:t>
      </w:r>
      <w:r w:rsidR="0084610D">
        <w:rPr>
          <w:rFonts w:ascii="Times New Roman" w:hAnsi="Times New Roman" w:cs="Times New Roman"/>
          <w:sz w:val="28"/>
          <w:szCs w:val="28"/>
        </w:rPr>
        <w:t>ние</w:t>
      </w:r>
      <w:r w:rsidRPr="0001682A">
        <w:rPr>
          <w:rFonts w:ascii="Times New Roman" w:hAnsi="Times New Roman" w:cs="Times New Roman"/>
          <w:sz w:val="28"/>
          <w:szCs w:val="28"/>
        </w:rPr>
        <w:t xml:space="preserve"> на официаль</w:t>
      </w:r>
      <w:r w:rsidR="0084610D">
        <w:rPr>
          <w:rFonts w:ascii="Times New Roman" w:hAnsi="Times New Roman" w:cs="Times New Roman"/>
          <w:sz w:val="28"/>
          <w:szCs w:val="28"/>
        </w:rPr>
        <w:t>ном сайте Фонда в сети</w:t>
      </w:r>
      <w:proofErr w:type="gramEnd"/>
      <w:r w:rsidR="0084610D">
        <w:rPr>
          <w:rFonts w:ascii="Times New Roman" w:hAnsi="Times New Roman" w:cs="Times New Roman"/>
          <w:sz w:val="28"/>
          <w:szCs w:val="28"/>
        </w:rPr>
        <w:t xml:space="preserve"> Интернет</w:t>
      </w:r>
      <w:r w:rsidRPr="0001682A">
        <w:rPr>
          <w:rFonts w:ascii="Times New Roman" w:hAnsi="Times New Roman" w:cs="Times New Roman"/>
          <w:sz w:val="28"/>
          <w:szCs w:val="28"/>
        </w:rPr>
        <w:t>.</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Состав комиссии по проведению торгов определяется приказом Департамента. В случае замены членов комиссии Департамент не позднее 2 рабочих дней до объявленной даты проведения торгов извещает об этом Фонд.</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Фонд информирует Департамент о результатах проведения торгов не позднее 3 рабочих дней </w:t>
      </w:r>
      <w:proofErr w:type="gramStart"/>
      <w:r w:rsidRPr="0001682A">
        <w:rPr>
          <w:rFonts w:ascii="Times New Roman" w:hAnsi="Times New Roman" w:cs="Times New Roman"/>
          <w:sz w:val="28"/>
          <w:szCs w:val="28"/>
        </w:rPr>
        <w:t>с даты подведения</w:t>
      </w:r>
      <w:proofErr w:type="gramEnd"/>
      <w:r w:rsidRPr="0001682A">
        <w:rPr>
          <w:rFonts w:ascii="Times New Roman" w:hAnsi="Times New Roman" w:cs="Times New Roman"/>
          <w:sz w:val="28"/>
          <w:szCs w:val="28"/>
        </w:rPr>
        <w:t xml:space="preserve"> итогов.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jc w:val="center"/>
        <w:outlineLvl w:val="1"/>
        <w:rPr>
          <w:rFonts w:ascii="Times New Roman" w:hAnsi="Times New Roman" w:cs="Times New Roman"/>
          <w:sz w:val="28"/>
          <w:szCs w:val="28"/>
        </w:rPr>
      </w:pPr>
      <w:r w:rsidRPr="000D0FAD">
        <w:rPr>
          <w:rFonts w:ascii="Times New Roman" w:hAnsi="Times New Roman" w:cs="Times New Roman"/>
          <w:sz w:val="28"/>
          <w:szCs w:val="28"/>
        </w:rPr>
        <w:t>III. Условия участия в торгах</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1682A" w:rsidRDefault="004F600D"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01682A">
        <w:rPr>
          <w:rFonts w:ascii="Times New Roman" w:hAnsi="Times New Roman" w:cs="Times New Roman"/>
          <w:sz w:val="28"/>
          <w:szCs w:val="28"/>
        </w:rPr>
        <w:t>ретендент</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6104CC">
        <w:rPr>
          <w:rFonts w:ascii="Times New Roman" w:hAnsi="Times New Roman" w:cs="Times New Roman"/>
          <w:b/>
          <w:sz w:val="28"/>
          <w:szCs w:val="28"/>
        </w:rPr>
        <w:t>Ю</w:t>
      </w:r>
      <w:r w:rsidR="006104CC" w:rsidRPr="0011623A">
        <w:rPr>
          <w:rFonts w:ascii="Times New Roman" w:hAnsi="Times New Roman" w:cs="Times New Roman"/>
          <w:b/>
          <w:sz w:val="28"/>
          <w:szCs w:val="28"/>
        </w:rPr>
        <w:t>ридическое лицо</w:t>
      </w:r>
      <w:r w:rsidR="006104CC" w:rsidRPr="0001682A">
        <w:rPr>
          <w:rFonts w:ascii="Times New Roman" w:hAnsi="Times New Roman" w:cs="Times New Roman"/>
          <w:sz w:val="28"/>
          <w:szCs w:val="28"/>
        </w:rPr>
        <w:t xml:space="preserve"> </w:t>
      </w:r>
      <w:r w:rsidR="006104CC">
        <w:rPr>
          <w:rFonts w:ascii="Times New Roman" w:hAnsi="Times New Roman" w:cs="Times New Roman"/>
          <w:sz w:val="28"/>
          <w:szCs w:val="28"/>
        </w:rPr>
        <w:t>д</w:t>
      </w:r>
      <w:r w:rsidR="00654E96" w:rsidRPr="0001682A">
        <w:rPr>
          <w:rFonts w:ascii="Times New Roman" w:hAnsi="Times New Roman" w:cs="Times New Roman"/>
          <w:sz w:val="28"/>
          <w:szCs w:val="28"/>
        </w:rPr>
        <w:t>ля участия в торгах представляет в Фонд (лично или через своего представителя) в установленный в извещении о проведении торгов срок:</w:t>
      </w:r>
    </w:p>
    <w:p w:rsidR="00654E96" w:rsidRPr="001B7884" w:rsidRDefault="003D0BD5"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sidRPr="001B7884">
        <w:rPr>
          <w:rFonts w:ascii="Times New Roman" w:hAnsi="Times New Roman" w:cs="Times New Roman"/>
          <w:sz w:val="28"/>
          <w:szCs w:val="28"/>
        </w:rPr>
        <w:t>З</w:t>
      </w:r>
      <w:r w:rsidR="00654E96" w:rsidRPr="001B7884">
        <w:rPr>
          <w:rFonts w:ascii="Times New Roman" w:hAnsi="Times New Roman" w:cs="Times New Roman"/>
          <w:sz w:val="28"/>
          <w:szCs w:val="28"/>
        </w:rPr>
        <w:t>аявку</w:t>
      </w:r>
      <w:r>
        <w:rPr>
          <w:rFonts w:ascii="Times New Roman" w:hAnsi="Times New Roman" w:cs="Times New Roman"/>
          <w:sz w:val="28"/>
          <w:szCs w:val="28"/>
        </w:rPr>
        <w:t xml:space="preserve"> на участие в </w:t>
      </w:r>
      <w:r w:rsidR="001919BC">
        <w:rPr>
          <w:rFonts w:ascii="Times New Roman" w:hAnsi="Times New Roman" w:cs="Times New Roman"/>
          <w:sz w:val="28"/>
          <w:szCs w:val="28"/>
        </w:rPr>
        <w:t>торгах</w:t>
      </w:r>
      <w:r w:rsidR="00654E96" w:rsidRPr="001B7884">
        <w:rPr>
          <w:rFonts w:ascii="Times New Roman" w:hAnsi="Times New Roman" w:cs="Times New Roman"/>
          <w:sz w:val="28"/>
          <w:szCs w:val="28"/>
        </w:rPr>
        <w:t xml:space="preserve"> по форме, установленной Организатором торгов (с указанием реквизитов счета для возврата задатка)</w:t>
      </w:r>
      <w:r w:rsidR="00720D9C">
        <w:rPr>
          <w:rFonts w:ascii="Times New Roman" w:hAnsi="Times New Roman" w:cs="Times New Roman"/>
          <w:sz w:val="28"/>
          <w:szCs w:val="28"/>
        </w:rPr>
        <w:t xml:space="preserve"> –</w:t>
      </w:r>
      <w:r>
        <w:rPr>
          <w:rFonts w:ascii="Times New Roman" w:hAnsi="Times New Roman" w:cs="Times New Roman"/>
          <w:sz w:val="28"/>
          <w:szCs w:val="28"/>
        </w:rPr>
        <w:t xml:space="preserve"> в</w:t>
      </w:r>
      <w:r w:rsidR="00720D9C">
        <w:rPr>
          <w:rFonts w:ascii="Times New Roman" w:hAnsi="Times New Roman" w:cs="Times New Roman"/>
          <w:sz w:val="28"/>
          <w:szCs w:val="28"/>
        </w:rPr>
        <w:t xml:space="preserve"> </w:t>
      </w:r>
      <w:r>
        <w:rPr>
          <w:rFonts w:ascii="Times New Roman" w:hAnsi="Times New Roman" w:cs="Times New Roman"/>
          <w:sz w:val="28"/>
          <w:szCs w:val="28"/>
        </w:rPr>
        <w:t>двух экземплярах</w:t>
      </w:r>
      <w:r w:rsidR="00654E96" w:rsidRPr="001B7884">
        <w:rPr>
          <w:rFonts w:ascii="Times New Roman" w:hAnsi="Times New Roman" w:cs="Times New Roman"/>
          <w:sz w:val="28"/>
          <w:szCs w:val="28"/>
        </w:rPr>
        <w:t>;</w:t>
      </w:r>
    </w:p>
    <w:p w:rsidR="001919BC" w:rsidRPr="001919BC" w:rsidRDefault="001919B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sidRPr="001919BC">
        <w:rPr>
          <w:rFonts w:ascii="Times New Roman" w:hAnsi="Times New Roman"/>
          <w:sz w:val="28"/>
          <w:szCs w:val="28"/>
        </w:rPr>
        <w:t>Предложение о цене или размере арендной платы по установленной Организатором торгов форме, в запечатанном конверте (в случае проведения торгов в форме конкурса или аукциона, закрытого по форме подачи предложений);</w:t>
      </w:r>
    </w:p>
    <w:p w:rsidR="00654E96" w:rsidRDefault="00DC47D9"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w:t>
      </w:r>
      <w:r w:rsidR="00654E96" w:rsidRPr="001B7884">
        <w:rPr>
          <w:rFonts w:ascii="Times New Roman" w:hAnsi="Times New Roman" w:cs="Times New Roman"/>
          <w:sz w:val="28"/>
          <w:szCs w:val="28"/>
        </w:rPr>
        <w:t xml:space="preserve">латежный документ </w:t>
      </w:r>
      <w:proofErr w:type="gramStart"/>
      <w:r w:rsidR="00654E96" w:rsidRPr="001B7884">
        <w:rPr>
          <w:rFonts w:ascii="Times New Roman" w:hAnsi="Times New Roman" w:cs="Times New Roman"/>
          <w:sz w:val="28"/>
          <w:szCs w:val="28"/>
        </w:rPr>
        <w:t>с отметкой банка плательщика об исполнении для подтверждения перечисления претендентом установленного в извещении о проведении</w:t>
      </w:r>
      <w:proofErr w:type="gramEnd"/>
      <w:r w:rsidR="00654E96" w:rsidRPr="001B7884">
        <w:rPr>
          <w:rFonts w:ascii="Times New Roman" w:hAnsi="Times New Roman" w:cs="Times New Roman"/>
          <w:sz w:val="28"/>
          <w:szCs w:val="28"/>
        </w:rPr>
        <w:t xml:space="preserve"> торгов задатка в счет обеспечения оплаты приобретаемого на торгах земельного участка или права на заключение договоров аренды такого земельного участка;</w:t>
      </w:r>
    </w:p>
    <w:p w:rsidR="00731965" w:rsidRDefault="00731965"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Копия документа, подтверждающего полномочия руководителя;</w:t>
      </w:r>
    </w:p>
    <w:p w:rsidR="00AD5B9A" w:rsidRPr="009650CA" w:rsidRDefault="008230D5" w:rsidP="009650CA">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Д</w:t>
      </w:r>
      <w:r w:rsidR="00756CE3" w:rsidRPr="00756CE3">
        <w:rPr>
          <w:rFonts w:ascii="Times New Roman" w:hAnsi="Times New Roman" w:cs="Times New Roman"/>
          <w:sz w:val="28"/>
          <w:szCs w:val="28"/>
        </w:rPr>
        <w:t>оверенность и копия документа, удостоверяющего личность представителя</w:t>
      </w:r>
      <w:r>
        <w:rPr>
          <w:rFonts w:ascii="Times New Roman" w:hAnsi="Times New Roman" w:cs="Times New Roman"/>
          <w:sz w:val="28"/>
          <w:szCs w:val="28"/>
        </w:rPr>
        <w:t xml:space="preserve"> с </w:t>
      </w:r>
      <w:r w:rsidR="00756CE3" w:rsidRPr="00756CE3">
        <w:rPr>
          <w:rFonts w:ascii="Times New Roman" w:hAnsi="Times New Roman" w:cs="Times New Roman"/>
          <w:sz w:val="28"/>
          <w:szCs w:val="28"/>
        </w:rPr>
        <w:t>предъявле</w:t>
      </w:r>
      <w:r>
        <w:rPr>
          <w:rFonts w:ascii="Times New Roman" w:hAnsi="Times New Roman" w:cs="Times New Roman"/>
          <w:sz w:val="28"/>
          <w:szCs w:val="28"/>
        </w:rPr>
        <w:t>нием</w:t>
      </w:r>
      <w:r w:rsidR="00756CE3" w:rsidRPr="00756CE3">
        <w:rPr>
          <w:rFonts w:ascii="Times New Roman" w:hAnsi="Times New Roman" w:cs="Times New Roman"/>
          <w:sz w:val="28"/>
          <w:szCs w:val="28"/>
        </w:rPr>
        <w:t xml:space="preserve"> подлинник</w:t>
      </w:r>
      <w:r>
        <w:rPr>
          <w:rFonts w:ascii="Times New Roman" w:hAnsi="Times New Roman" w:cs="Times New Roman"/>
          <w:sz w:val="28"/>
          <w:szCs w:val="28"/>
        </w:rPr>
        <w:t>а (в</w:t>
      </w:r>
      <w:r w:rsidRPr="00756CE3">
        <w:rPr>
          <w:rFonts w:ascii="Times New Roman" w:hAnsi="Times New Roman" w:cs="Times New Roman"/>
          <w:sz w:val="28"/>
          <w:szCs w:val="28"/>
        </w:rPr>
        <w:t xml:space="preserve"> случае подачи заявки представителем претендента</w:t>
      </w:r>
      <w:r>
        <w:rPr>
          <w:rFonts w:ascii="Times New Roman" w:hAnsi="Times New Roman" w:cs="Times New Roman"/>
          <w:sz w:val="28"/>
          <w:szCs w:val="28"/>
        </w:rPr>
        <w:t>)</w:t>
      </w:r>
      <w:r w:rsidR="005A5848">
        <w:rPr>
          <w:rFonts w:ascii="Times New Roman" w:hAnsi="Times New Roman" w:cs="Times New Roman"/>
          <w:sz w:val="28"/>
          <w:szCs w:val="28"/>
        </w:rPr>
        <w:t>;</w:t>
      </w:r>
    </w:p>
    <w:p w:rsidR="002C4ED3" w:rsidRDefault="002C4ED3" w:rsidP="002C4ED3">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w:t>
      </w:r>
      <w:r w:rsidRPr="00E67D81">
        <w:rPr>
          <w:rFonts w:ascii="Times New Roman" w:hAnsi="Times New Roman" w:cs="Times New Roman"/>
          <w:sz w:val="28"/>
          <w:szCs w:val="28"/>
        </w:rPr>
        <w:t>отариально заверенные копии</w:t>
      </w:r>
      <w:r>
        <w:rPr>
          <w:rFonts w:ascii="Times New Roman" w:hAnsi="Times New Roman" w:cs="Times New Roman"/>
          <w:sz w:val="28"/>
          <w:szCs w:val="28"/>
        </w:rPr>
        <w:t>:</w:t>
      </w:r>
    </w:p>
    <w:p w:rsidR="002C4ED3" w:rsidRDefault="002C4ED3" w:rsidP="002C4ED3">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Учредительных документов со всеми изменениями и дополнениями</w:t>
      </w:r>
      <w:r w:rsidRPr="00E67D81">
        <w:rPr>
          <w:rFonts w:ascii="Times New Roman" w:hAnsi="Times New Roman" w:cs="Times New Roman"/>
          <w:sz w:val="28"/>
          <w:szCs w:val="28"/>
        </w:rPr>
        <w:t>;</w:t>
      </w:r>
    </w:p>
    <w:p w:rsidR="002C4ED3" w:rsidRDefault="002C4ED3" w:rsidP="002C4ED3">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Свидетельства о постановке на налоговый учет;</w:t>
      </w:r>
    </w:p>
    <w:p w:rsidR="002C4ED3" w:rsidRPr="00E67D81" w:rsidRDefault="002C4ED3" w:rsidP="002C4ED3">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юридического лица.</w:t>
      </w:r>
    </w:p>
    <w:p w:rsidR="002C4ED3" w:rsidRPr="00E67D81" w:rsidRDefault="002C4ED3" w:rsidP="002C4ED3">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w:t>
      </w:r>
      <w:r w:rsidRPr="00E67D81">
        <w:rPr>
          <w:rFonts w:ascii="Times New Roman" w:hAnsi="Times New Roman" w:cs="Times New Roman"/>
          <w:sz w:val="28"/>
          <w:szCs w:val="28"/>
        </w:rPr>
        <w:t>ыписку из Единого государственного реестра юридических лиц, полученную не ранее чем за месяц до даты подачи заявки, или ее нотариально заверенную копию;</w:t>
      </w:r>
    </w:p>
    <w:p w:rsidR="002C4ED3" w:rsidRDefault="002C4ED3" w:rsidP="002C4ED3">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w:t>
      </w:r>
      <w:r w:rsidRPr="00E67D81">
        <w:rPr>
          <w:rFonts w:ascii="Times New Roman" w:hAnsi="Times New Roman" w:cs="Times New Roman"/>
          <w:sz w:val="28"/>
          <w:szCs w:val="28"/>
        </w:rPr>
        <w:t>ешение (выписку из решения) уполномоченного органа юридического лица о совершении сделки (если это необходимо в соответствии с учредите</w:t>
      </w:r>
      <w:r>
        <w:rPr>
          <w:rFonts w:ascii="Times New Roman" w:hAnsi="Times New Roman" w:cs="Times New Roman"/>
          <w:sz w:val="28"/>
          <w:szCs w:val="28"/>
        </w:rPr>
        <w:t>льными документами претендента);</w:t>
      </w:r>
    </w:p>
    <w:p w:rsidR="002C4ED3" w:rsidRPr="0079287E" w:rsidRDefault="002C4ED3" w:rsidP="0079287E">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Опись представленных документов – в двух экземплярах;</w:t>
      </w:r>
    </w:p>
    <w:p w:rsidR="000719AD" w:rsidRDefault="000719AD" w:rsidP="002C4ED3">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И</w:t>
      </w:r>
      <w:r w:rsidRPr="001B7884">
        <w:rPr>
          <w:rFonts w:ascii="Times New Roman" w:hAnsi="Times New Roman" w:cs="Times New Roman"/>
          <w:sz w:val="28"/>
          <w:szCs w:val="28"/>
        </w:rPr>
        <w:t>ные документы в соответствии с перечнем, опубликованным в извещении о проведении торгов.</w:t>
      </w:r>
    </w:p>
    <w:p w:rsidR="000D42BF" w:rsidRDefault="00AD5B9A" w:rsidP="00AD5B9A">
      <w:pPr>
        <w:pStyle w:val="a3"/>
        <w:autoSpaceDE w:val="0"/>
        <w:autoSpaceDN w:val="0"/>
        <w:adjustRightInd w:val="0"/>
        <w:spacing w:after="0"/>
        <w:ind w:left="0" w:firstLine="1276"/>
        <w:jc w:val="both"/>
        <w:rPr>
          <w:rFonts w:ascii="Times New Roman" w:hAnsi="Times New Roman" w:cs="Times New Roman"/>
          <w:sz w:val="28"/>
          <w:szCs w:val="28"/>
        </w:rPr>
      </w:pPr>
      <w:r>
        <w:rPr>
          <w:rFonts w:ascii="Times New Roman" w:hAnsi="Times New Roman" w:cs="Times New Roman"/>
          <w:sz w:val="28"/>
          <w:szCs w:val="28"/>
        </w:rPr>
        <w:t>Е</w:t>
      </w:r>
      <w:r w:rsidR="003B4B9A">
        <w:rPr>
          <w:rFonts w:ascii="Times New Roman" w:hAnsi="Times New Roman" w:cs="Times New Roman"/>
          <w:sz w:val="28"/>
          <w:szCs w:val="28"/>
        </w:rPr>
        <w:t xml:space="preserve">сли торги объявлены в виде открытого конкурса с </w:t>
      </w:r>
      <w:r w:rsidR="00E4232D">
        <w:rPr>
          <w:rFonts w:ascii="Times New Roman" w:hAnsi="Times New Roman" w:cs="Times New Roman"/>
          <w:sz w:val="28"/>
          <w:szCs w:val="28"/>
        </w:rPr>
        <w:t>целью</w:t>
      </w:r>
      <w:r w:rsidR="003B4B9A">
        <w:rPr>
          <w:rFonts w:ascii="Times New Roman" w:hAnsi="Times New Roman" w:cs="Times New Roman"/>
          <w:sz w:val="28"/>
          <w:szCs w:val="28"/>
        </w:rPr>
        <w:t xml:space="preserve"> использования земельного участка </w:t>
      </w:r>
      <w:r w:rsidR="00E4232D">
        <w:rPr>
          <w:rFonts w:ascii="Times New Roman" w:hAnsi="Times New Roman" w:cs="Times New Roman"/>
          <w:sz w:val="28"/>
          <w:szCs w:val="28"/>
        </w:rPr>
        <w:t>для развития</w:t>
      </w:r>
      <w:r w:rsidR="003B4B9A">
        <w:rPr>
          <w:rFonts w:ascii="Times New Roman" w:hAnsi="Times New Roman" w:cs="Times New Roman"/>
          <w:sz w:val="28"/>
          <w:szCs w:val="28"/>
        </w:rPr>
        <w:t xml:space="preserve"> животноводств</w:t>
      </w:r>
      <w:r w:rsidR="00E4232D">
        <w:rPr>
          <w:rFonts w:ascii="Times New Roman" w:hAnsi="Times New Roman" w:cs="Times New Roman"/>
          <w:sz w:val="28"/>
          <w:szCs w:val="28"/>
        </w:rPr>
        <w:t>а</w:t>
      </w:r>
      <w:r w:rsidR="003B4B9A">
        <w:rPr>
          <w:rFonts w:ascii="Times New Roman" w:hAnsi="Times New Roman" w:cs="Times New Roman"/>
          <w:sz w:val="28"/>
          <w:szCs w:val="28"/>
        </w:rPr>
        <w:t>,</w:t>
      </w:r>
      <w:r w:rsidR="00C00722">
        <w:rPr>
          <w:rFonts w:ascii="Times New Roman" w:hAnsi="Times New Roman" w:cs="Times New Roman"/>
          <w:sz w:val="28"/>
          <w:szCs w:val="28"/>
        </w:rPr>
        <w:t xml:space="preserve"> </w:t>
      </w:r>
      <w:r w:rsidR="00B20583">
        <w:rPr>
          <w:rFonts w:ascii="Times New Roman" w:hAnsi="Times New Roman" w:cs="Times New Roman"/>
          <w:sz w:val="28"/>
          <w:szCs w:val="28"/>
        </w:rPr>
        <w:t>претендент</w:t>
      </w:r>
      <w:r w:rsidR="00C00722">
        <w:rPr>
          <w:rFonts w:ascii="Times New Roman" w:hAnsi="Times New Roman" w:cs="Times New Roman"/>
          <w:sz w:val="28"/>
          <w:szCs w:val="28"/>
        </w:rPr>
        <w:t xml:space="preserve"> для участия в конкурсе дополнительно пре</w:t>
      </w:r>
      <w:r>
        <w:rPr>
          <w:rFonts w:ascii="Times New Roman" w:hAnsi="Times New Roman" w:cs="Times New Roman"/>
          <w:sz w:val="28"/>
          <w:szCs w:val="28"/>
        </w:rPr>
        <w:t>дставляет следующие документ</w:t>
      </w:r>
      <w:r w:rsidR="00B20583">
        <w:rPr>
          <w:rFonts w:ascii="Times New Roman" w:hAnsi="Times New Roman" w:cs="Times New Roman"/>
          <w:sz w:val="28"/>
          <w:szCs w:val="28"/>
        </w:rPr>
        <w:t>ы:</w:t>
      </w:r>
    </w:p>
    <w:p w:rsidR="003C6D78" w:rsidRDefault="003C6D78"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w:t>
      </w:r>
      <w:r w:rsidRPr="007811AC">
        <w:rPr>
          <w:rFonts w:ascii="Times New Roman" w:hAnsi="Times New Roman" w:cs="Times New Roman"/>
          <w:sz w:val="28"/>
          <w:szCs w:val="28"/>
        </w:rPr>
        <w:t>азработанный бизнес-план инвестиционного проекта по развитию животноводства</w:t>
      </w:r>
      <w:r>
        <w:rPr>
          <w:rFonts w:ascii="Times New Roman" w:hAnsi="Times New Roman" w:cs="Times New Roman"/>
          <w:sz w:val="28"/>
          <w:szCs w:val="28"/>
        </w:rPr>
        <w:t xml:space="preserve"> на территории района, в котором пр</w:t>
      </w:r>
      <w:r w:rsidR="00C34158">
        <w:rPr>
          <w:rFonts w:ascii="Times New Roman" w:hAnsi="Times New Roman" w:cs="Times New Roman"/>
          <w:sz w:val="28"/>
          <w:szCs w:val="28"/>
        </w:rPr>
        <w:t>едоставляются земельные участки;</w:t>
      </w:r>
    </w:p>
    <w:p w:rsidR="0092776C" w:rsidRDefault="0092776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наличие в собственности поголовья скота</w:t>
      </w:r>
      <w:r w:rsidR="00C958E0">
        <w:rPr>
          <w:rFonts w:ascii="Times New Roman" w:hAnsi="Times New Roman" w:cs="Times New Roman"/>
          <w:sz w:val="28"/>
          <w:szCs w:val="28"/>
        </w:rPr>
        <w:t>, заверенные руководителем и главным бухгалтером</w:t>
      </w:r>
      <w:r>
        <w:rPr>
          <w:rFonts w:ascii="Times New Roman" w:hAnsi="Times New Roman" w:cs="Times New Roman"/>
          <w:sz w:val="28"/>
          <w:szCs w:val="28"/>
        </w:rPr>
        <w:t>:</w:t>
      </w:r>
    </w:p>
    <w:p w:rsidR="007A513B" w:rsidRDefault="007A513B" w:rsidP="008E6DFF">
      <w:pPr>
        <w:pStyle w:val="a3"/>
        <w:numPr>
          <w:ilvl w:val="1"/>
          <w:numId w:val="1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Сведения о движении нефинансовых активов (форма № 11</w:t>
      </w:r>
      <w:r w:rsidR="00996516">
        <w:rPr>
          <w:rFonts w:ascii="Times New Roman" w:hAnsi="Times New Roman"/>
          <w:sz w:val="28"/>
          <w:szCs w:val="28"/>
        </w:rPr>
        <w:t>,</w:t>
      </w:r>
      <w:r>
        <w:rPr>
          <w:rFonts w:ascii="Times New Roman" w:hAnsi="Times New Roman"/>
          <w:sz w:val="28"/>
          <w:szCs w:val="28"/>
        </w:rPr>
        <w:t xml:space="preserve"> утвержденная приказом Росстата от 28.06.2011 № 296);</w:t>
      </w:r>
    </w:p>
    <w:p w:rsidR="007A513B" w:rsidRDefault="007A513B" w:rsidP="008E6DFF">
      <w:pPr>
        <w:pStyle w:val="a3"/>
        <w:numPr>
          <w:ilvl w:val="1"/>
          <w:numId w:val="1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Копия отчета о движении скота и птицы на ферме на последнюю отчетную дату (типовая межотраслевая форма № СП-51, утвержденная Постановлением Госкомстата России от 29.09.1997 № 68), подтверждающего наличие скота на территории района, в котором предоставляются участки;</w:t>
      </w:r>
    </w:p>
    <w:p w:rsidR="007811AC" w:rsidRDefault="007A513B" w:rsidP="008E6DFF">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Сведения о </w:t>
      </w:r>
      <w:r w:rsidR="00594479">
        <w:rPr>
          <w:rFonts w:ascii="Times New Roman" w:hAnsi="Times New Roman"/>
          <w:sz w:val="28"/>
          <w:szCs w:val="28"/>
        </w:rPr>
        <w:t>производстве и отгрузке сельскохозяйственной продукции</w:t>
      </w:r>
      <w:r w:rsidR="0057409E">
        <w:rPr>
          <w:rFonts w:ascii="Times New Roman" w:hAnsi="Times New Roman"/>
          <w:sz w:val="28"/>
          <w:szCs w:val="28"/>
        </w:rPr>
        <w:t xml:space="preserve"> на последнюю отчетную дату</w:t>
      </w:r>
      <w:r>
        <w:rPr>
          <w:rFonts w:ascii="Times New Roman" w:hAnsi="Times New Roman"/>
          <w:sz w:val="28"/>
          <w:szCs w:val="28"/>
        </w:rPr>
        <w:t xml:space="preserve"> (форма № </w:t>
      </w:r>
      <w:r w:rsidR="00594479">
        <w:rPr>
          <w:rFonts w:ascii="Times New Roman" w:hAnsi="Times New Roman"/>
          <w:sz w:val="28"/>
          <w:szCs w:val="28"/>
        </w:rPr>
        <w:t>П-1 (СХ)</w:t>
      </w:r>
      <w:r w:rsidR="00996516">
        <w:rPr>
          <w:rFonts w:ascii="Times New Roman" w:hAnsi="Times New Roman"/>
          <w:sz w:val="28"/>
          <w:szCs w:val="28"/>
        </w:rPr>
        <w:t>,</w:t>
      </w:r>
      <w:r>
        <w:rPr>
          <w:rFonts w:ascii="Times New Roman" w:hAnsi="Times New Roman"/>
          <w:sz w:val="28"/>
          <w:szCs w:val="28"/>
        </w:rPr>
        <w:t xml:space="preserve"> утвержденная приказом </w:t>
      </w:r>
      <w:r w:rsidR="0057409E">
        <w:rPr>
          <w:rFonts w:ascii="Times New Roman" w:hAnsi="Times New Roman"/>
          <w:sz w:val="28"/>
          <w:szCs w:val="28"/>
        </w:rPr>
        <w:t>Росстата</w:t>
      </w:r>
      <w:r>
        <w:rPr>
          <w:rFonts w:ascii="Times New Roman" w:hAnsi="Times New Roman"/>
          <w:sz w:val="28"/>
          <w:szCs w:val="28"/>
        </w:rPr>
        <w:t xml:space="preserve"> от 17.09.2010 № 319);</w:t>
      </w:r>
    </w:p>
    <w:p w:rsidR="0092776C" w:rsidRDefault="009F5F5B" w:rsidP="008E6DFF">
      <w:pPr>
        <w:pStyle w:val="a3"/>
        <w:numPr>
          <w:ilvl w:val="1"/>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Копии </w:t>
      </w:r>
      <w:r w:rsidR="002775FA">
        <w:rPr>
          <w:rFonts w:ascii="Times New Roman" w:hAnsi="Times New Roman" w:cs="Times New Roman"/>
          <w:sz w:val="28"/>
          <w:szCs w:val="28"/>
        </w:rPr>
        <w:t>договор</w:t>
      </w:r>
      <w:r w:rsidR="00A958DF">
        <w:rPr>
          <w:rFonts w:ascii="Times New Roman" w:hAnsi="Times New Roman" w:cs="Times New Roman"/>
          <w:sz w:val="28"/>
          <w:szCs w:val="28"/>
        </w:rPr>
        <w:t>ов</w:t>
      </w:r>
      <w:r w:rsidR="002775FA">
        <w:rPr>
          <w:rFonts w:ascii="Times New Roman" w:hAnsi="Times New Roman" w:cs="Times New Roman"/>
          <w:sz w:val="28"/>
          <w:szCs w:val="28"/>
        </w:rPr>
        <w:t xml:space="preserve"> купли-продажи</w:t>
      </w:r>
      <w:r w:rsidR="00A958DF">
        <w:rPr>
          <w:rFonts w:ascii="Times New Roman" w:hAnsi="Times New Roman" w:cs="Times New Roman"/>
          <w:sz w:val="28"/>
          <w:szCs w:val="28"/>
        </w:rPr>
        <w:t xml:space="preserve"> скота</w:t>
      </w:r>
      <w:r w:rsidR="002775FA">
        <w:rPr>
          <w:rFonts w:ascii="Times New Roman" w:hAnsi="Times New Roman" w:cs="Times New Roman"/>
          <w:sz w:val="28"/>
          <w:szCs w:val="28"/>
        </w:rPr>
        <w:t xml:space="preserve"> с </w:t>
      </w:r>
      <w:r w:rsidR="00676C30">
        <w:rPr>
          <w:rFonts w:ascii="Times New Roman" w:hAnsi="Times New Roman" w:cs="Times New Roman"/>
          <w:sz w:val="28"/>
          <w:szCs w:val="28"/>
        </w:rPr>
        <w:t>акт</w:t>
      </w:r>
      <w:r w:rsidR="00A958DF">
        <w:rPr>
          <w:rFonts w:ascii="Times New Roman" w:hAnsi="Times New Roman" w:cs="Times New Roman"/>
          <w:sz w:val="28"/>
          <w:szCs w:val="28"/>
        </w:rPr>
        <w:t>а</w:t>
      </w:r>
      <w:r w:rsidR="00676C30">
        <w:rPr>
          <w:rFonts w:ascii="Times New Roman" w:hAnsi="Times New Roman" w:cs="Times New Roman"/>
          <w:sz w:val="28"/>
          <w:szCs w:val="28"/>
        </w:rPr>
        <w:t>м</w:t>
      </w:r>
      <w:r w:rsidR="00A958DF">
        <w:rPr>
          <w:rFonts w:ascii="Times New Roman" w:hAnsi="Times New Roman" w:cs="Times New Roman"/>
          <w:sz w:val="28"/>
          <w:szCs w:val="28"/>
        </w:rPr>
        <w:t xml:space="preserve">и </w:t>
      </w:r>
      <w:r w:rsidR="00676C30">
        <w:rPr>
          <w:rFonts w:ascii="Times New Roman" w:hAnsi="Times New Roman" w:cs="Times New Roman"/>
          <w:sz w:val="28"/>
          <w:szCs w:val="28"/>
        </w:rPr>
        <w:t>приема-передачи</w:t>
      </w:r>
      <w:r w:rsidR="002775FA">
        <w:rPr>
          <w:rFonts w:ascii="Times New Roman" w:hAnsi="Times New Roman" w:cs="Times New Roman"/>
          <w:sz w:val="28"/>
          <w:szCs w:val="28"/>
        </w:rPr>
        <w:t>, подтверждающи</w:t>
      </w:r>
      <w:r w:rsidR="0057409E">
        <w:rPr>
          <w:rFonts w:ascii="Times New Roman" w:hAnsi="Times New Roman" w:cs="Times New Roman"/>
          <w:sz w:val="28"/>
          <w:szCs w:val="28"/>
        </w:rPr>
        <w:t>ми</w:t>
      </w:r>
      <w:r w:rsidR="002775FA">
        <w:rPr>
          <w:rFonts w:ascii="Times New Roman" w:hAnsi="Times New Roman" w:cs="Times New Roman"/>
          <w:sz w:val="28"/>
          <w:szCs w:val="28"/>
        </w:rPr>
        <w:t xml:space="preserve"> </w:t>
      </w:r>
      <w:r w:rsidR="007A513B">
        <w:rPr>
          <w:rFonts w:ascii="Times New Roman" w:hAnsi="Times New Roman" w:cs="Times New Roman"/>
          <w:sz w:val="28"/>
          <w:szCs w:val="28"/>
        </w:rPr>
        <w:t>приобретение</w:t>
      </w:r>
      <w:r w:rsidR="002775FA">
        <w:rPr>
          <w:rFonts w:ascii="Times New Roman" w:hAnsi="Times New Roman" w:cs="Times New Roman"/>
          <w:sz w:val="28"/>
          <w:szCs w:val="28"/>
        </w:rPr>
        <w:t xml:space="preserve"> </w:t>
      </w:r>
      <w:r w:rsidR="00EE2B7F">
        <w:rPr>
          <w:rFonts w:ascii="Times New Roman" w:hAnsi="Times New Roman" w:cs="Times New Roman"/>
          <w:sz w:val="28"/>
          <w:szCs w:val="28"/>
        </w:rPr>
        <w:t>скота</w:t>
      </w:r>
      <w:r w:rsidR="00996516">
        <w:rPr>
          <w:rFonts w:ascii="Times New Roman" w:hAnsi="Times New Roman" w:cs="Times New Roman"/>
          <w:sz w:val="28"/>
          <w:szCs w:val="28"/>
        </w:rPr>
        <w:t xml:space="preserve"> (в соответствии с конкурсной документацией)</w:t>
      </w:r>
      <w:r w:rsidR="00EE2B7F">
        <w:rPr>
          <w:rFonts w:ascii="Times New Roman" w:hAnsi="Times New Roman" w:cs="Times New Roman"/>
          <w:sz w:val="28"/>
          <w:szCs w:val="28"/>
        </w:rPr>
        <w:t>.</w:t>
      </w:r>
    </w:p>
    <w:p w:rsidR="009650CA" w:rsidRDefault="009650CA" w:rsidP="009650CA">
      <w:pPr>
        <w:pStyle w:val="a3"/>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w:t>
      </w:r>
      <w:r w:rsidRPr="00676C30">
        <w:rPr>
          <w:rFonts w:ascii="Times New Roman" w:hAnsi="Times New Roman" w:cs="Times New Roman"/>
          <w:sz w:val="28"/>
          <w:szCs w:val="28"/>
        </w:rPr>
        <w:t>окументы, подтверждающие наличие специализированной сельскохозяйственной техники</w:t>
      </w:r>
      <w:r>
        <w:rPr>
          <w:rFonts w:ascii="Times New Roman" w:hAnsi="Times New Roman" w:cs="Times New Roman"/>
          <w:sz w:val="28"/>
          <w:szCs w:val="28"/>
        </w:rPr>
        <w:t>, заверенные руководителем и главным бухгалтером:</w:t>
      </w:r>
    </w:p>
    <w:p w:rsidR="009650CA" w:rsidRDefault="009650CA" w:rsidP="009650CA">
      <w:pPr>
        <w:pStyle w:val="a3"/>
        <w:numPr>
          <w:ilvl w:val="1"/>
          <w:numId w:val="14"/>
        </w:numPr>
        <w:autoSpaceDE w:val="0"/>
        <w:autoSpaceDN w:val="0"/>
        <w:adjustRightInd w:val="0"/>
        <w:spacing w:after="0"/>
        <w:jc w:val="both"/>
        <w:rPr>
          <w:rFonts w:ascii="Times New Roman" w:hAnsi="Times New Roman"/>
          <w:sz w:val="28"/>
          <w:szCs w:val="28"/>
        </w:rPr>
      </w:pPr>
      <w:r>
        <w:rPr>
          <w:rFonts w:ascii="Times New Roman" w:hAnsi="Times New Roman"/>
          <w:sz w:val="28"/>
          <w:szCs w:val="28"/>
        </w:rPr>
        <w:t>Сведения о наличии тракторов, сельскохозяйственных машин и энергетических мощностей на последнюю отчетную дату (форма № 10-МЕХ (краткая), утвержденная приказом Росстата от 29.07.2011 № 336);</w:t>
      </w:r>
    </w:p>
    <w:p w:rsidR="0079287E" w:rsidRPr="0079287E" w:rsidRDefault="009650CA" w:rsidP="009650CA">
      <w:pPr>
        <w:pStyle w:val="a3"/>
        <w:numPr>
          <w:ilvl w:val="1"/>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Копии паспортов самоходных машин и других видов техники </w:t>
      </w:r>
      <w:r>
        <w:rPr>
          <w:rFonts w:ascii="Times New Roman" w:hAnsi="Times New Roman" w:cs="Times New Roman"/>
          <w:sz w:val="28"/>
          <w:szCs w:val="28"/>
        </w:rPr>
        <w:t>(в соответствии с конкурсной документацией</w:t>
      </w:r>
      <w:r>
        <w:rPr>
          <w:rFonts w:ascii="Times New Roman" w:hAnsi="Times New Roman"/>
          <w:sz w:val="28"/>
          <w:szCs w:val="28"/>
        </w:rPr>
        <w:t>)</w:t>
      </w:r>
      <w:r w:rsidR="0079287E">
        <w:rPr>
          <w:rFonts w:ascii="Times New Roman" w:hAnsi="Times New Roman"/>
          <w:sz w:val="28"/>
          <w:szCs w:val="28"/>
        </w:rPr>
        <w:t>;</w:t>
      </w:r>
    </w:p>
    <w:p w:rsidR="0079287E" w:rsidRDefault="0079287E" w:rsidP="0079287E">
      <w:pPr>
        <w:pStyle w:val="a3"/>
        <w:numPr>
          <w:ilvl w:val="0"/>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w:t>
      </w:r>
      <w:r w:rsidRPr="00C86D5C">
        <w:rPr>
          <w:rFonts w:ascii="Times New Roman" w:hAnsi="Times New Roman" w:cs="Times New Roman"/>
          <w:sz w:val="28"/>
          <w:szCs w:val="28"/>
        </w:rPr>
        <w:t>окументы, подтверждающие наличие квалифицированных специалистов</w:t>
      </w:r>
      <w:r>
        <w:rPr>
          <w:rFonts w:ascii="Times New Roman" w:hAnsi="Times New Roman" w:cs="Times New Roman"/>
          <w:sz w:val="28"/>
          <w:szCs w:val="28"/>
        </w:rPr>
        <w:t>, заверенные руководителем и главным бухгалтером</w:t>
      </w:r>
      <w:r w:rsidR="008E1D88">
        <w:rPr>
          <w:rFonts w:ascii="Times New Roman" w:hAnsi="Times New Roman" w:cs="Times New Roman"/>
          <w:sz w:val="28"/>
          <w:szCs w:val="28"/>
        </w:rPr>
        <w:t xml:space="preserve"> (в соответствии с конкурсной документацией</w:t>
      </w:r>
      <w:r w:rsidR="008E1D88">
        <w:rPr>
          <w:rFonts w:ascii="Times New Roman" w:hAnsi="Times New Roman"/>
          <w:sz w:val="28"/>
          <w:szCs w:val="28"/>
        </w:rPr>
        <w:t>)</w:t>
      </w:r>
      <w:r>
        <w:rPr>
          <w:rFonts w:ascii="Times New Roman" w:hAnsi="Times New Roman" w:cs="Times New Roman"/>
          <w:sz w:val="28"/>
          <w:szCs w:val="28"/>
        </w:rPr>
        <w:t>:</w:t>
      </w:r>
    </w:p>
    <w:p w:rsidR="0079287E" w:rsidRDefault="0079287E" w:rsidP="0079287E">
      <w:pPr>
        <w:pStyle w:val="a3"/>
        <w:numPr>
          <w:ilvl w:val="1"/>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Копии трудовых договоров или трудовых книжек;</w:t>
      </w:r>
    </w:p>
    <w:p w:rsidR="009650CA" w:rsidRDefault="0079287E" w:rsidP="0079287E">
      <w:pPr>
        <w:pStyle w:val="a3"/>
        <w:numPr>
          <w:ilvl w:val="1"/>
          <w:numId w:val="14"/>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Копии дипломов о профессиональном образовании</w:t>
      </w:r>
      <w:r w:rsidR="007C5E7A">
        <w:rPr>
          <w:rFonts w:ascii="Times New Roman" w:hAnsi="Times New Roman" w:cs="Times New Roman"/>
          <w:sz w:val="28"/>
          <w:szCs w:val="28"/>
        </w:rPr>
        <w:t>;</w:t>
      </w:r>
    </w:p>
    <w:p w:rsidR="007C5E7A" w:rsidRDefault="007C5E7A" w:rsidP="007C5E7A">
      <w:pPr>
        <w:pStyle w:val="a3"/>
        <w:numPr>
          <w:ilvl w:val="0"/>
          <w:numId w:val="14"/>
        </w:numPr>
        <w:autoSpaceDE w:val="0"/>
        <w:autoSpaceDN w:val="0"/>
        <w:adjustRightInd w:val="0"/>
        <w:spacing w:after="0"/>
        <w:jc w:val="both"/>
        <w:rPr>
          <w:rFonts w:ascii="Times New Roman" w:hAnsi="Times New Roman" w:cs="Times New Roman"/>
          <w:sz w:val="28"/>
          <w:szCs w:val="28"/>
        </w:rPr>
      </w:pPr>
      <w:r w:rsidRPr="007C5E7A">
        <w:rPr>
          <w:rFonts w:ascii="Times New Roman" w:hAnsi="Times New Roman" w:cs="Times New Roman"/>
          <w:sz w:val="28"/>
          <w:szCs w:val="28"/>
        </w:rPr>
        <w:t>Документы</w:t>
      </w:r>
      <w:r>
        <w:rPr>
          <w:rFonts w:ascii="Times New Roman" w:hAnsi="Times New Roman" w:cs="Times New Roman"/>
          <w:sz w:val="28"/>
          <w:szCs w:val="28"/>
        </w:rPr>
        <w:t xml:space="preserve"> </w:t>
      </w:r>
      <w:r w:rsidRPr="007C5E7A">
        <w:rPr>
          <w:rFonts w:ascii="Times New Roman" w:hAnsi="Times New Roman" w:cs="Times New Roman"/>
          <w:sz w:val="28"/>
          <w:szCs w:val="28"/>
        </w:rPr>
        <w:t xml:space="preserve">об общей площади земель на территории </w:t>
      </w:r>
      <w:r>
        <w:rPr>
          <w:rFonts w:ascii="Times New Roman" w:hAnsi="Times New Roman" w:cs="Times New Roman"/>
          <w:sz w:val="28"/>
          <w:szCs w:val="28"/>
        </w:rPr>
        <w:t>района, в котором предоставляются земельные участки</w:t>
      </w:r>
      <w:r w:rsidRPr="007C5E7A">
        <w:rPr>
          <w:rFonts w:ascii="Times New Roman" w:hAnsi="Times New Roman" w:cs="Times New Roman"/>
          <w:sz w:val="28"/>
          <w:szCs w:val="28"/>
        </w:rPr>
        <w:t>, занятых пашнями, находящихся в собственности (пользовании) у претендента на участие в конкурсе</w:t>
      </w:r>
      <w:r>
        <w:rPr>
          <w:rFonts w:ascii="Times New Roman" w:hAnsi="Times New Roman" w:cs="Times New Roman"/>
          <w:sz w:val="28"/>
          <w:szCs w:val="28"/>
        </w:rPr>
        <w:t>.</w:t>
      </w:r>
    </w:p>
    <w:p w:rsidR="00731965" w:rsidRDefault="00731965" w:rsidP="008E6DFF">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Все вышеуказанные копии документов подлежат обязательному </w:t>
      </w:r>
      <w:r w:rsidR="002511FE">
        <w:rPr>
          <w:rFonts w:ascii="Times New Roman" w:hAnsi="Times New Roman" w:cs="Times New Roman"/>
          <w:sz w:val="28"/>
          <w:szCs w:val="28"/>
        </w:rPr>
        <w:t>заверению в установленном порядке.</w:t>
      </w:r>
      <w:r w:rsidR="002511FE" w:rsidRPr="002511FE">
        <w:rPr>
          <w:rFonts w:ascii="Times New Roman" w:hAnsi="Times New Roman" w:cs="Times New Roman"/>
          <w:sz w:val="28"/>
          <w:szCs w:val="28"/>
        </w:rPr>
        <w:t xml:space="preserve"> </w:t>
      </w:r>
      <w:r w:rsidR="00111EF6">
        <w:rPr>
          <w:rFonts w:ascii="Times New Roman" w:hAnsi="Times New Roman" w:cs="Times New Roman"/>
          <w:sz w:val="28"/>
          <w:szCs w:val="28"/>
        </w:rPr>
        <w:t>В</w:t>
      </w:r>
      <w:r w:rsidR="002511FE" w:rsidRPr="002511FE">
        <w:rPr>
          <w:rFonts w:ascii="Times New Roman" w:hAnsi="Times New Roman" w:cs="Times New Roman"/>
          <w:sz w:val="28"/>
          <w:szCs w:val="28"/>
        </w:rPr>
        <w:t xml:space="preserve"> части их оформления и содержания</w:t>
      </w:r>
      <w:r w:rsidR="00111EF6">
        <w:rPr>
          <w:rFonts w:ascii="Times New Roman" w:hAnsi="Times New Roman" w:cs="Times New Roman"/>
          <w:sz w:val="28"/>
          <w:szCs w:val="28"/>
        </w:rPr>
        <w:t xml:space="preserve"> они</w:t>
      </w:r>
      <w:r w:rsidR="002511FE" w:rsidRPr="002511FE">
        <w:rPr>
          <w:rFonts w:ascii="Times New Roman" w:hAnsi="Times New Roman" w:cs="Times New Roman"/>
          <w:sz w:val="28"/>
          <w:szCs w:val="28"/>
        </w:rPr>
        <w:t xml:space="preserve"> должны соответствовать требованиям законодательства Российской Федерации.</w:t>
      </w:r>
    </w:p>
    <w:p w:rsidR="006104CC" w:rsidRPr="0001682A" w:rsidRDefault="00564772"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01682A">
        <w:rPr>
          <w:rFonts w:ascii="Times New Roman" w:hAnsi="Times New Roman" w:cs="Times New Roman"/>
          <w:sz w:val="28"/>
          <w:szCs w:val="28"/>
        </w:rPr>
        <w:t>ретендент</w:t>
      </w:r>
      <w:r>
        <w:rPr>
          <w:rFonts w:ascii="Times New Roman" w:hAnsi="Times New Roman" w:cs="Times New Roman"/>
          <w:sz w:val="28"/>
          <w:szCs w:val="28"/>
        </w:rPr>
        <w:t xml:space="preserve"> – </w:t>
      </w:r>
      <w:r w:rsidR="004F600D">
        <w:rPr>
          <w:rFonts w:ascii="Times New Roman" w:hAnsi="Times New Roman" w:cs="Times New Roman"/>
          <w:b/>
          <w:sz w:val="28"/>
          <w:szCs w:val="28"/>
        </w:rPr>
        <w:t xml:space="preserve">Индивидуальный предприниматель </w:t>
      </w:r>
      <w:r w:rsidR="006104CC">
        <w:rPr>
          <w:rFonts w:ascii="Times New Roman" w:hAnsi="Times New Roman" w:cs="Times New Roman"/>
          <w:sz w:val="28"/>
          <w:szCs w:val="28"/>
        </w:rPr>
        <w:t>д</w:t>
      </w:r>
      <w:r w:rsidR="006104CC" w:rsidRPr="0001682A">
        <w:rPr>
          <w:rFonts w:ascii="Times New Roman" w:hAnsi="Times New Roman" w:cs="Times New Roman"/>
          <w:sz w:val="28"/>
          <w:szCs w:val="28"/>
        </w:rPr>
        <w:t>ля участия в торгах представляет в Фонд (лично или через своего представителя) в установленный в извещении о проведении торгов срок:</w:t>
      </w:r>
    </w:p>
    <w:p w:rsidR="006104CC" w:rsidRPr="001B7884" w:rsidRDefault="006104C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sidRPr="001B7884">
        <w:rPr>
          <w:rFonts w:ascii="Times New Roman" w:hAnsi="Times New Roman" w:cs="Times New Roman"/>
          <w:sz w:val="28"/>
          <w:szCs w:val="28"/>
        </w:rPr>
        <w:t>Заявку</w:t>
      </w:r>
      <w:r>
        <w:rPr>
          <w:rFonts w:ascii="Times New Roman" w:hAnsi="Times New Roman" w:cs="Times New Roman"/>
          <w:sz w:val="28"/>
          <w:szCs w:val="28"/>
        </w:rPr>
        <w:t xml:space="preserve"> на участие в </w:t>
      </w:r>
      <w:r w:rsidR="00971658">
        <w:rPr>
          <w:rFonts w:ascii="Times New Roman" w:hAnsi="Times New Roman" w:cs="Times New Roman"/>
          <w:sz w:val="28"/>
          <w:szCs w:val="28"/>
        </w:rPr>
        <w:t>торгах</w:t>
      </w:r>
      <w:r w:rsidRPr="001B7884">
        <w:rPr>
          <w:rFonts w:ascii="Times New Roman" w:hAnsi="Times New Roman" w:cs="Times New Roman"/>
          <w:sz w:val="28"/>
          <w:szCs w:val="28"/>
        </w:rPr>
        <w:t xml:space="preserve"> по форме, установленной Организатором торгов (с указанием реквизитов счета для возврата задатка)</w:t>
      </w:r>
      <w:r>
        <w:rPr>
          <w:rFonts w:ascii="Times New Roman" w:hAnsi="Times New Roman" w:cs="Times New Roman"/>
          <w:sz w:val="28"/>
          <w:szCs w:val="28"/>
        </w:rPr>
        <w:t xml:space="preserve"> – в двух экземплярах</w:t>
      </w:r>
      <w:r w:rsidRPr="001B7884">
        <w:rPr>
          <w:rFonts w:ascii="Times New Roman" w:hAnsi="Times New Roman" w:cs="Times New Roman"/>
          <w:sz w:val="28"/>
          <w:szCs w:val="28"/>
        </w:rPr>
        <w:t>;</w:t>
      </w:r>
    </w:p>
    <w:p w:rsidR="006104CC" w:rsidRPr="00971658" w:rsidRDefault="00971658"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sidRPr="00971658">
        <w:rPr>
          <w:rFonts w:ascii="Times New Roman" w:hAnsi="Times New Roman"/>
          <w:sz w:val="28"/>
          <w:szCs w:val="28"/>
        </w:rPr>
        <w:t>Предложение о цене или размере арендной платы по установленной Организатором торгов форме, в запечатанном конверте (в случае проведения торгов в форме конкурса или аукциона, закрытого по форме подачи предложений);</w:t>
      </w:r>
    </w:p>
    <w:p w:rsidR="006104CC" w:rsidRDefault="006104C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w:t>
      </w:r>
      <w:r w:rsidRPr="001B7884">
        <w:rPr>
          <w:rFonts w:ascii="Times New Roman" w:hAnsi="Times New Roman" w:cs="Times New Roman"/>
          <w:sz w:val="28"/>
          <w:szCs w:val="28"/>
        </w:rPr>
        <w:t xml:space="preserve">латежный документ </w:t>
      </w:r>
      <w:proofErr w:type="gramStart"/>
      <w:r w:rsidRPr="001B7884">
        <w:rPr>
          <w:rFonts w:ascii="Times New Roman" w:hAnsi="Times New Roman" w:cs="Times New Roman"/>
          <w:sz w:val="28"/>
          <w:szCs w:val="28"/>
        </w:rPr>
        <w:t>с отметкой банка плательщика об исполнении для подтверждения перечисления претендентом установленного в извещении о проведении</w:t>
      </w:r>
      <w:proofErr w:type="gramEnd"/>
      <w:r w:rsidRPr="001B7884">
        <w:rPr>
          <w:rFonts w:ascii="Times New Roman" w:hAnsi="Times New Roman" w:cs="Times New Roman"/>
          <w:sz w:val="28"/>
          <w:szCs w:val="28"/>
        </w:rPr>
        <w:t xml:space="preserve"> торгов задатка в счет обеспечения оплаты </w:t>
      </w:r>
      <w:r w:rsidRPr="001B7884">
        <w:rPr>
          <w:rFonts w:ascii="Times New Roman" w:hAnsi="Times New Roman" w:cs="Times New Roman"/>
          <w:sz w:val="28"/>
          <w:szCs w:val="28"/>
        </w:rPr>
        <w:lastRenderedPageBreak/>
        <w:t>приобретаемого на торгах земельного участка или права на заключение договоров аренды такого земельного участка;</w:t>
      </w:r>
    </w:p>
    <w:p w:rsidR="006104CC" w:rsidRDefault="00564772"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sidRPr="00564772">
        <w:rPr>
          <w:rFonts w:ascii="Times New Roman" w:hAnsi="Times New Roman" w:cs="Times New Roman"/>
          <w:sz w:val="28"/>
          <w:szCs w:val="28"/>
        </w:rPr>
        <w:t xml:space="preserve">Копия документа, удостоверяющего личность претендента </w:t>
      </w:r>
      <w:r>
        <w:rPr>
          <w:rFonts w:ascii="Times New Roman" w:hAnsi="Times New Roman" w:cs="Times New Roman"/>
          <w:sz w:val="28"/>
          <w:szCs w:val="28"/>
        </w:rPr>
        <w:t>–</w:t>
      </w:r>
      <w:r w:rsidRPr="00564772">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564772">
        <w:rPr>
          <w:rFonts w:ascii="Times New Roman" w:hAnsi="Times New Roman" w:cs="Times New Roman"/>
          <w:sz w:val="28"/>
          <w:szCs w:val="28"/>
        </w:rPr>
        <w:t xml:space="preserve"> (при этом предъявляется подлинник)</w:t>
      </w:r>
      <w:r w:rsidR="002623FA">
        <w:rPr>
          <w:rFonts w:ascii="Times New Roman" w:hAnsi="Times New Roman" w:cs="Times New Roman"/>
          <w:sz w:val="28"/>
          <w:szCs w:val="28"/>
        </w:rPr>
        <w:t>;</w:t>
      </w:r>
    </w:p>
    <w:p w:rsidR="005A0718" w:rsidRPr="006915A1" w:rsidRDefault="006104CC" w:rsidP="006915A1">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w:t>
      </w:r>
      <w:r w:rsidRPr="00756CE3">
        <w:rPr>
          <w:rFonts w:ascii="Times New Roman" w:hAnsi="Times New Roman" w:cs="Times New Roman"/>
          <w:sz w:val="28"/>
          <w:szCs w:val="28"/>
        </w:rPr>
        <w:t>оверенность и копия документа, удостоверяющего личность представителя</w:t>
      </w:r>
      <w:r>
        <w:rPr>
          <w:rFonts w:ascii="Times New Roman" w:hAnsi="Times New Roman" w:cs="Times New Roman"/>
          <w:sz w:val="28"/>
          <w:szCs w:val="28"/>
        </w:rPr>
        <w:t xml:space="preserve"> с </w:t>
      </w:r>
      <w:r w:rsidRPr="00756CE3">
        <w:rPr>
          <w:rFonts w:ascii="Times New Roman" w:hAnsi="Times New Roman" w:cs="Times New Roman"/>
          <w:sz w:val="28"/>
          <w:szCs w:val="28"/>
        </w:rPr>
        <w:t>предъявле</w:t>
      </w:r>
      <w:r>
        <w:rPr>
          <w:rFonts w:ascii="Times New Roman" w:hAnsi="Times New Roman" w:cs="Times New Roman"/>
          <w:sz w:val="28"/>
          <w:szCs w:val="28"/>
        </w:rPr>
        <w:t>нием</w:t>
      </w:r>
      <w:r w:rsidRPr="00756CE3">
        <w:rPr>
          <w:rFonts w:ascii="Times New Roman" w:hAnsi="Times New Roman" w:cs="Times New Roman"/>
          <w:sz w:val="28"/>
          <w:szCs w:val="28"/>
        </w:rPr>
        <w:t xml:space="preserve"> подлинник</w:t>
      </w:r>
      <w:r>
        <w:rPr>
          <w:rFonts w:ascii="Times New Roman" w:hAnsi="Times New Roman" w:cs="Times New Roman"/>
          <w:sz w:val="28"/>
          <w:szCs w:val="28"/>
        </w:rPr>
        <w:t>а (в</w:t>
      </w:r>
      <w:r w:rsidRPr="00756CE3">
        <w:rPr>
          <w:rFonts w:ascii="Times New Roman" w:hAnsi="Times New Roman" w:cs="Times New Roman"/>
          <w:sz w:val="28"/>
          <w:szCs w:val="28"/>
        </w:rPr>
        <w:t xml:space="preserve"> случае подачи заявки представителем претендента</w:t>
      </w:r>
      <w:r>
        <w:rPr>
          <w:rFonts w:ascii="Times New Roman" w:hAnsi="Times New Roman" w:cs="Times New Roman"/>
          <w:sz w:val="28"/>
          <w:szCs w:val="28"/>
        </w:rPr>
        <w:t>);</w:t>
      </w:r>
    </w:p>
    <w:p w:rsidR="00352472" w:rsidRDefault="00352472" w:rsidP="00352472">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w:t>
      </w:r>
      <w:r w:rsidRPr="00E67D81">
        <w:rPr>
          <w:rFonts w:ascii="Times New Roman" w:hAnsi="Times New Roman" w:cs="Times New Roman"/>
          <w:sz w:val="28"/>
          <w:szCs w:val="28"/>
        </w:rPr>
        <w:t>отариально заверенные копии</w:t>
      </w:r>
      <w:r>
        <w:rPr>
          <w:rFonts w:ascii="Times New Roman" w:hAnsi="Times New Roman" w:cs="Times New Roman"/>
          <w:sz w:val="28"/>
          <w:szCs w:val="28"/>
        </w:rPr>
        <w:t>:</w:t>
      </w:r>
    </w:p>
    <w:p w:rsidR="00352472" w:rsidRDefault="00352472" w:rsidP="00352472">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Свидетельства о постановке на учет физического лица в налоговом органе на территории Российской Федерации;</w:t>
      </w:r>
    </w:p>
    <w:p w:rsidR="00352472" w:rsidRPr="00E67D81" w:rsidRDefault="00352472" w:rsidP="00352472">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крестьянского (фермерского) хозяйства.</w:t>
      </w:r>
    </w:p>
    <w:p w:rsidR="00352472" w:rsidRPr="00E67D81" w:rsidRDefault="00352472" w:rsidP="00352472">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В</w:t>
      </w:r>
      <w:r w:rsidRPr="00E67D81">
        <w:rPr>
          <w:rFonts w:ascii="Times New Roman" w:hAnsi="Times New Roman" w:cs="Times New Roman"/>
          <w:sz w:val="28"/>
          <w:szCs w:val="28"/>
        </w:rPr>
        <w:t xml:space="preserve">ыписку из Единого государственного реестра </w:t>
      </w:r>
      <w:r>
        <w:rPr>
          <w:rFonts w:ascii="Times New Roman" w:hAnsi="Times New Roman" w:cs="Times New Roman"/>
          <w:sz w:val="28"/>
          <w:szCs w:val="28"/>
        </w:rPr>
        <w:t>индивидуальных предпринимателей</w:t>
      </w:r>
      <w:r w:rsidRPr="00E67D81">
        <w:rPr>
          <w:rFonts w:ascii="Times New Roman" w:hAnsi="Times New Roman" w:cs="Times New Roman"/>
          <w:sz w:val="28"/>
          <w:szCs w:val="28"/>
        </w:rPr>
        <w:t>, полученную не ранее чем за месяц до даты подачи заявки, или ее нотариально заверенную копию;</w:t>
      </w:r>
    </w:p>
    <w:p w:rsidR="006239A7" w:rsidRDefault="00352472" w:rsidP="00352472">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Опись представленных документов – в двух экземплярах;</w:t>
      </w:r>
    </w:p>
    <w:p w:rsidR="00352472" w:rsidRDefault="00352472" w:rsidP="00352472">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И</w:t>
      </w:r>
      <w:r w:rsidRPr="001B7884">
        <w:rPr>
          <w:rFonts w:ascii="Times New Roman" w:hAnsi="Times New Roman" w:cs="Times New Roman"/>
          <w:sz w:val="28"/>
          <w:szCs w:val="28"/>
        </w:rPr>
        <w:t>ные документы в соответствии с перечнем, опубликованным в извещении о проведении торгов.</w:t>
      </w:r>
    </w:p>
    <w:p w:rsidR="00012DBA" w:rsidRDefault="00012DBA" w:rsidP="00012DBA">
      <w:pPr>
        <w:pStyle w:val="a3"/>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Если торги объявлены в виде открытого конкурса с целью использования земельного участка для развития животноводства, претендент для участия в конкурсе дополнительно представляет следующие документы:</w:t>
      </w:r>
    </w:p>
    <w:p w:rsidR="006104CC" w:rsidRDefault="006104C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w:t>
      </w:r>
      <w:r w:rsidRPr="007811AC">
        <w:rPr>
          <w:rFonts w:ascii="Times New Roman" w:hAnsi="Times New Roman" w:cs="Times New Roman"/>
          <w:sz w:val="28"/>
          <w:szCs w:val="28"/>
        </w:rPr>
        <w:t>азработанный бизнес-план инвестиционного проекта по развитию животноводства</w:t>
      </w:r>
      <w:r w:rsidR="00614498">
        <w:rPr>
          <w:rFonts w:ascii="Times New Roman" w:hAnsi="Times New Roman" w:cs="Times New Roman"/>
          <w:sz w:val="28"/>
          <w:szCs w:val="28"/>
        </w:rPr>
        <w:t xml:space="preserve"> на территории района, в котором предоставляются земельные участки</w:t>
      </w:r>
      <w:r>
        <w:rPr>
          <w:rFonts w:ascii="Times New Roman" w:hAnsi="Times New Roman" w:cs="Times New Roman"/>
          <w:sz w:val="28"/>
          <w:szCs w:val="28"/>
        </w:rPr>
        <w:t>;</w:t>
      </w:r>
    </w:p>
    <w:p w:rsidR="006104CC" w:rsidRDefault="006104CC" w:rsidP="008E6DFF">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наличие в собственности поголовья скота, заверенные </w:t>
      </w:r>
      <w:r w:rsidR="007A68E3">
        <w:rPr>
          <w:rFonts w:ascii="Times New Roman" w:hAnsi="Times New Roman" w:cs="Times New Roman"/>
          <w:sz w:val="28"/>
          <w:szCs w:val="28"/>
        </w:rPr>
        <w:t>индивидуальным предпринимателем</w:t>
      </w:r>
      <w:r>
        <w:rPr>
          <w:rFonts w:ascii="Times New Roman" w:hAnsi="Times New Roman" w:cs="Times New Roman"/>
          <w:sz w:val="28"/>
          <w:szCs w:val="28"/>
        </w:rPr>
        <w:t xml:space="preserve"> и главным бухгалтером</w:t>
      </w:r>
      <w:r w:rsidR="00F37FF1">
        <w:rPr>
          <w:rFonts w:ascii="Times New Roman" w:hAnsi="Times New Roman" w:cs="Times New Roman"/>
          <w:sz w:val="28"/>
          <w:szCs w:val="28"/>
        </w:rPr>
        <w:t xml:space="preserve"> (при его наличии)</w:t>
      </w:r>
      <w:r>
        <w:rPr>
          <w:rFonts w:ascii="Times New Roman" w:hAnsi="Times New Roman" w:cs="Times New Roman"/>
          <w:sz w:val="28"/>
          <w:szCs w:val="28"/>
        </w:rPr>
        <w:t>:</w:t>
      </w:r>
    </w:p>
    <w:p w:rsidR="00C34158" w:rsidRPr="00C34158" w:rsidRDefault="00C34158" w:rsidP="008E6DFF">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Сведения о </w:t>
      </w:r>
      <w:r w:rsidR="00B94F41">
        <w:rPr>
          <w:rFonts w:ascii="Times New Roman" w:hAnsi="Times New Roman"/>
          <w:sz w:val="28"/>
          <w:szCs w:val="28"/>
        </w:rPr>
        <w:t>производстве продукции животноводства и поголовье скота на последнюю отчетную дату</w:t>
      </w:r>
      <w:r>
        <w:rPr>
          <w:rFonts w:ascii="Times New Roman" w:hAnsi="Times New Roman"/>
          <w:sz w:val="28"/>
          <w:szCs w:val="28"/>
        </w:rPr>
        <w:t xml:space="preserve"> (форма № </w:t>
      </w:r>
      <w:r w:rsidR="00B94F41">
        <w:rPr>
          <w:rFonts w:ascii="Times New Roman" w:hAnsi="Times New Roman"/>
          <w:sz w:val="28"/>
          <w:szCs w:val="28"/>
        </w:rPr>
        <w:t>3</w:t>
      </w:r>
      <w:r>
        <w:rPr>
          <w:rFonts w:ascii="Times New Roman" w:hAnsi="Times New Roman"/>
          <w:sz w:val="28"/>
          <w:szCs w:val="28"/>
        </w:rPr>
        <w:t>-</w:t>
      </w:r>
      <w:r w:rsidR="00B94F41">
        <w:rPr>
          <w:rFonts w:ascii="Times New Roman" w:hAnsi="Times New Roman"/>
          <w:sz w:val="28"/>
          <w:szCs w:val="28"/>
        </w:rPr>
        <w:t>фермер</w:t>
      </w:r>
      <w:r w:rsidR="009C516A">
        <w:rPr>
          <w:rFonts w:ascii="Times New Roman" w:hAnsi="Times New Roman"/>
          <w:sz w:val="28"/>
          <w:szCs w:val="28"/>
        </w:rPr>
        <w:t>,</w:t>
      </w:r>
      <w:r>
        <w:rPr>
          <w:rFonts w:ascii="Times New Roman" w:hAnsi="Times New Roman"/>
          <w:sz w:val="28"/>
          <w:szCs w:val="28"/>
        </w:rPr>
        <w:t xml:space="preserve"> утвержденная приказом Росстата от </w:t>
      </w:r>
      <w:r w:rsidR="00B94F41">
        <w:rPr>
          <w:rFonts w:ascii="Times New Roman" w:hAnsi="Times New Roman"/>
          <w:sz w:val="28"/>
          <w:szCs w:val="28"/>
        </w:rPr>
        <w:t>29</w:t>
      </w:r>
      <w:r>
        <w:rPr>
          <w:rFonts w:ascii="Times New Roman" w:hAnsi="Times New Roman"/>
          <w:sz w:val="28"/>
          <w:szCs w:val="28"/>
        </w:rPr>
        <w:t>.0</w:t>
      </w:r>
      <w:r w:rsidR="00B94F41">
        <w:rPr>
          <w:rFonts w:ascii="Times New Roman" w:hAnsi="Times New Roman"/>
          <w:sz w:val="28"/>
          <w:szCs w:val="28"/>
        </w:rPr>
        <w:t>7</w:t>
      </w:r>
      <w:r>
        <w:rPr>
          <w:rFonts w:ascii="Times New Roman" w:hAnsi="Times New Roman"/>
          <w:sz w:val="28"/>
          <w:szCs w:val="28"/>
        </w:rPr>
        <w:t>.201</w:t>
      </w:r>
      <w:r w:rsidR="00B94F41">
        <w:rPr>
          <w:rFonts w:ascii="Times New Roman" w:hAnsi="Times New Roman"/>
          <w:sz w:val="28"/>
          <w:szCs w:val="28"/>
        </w:rPr>
        <w:t>1 № 336</w:t>
      </w:r>
      <w:r>
        <w:rPr>
          <w:rFonts w:ascii="Times New Roman" w:hAnsi="Times New Roman"/>
          <w:sz w:val="28"/>
          <w:szCs w:val="28"/>
        </w:rPr>
        <w:t>);</w:t>
      </w:r>
    </w:p>
    <w:p w:rsidR="006104CC" w:rsidRDefault="00971658" w:rsidP="008E6DFF">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Копии договоров </w:t>
      </w:r>
      <w:r w:rsidRPr="007252F3">
        <w:rPr>
          <w:rFonts w:ascii="Times New Roman" w:hAnsi="Times New Roman"/>
          <w:sz w:val="28"/>
          <w:szCs w:val="28"/>
        </w:rPr>
        <w:t>купли-продажи скота с актами приема-передачи, подтверждающи</w:t>
      </w:r>
      <w:r w:rsidR="00533116">
        <w:rPr>
          <w:rFonts w:ascii="Times New Roman" w:hAnsi="Times New Roman"/>
          <w:sz w:val="28"/>
          <w:szCs w:val="28"/>
        </w:rPr>
        <w:t>ми</w:t>
      </w:r>
      <w:r w:rsidRPr="007252F3">
        <w:rPr>
          <w:rFonts w:ascii="Times New Roman" w:hAnsi="Times New Roman"/>
          <w:sz w:val="28"/>
          <w:szCs w:val="28"/>
        </w:rPr>
        <w:t xml:space="preserve"> приобретение скота</w:t>
      </w:r>
      <w:r w:rsidR="009C516A">
        <w:rPr>
          <w:rFonts w:ascii="Times New Roman" w:hAnsi="Times New Roman"/>
          <w:sz w:val="28"/>
          <w:szCs w:val="28"/>
        </w:rPr>
        <w:t xml:space="preserve"> </w:t>
      </w:r>
      <w:r w:rsidR="009C516A">
        <w:rPr>
          <w:rFonts w:ascii="Times New Roman" w:hAnsi="Times New Roman" w:cs="Times New Roman"/>
          <w:sz w:val="28"/>
          <w:szCs w:val="28"/>
        </w:rPr>
        <w:t>(в соответствии с конкурсной документацией)</w:t>
      </w:r>
      <w:r w:rsidR="006104CC">
        <w:rPr>
          <w:rFonts w:ascii="Times New Roman" w:hAnsi="Times New Roman" w:cs="Times New Roman"/>
          <w:sz w:val="28"/>
          <w:szCs w:val="28"/>
        </w:rPr>
        <w:t>.</w:t>
      </w:r>
    </w:p>
    <w:p w:rsidR="009650CA" w:rsidRDefault="009650CA" w:rsidP="009650CA">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w:t>
      </w:r>
      <w:r w:rsidRPr="00676C30">
        <w:rPr>
          <w:rFonts w:ascii="Times New Roman" w:hAnsi="Times New Roman" w:cs="Times New Roman"/>
          <w:sz w:val="28"/>
          <w:szCs w:val="28"/>
        </w:rPr>
        <w:t>окументы, подтверждающие наличие специализированной сельскохозяйственной техники</w:t>
      </w:r>
      <w:r>
        <w:rPr>
          <w:rFonts w:ascii="Times New Roman" w:hAnsi="Times New Roman" w:cs="Times New Roman"/>
          <w:sz w:val="28"/>
          <w:szCs w:val="28"/>
        </w:rPr>
        <w:t>, заверенные руководителем и главным бухгалтером:</w:t>
      </w:r>
    </w:p>
    <w:p w:rsidR="009650CA" w:rsidRDefault="009650CA" w:rsidP="009650CA">
      <w:pPr>
        <w:pStyle w:val="a3"/>
        <w:numPr>
          <w:ilvl w:val="1"/>
          <w:numId w:val="13"/>
        </w:num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Сведения о наличии тракторов, сельскохозяйственных машин и энергетических мощностей на последнюю отчетную дату (форма № 10-МЕХ (краткая), утвержденная приказом Росстата от 29.07.2011 № 336);</w:t>
      </w:r>
    </w:p>
    <w:p w:rsidR="009650CA" w:rsidRDefault="009650CA" w:rsidP="009650CA">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sz w:val="28"/>
          <w:szCs w:val="28"/>
        </w:rPr>
        <w:t xml:space="preserve">Копии паспортов самоходных машин и других видов техники </w:t>
      </w:r>
      <w:r>
        <w:rPr>
          <w:rFonts w:ascii="Times New Roman" w:hAnsi="Times New Roman" w:cs="Times New Roman"/>
          <w:sz w:val="28"/>
          <w:szCs w:val="28"/>
        </w:rPr>
        <w:t>(в соответствии с конкурсной документацией</w:t>
      </w:r>
      <w:r>
        <w:rPr>
          <w:rFonts w:ascii="Times New Roman" w:hAnsi="Times New Roman"/>
          <w:sz w:val="28"/>
          <w:szCs w:val="28"/>
        </w:rPr>
        <w:t>)</w:t>
      </w:r>
      <w:r w:rsidR="00EC0F8C">
        <w:rPr>
          <w:rFonts w:ascii="Times New Roman" w:hAnsi="Times New Roman"/>
          <w:sz w:val="28"/>
          <w:szCs w:val="28"/>
        </w:rPr>
        <w:t>;</w:t>
      </w:r>
    </w:p>
    <w:p w:rsidR="00EC0F8C" w:rsidRDefault="00EC0F8C" w:rsidP="00EC0F8C">
      <w:pPr>
        <w:pStyle w:val="a3"/>
        <w:numPr>
          <w:ilvl w:val="0"/>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Д</w:t>
      </w:r>
      <w:r w:rsidRPr="00C86D5C">
        <w:rPr>
          <w:rFonts w:ascii="Times New Roman" w:hAnsi="Times New Roman" w:cs="Times New Roman"/>
          <w:sz w:val="28"/>
          <w:szCs w:val="28"/>
        </w:rPr>
        <w:t>окументы, подтверждающие наличие квалифицированных специалистов</w:t>
      </w:r>
      <w:r>
        <w:rPr>
          <w:rFonts w:ascii="Times New Roman" w:hAnsi="Times New Roman" w:cs="Times New Roman"/>
          <w:sz w:val="28"/>
          <w:szCs w:val="28"/>
        </w:rPr>
        <w:t>, заверенные руководителем и главным бухгалтером</w:t>
      </w:r>
      <w:r w:rsidR="007E783E">
        <w:rPr>
          <w:rFonts w:ascii="Times New Roman" w:hAnsi="Times New Roman" w:cs="Times New Roman"/>
          <w:sz w:val="28"/>
          <w:szCs w:val="28"/>
        </w:rPr>
        <w:t xml:space="preserve"> (в соответствии с конкурсной документацией</w:t>
      </w:r>
      <w:r w:rsidR="007E783E">
        <w:rPr>
          <w:rFonts w:ascii="Times New Roman" w:hAnsi="Times New Roman"/>
          <w:sz w:val="28"/>
          <w:szCs w:val="28"/>
        </w:rPr>
        <w:t>)</w:t>
      </w:r>
      <w:r>
        <w:rPr>
          <w:rFonts w:ascii="Times New Roman" w:hAnsi="Times New Roman" w:cs="Times New Roman"/>
          <w:sz w:val="28"/>
          <w:szCs w:val="28"/>
        </w:rPr>
        <w:t>:</w:t>
      </w:r>
    </w:p>
    <w:p w:rsidR="00EC0F8C" w:rsidRDefault="00EC0F8C" w:rsidP="00EC0F8C">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Копии трудовых договоров или трудовых книжек;</w:t>
      </w:r>
    </w:p>
    <w:p w:rsidR="00EC0F8C" w:rsidRDefault="00EC0F8C" w:rsidP="00EC0F8C">
      <w:pPr>
        <w:pStyle w:val="a3"/>
        <w:numPr>
          <w:ilvl w:val="1"/>
          <w:numId w:val="13"/>
        </w:num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Копии дипломов о профессиональном образовании</w:t>
      </w:r>
      <w:r w:rsidR="007C5E7A">
        <w:rPr>
          <w:rFonts w:ascii="Times New Roman" w:hAnsi="Times New Roman" w:cs="Times New Roman"/>
          <w:sz w:val="28"/>
          <w:szCs w:val="28"/>
        </w:rPr>
        <w:t>;</w:t>
      </w:r>
    </w:p>
    <w:p w:rsidR="007C5E7A" w:rsidRDefault="007C5E7A" w:rsidP="007C5E7A">
      <w:pPr>
        <w:pStyle w:val="a3"/>
        <w:numPr>
          <w:ilvl w:val="0"/>
          <w:numId w:val="13"/>
        </w:numPr>
        <w:autoSpaceDE w:val="0"/>
        <w:autoSpaceDN w:val="0"/>
        <w:adjustRightInd w:val="0"/>
        <w:spacing w:after="0"/>
        <w:jc w:val="both"/>
        <w:rPr>
          <w:rFonts w:ascii="Times New Roman" w:hAnsi="Times New Roman" w:cs="Times New Roman"/>
          <w:sz w:val="28"/>
          <w:szCs w:val="28"/>
        </w:rPr>
      </w:pPr>
      <w:r w:rsidRPr="007C5E7A">
        <w:rPr>
          <w:rFonts w:ascii="Times New Roman" w:hAnsi="Times New Roman" w:cs="Times New Roman"/>
          <w:sz w:val="28"/>
          <w:szCs w:val="28"/>
        </w:rPr>
        <w:t>Документы</w:t>
      </w:r>
      <w:r>
        <w:rPr>
          <w:rFonts w:ascii="Times New Roman" w:hAnsi="Times New Roman" w:cs="Times New Roman"/>
          <w:sz w:val="28"/>
          <w:szCs w:val="28"/>
        </w:rPr>
        <w:t xml:space="preserve"> </w:t>
      </w:r>
      <w:r w:rsidRPr="007C5E7A">
        <w:rPr>
          <w:rFonts w:ascii="Times New Roman" w:hAnsi="Times New Roman" w:cs="Times New Roman"/>
          <w:sz w:val="28"/>
          <w:szCs w:val="28"/>
        </w:rPr>
        <w:t xml:space="preserve">об общей площади земель на территории </w:t>
      </w:r>
      <w:r>
        <w:rPr>
          <w:rFonts w:ascii="Times New Roman" w:hAnsi="Times New Roman" w:cs="Times New Roman"/>
          <w:sz w:val="28"/>
          <w:szCs w:val="28"/>
        </w:rPr>
        <w:t>района, в котором предоставляются земельные участки</w:t>
      </w:r>
      <w:r w:rsidRPr="007C5E7A">
        <w:rPr>
          <w:rFonts w:ascii="Times New Roman" w:hAnsi="Times New Roman" w:cs="Times New Roman"/>
          <w:sz w:val="28"/>
          <w:szCs w:val="28"/>
        </w:rPr>
        <w:t>, занятых пашнями, находящихся в собственности (пользовании) у претендента на участие в конкурсе</w:t>
      </w:r>
      <w:r>
        <w:rPr>
          <w:rFonts w:ascii="Times New Roman" w:hAnsi="Times New Roman" w:cs="Times New Roman"/>
          <w:sz w:val="28"/>
          <w:szCs w:val="28"/>
        </w:rPr>
        <w:t>.</w:t>
      </w:r>
    </w:p>
    <w:p w:rsidR="006104CC" w:rsidRDefault="006104CC" w:rsidP="00EC0F8C">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Все вышеуказанные копии документов подлежат обязательному заверению в установленном порядке.</w:t>
      </w:r>
      <w:r w:rsidRPr="002511FE">
        <w:rPr>
          <w:rFonts w:ascii="Times New Roman" w:hAnsi="Times New Roman" w:cs="Times New Roman"/>
          <w:sz w:val="28"/>
          <w:szCs w:val="28"/>
        </w:rPr>
        <w:t xml:space="preserve"> </w:t>
      </w:r>
      <w:r>
        <w:rPr>
          <w:rFonts w:ascii="Times New Roman" w:hAnsi="Times New Roman" w:cs="Times New Roman"/>
          <w:sz w:val="28"/>
          <w:szCs w:val="28"/>
        </w:rPr>
        <w:t>В</w:t>
      </w:r>
      <w:r w:rsidRPr="002511FE">
        <w:rPr>
          <w:rFonts w:ascii="Times New Roman" w:hAnsi="Times New Roman" w:cs="Times New Roman"/>
          <w:sz w:val="28"/>
          <w:szCs w:val="28"/>
        </w:rPr>
        <w:t xml:space="preserve"> части их оформления и содержания</w:t>
      </w:r>
      <w:r>
        <w:rPr>
          <w:rFonts w:ascii="Times New Roman" w:hAnsi="Times New Roman" w:cs="Times New Roman"/>
          <w:sz w:val="28"/>
          <w:szCs w:val="28"/>
        </w:rPr>
        <w:t xml:space="preserve"> они</w:t>
      </w:r>
      <w:r w:rsidRPr="002511FE">
        <w:rPr>
          <w:rFonts w:ascii="Times New Roman" w:hAnsi="Times New Roman" w:cs="Times New Roman"/>
          <w:sz w:val="28"/>
          <w:szCs w:val="28"/>
        </w:rPr>
        <w:t xml:space="preserve"> должны соответствовать требованиям законодательства Российской Федерации.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Один претендент имеет право подать только одну заявку на участие в торгах.</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 случае подачи заявки представителем претендента предъявляется доверенность.</w:t>
      </w:r>
      <w:bookmarkStart w:id="0" w:name="_GoBack"/>
      <w:bookmarkEnd w:id="0"/>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Заявка с прилагаемыми к ней документами регистрируется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lastRenderedPageBreak/>
        <w:t xml:space="preserve">Для участия в торгах претендент вносит задаток на указанный в извещении о проведении торгов счет (счета) Организатора торгов. </w:t>
      </w:r>
      <w:proofErr w:type="gramStart"/>
      <w:r w:rsidRPr="0001682A">
        <w:rPr>
          <w:rFonts w:ascii="Times New Roman" w:hAnsi="Times New Roman" w:cs="Times New Roman"/>
          <w:sz w:val="28"/>
          <w:szCs w:val="28"/>
        </w:rPr>
        <w:t>Документом, подтверждающим поступление задатка на счет (счета) Организатора торгов, является выписка (выписки) со счета (счетов) Организатора торгов.</w:t>
      </w:r>
      <w:proofErr w:type="gramEnd"/>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Претендент не допускается к участию в торгах по следующим основаниям:</w:t>
      </w:r>
    </w:p>
    <w:p w:rsidR="00654E96" w:rsidRPr="000D0FAD" w:rsidRDefault="0070745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w:t>
      </w:r>
      <w:r w:rsidR="00654E96" w:rsidRPr="000D0FAD">
        <w:rPr>
          <w:rFonts w:ascii="Times New Roman" w:hAnsi="Times New Roman" w:cs="Times New Roman"/>
          <w:sz w:val="28"/>
          <w:szCs w:val="28"/>
        </w:rPr>
        <w:t>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представлены не все документы в соответствии с перечнем, указанным в извещении о торгах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654E96" w:rsidRPr="000D0FAD" w:rsidRDefault="00707450"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w:t>
      </w:r>
      <w:r w:rsidR="00654E96" w:rsidRPr="000D0FAD">
        <w:rPr>
          <w:rFonts w:ascii="Times New Roman" w:hAnsi="Times New Roman" w:cs="Times New Roman"/>
          <w:sz w:val="28"/>
          <w:szCs w:val="28"/>
        </w:rPr>
        <w:t>заявка подана лицом, не уполномоченным претендентом на осуществление таких действий;</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 не подтверждено поступление в установленный срок задатка на счет (счета), указанный в извещении о проведении торгов.</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Претенденты, признанные участниками торгов, и претенденты, не допущенные к участию в торгах, уведомляются Организатором торгов о принятом решении не позднее следующего рабочего дня </w:t>
      </w:r>
      <w:proofErr w:type="gramStart"/>
      <w:r w:rsidRPr="0001682A">
        <w:rPr>
          <w:rFonts w:ascii="Times New Roman" w:hAnsi="Times New Roman" w:cs="Times New Roman"/>
          <w:sz w:val="28"/>
          <w:szCs w:val="28"/>
        </w:rPr>
        <w:t>с даты оформления</w:t>
      </w:r>
      <w:proofErr w:type="gramEnd"/>
      <w:r w:rsidRPr="0001682A">
        <w:rPr>
          <w:rFonts w:ascii="Times New Roman" w:hAnsi="Times New Roman" w:cs="Times New Roman"/>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lastRenderedPageBreak/>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При проведении конкурса или аукциона, закрытого по форме подачи предложений о цене или размере арендной платы, предложение представляется: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претендентом в день подачи заявки или в любой день до дня окончания срока приема заявок в месте и час, установленные в извещении о проведении торгов для подачи заявок;</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участником торгов непосредственно в день проведения торгов, но до начала рассмотрения предложений.</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В случае если:</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w:t>
      </w:r>
      <w:r w:rsidR="00654E96" w:rsidRPr="000D0FAD">
        <w:rPr>
          <w:rFonts w:ascii="Times New Roman" w:hAnsi="Times New Roman" w:cs="Times New Roman"/>
          <w:sz w:val="28"/>
          <w:szCs w:val="28"/>
        </w:rPr>
        <w:t>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претенденту соответствующая выписка;</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w:t>
      </w:r>
      <w:r w:rsidR="00654E96" w:rsidRPr="000D0FAD">
        <w:rPr>
          <w:rFonts w:ascii="Times New Roman" w:hAnsi="Times New Roman" w:cs="Times New Roman"/>
          <w:sz w:val="28"/>
          <w:szCs w:val="28"/>
        </w:rPr>
        <w:t>участник торгов отзовет принятую Организатором торгов заявку, предложение считается неподанным.</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Отказ претенденту в приеме заявки на участие в торгах лишает его права представить предложение.</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Продолжительность приема заявок Организатором торгов должна составлять не менее 25 календарных дней.</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jc w:val="center"/>
        <w:outlineLvl w:val="1"/>
        <w:rPr>
          <w:rFonts w:ascii="Times New Roman" w:hAnsi="Times New Roman" w:cs="Times New Roman"/>
          <w:sz w:val="28"/>
          <w:szCs w:val="28"/>
        </w:rPr>
      </w:pPr>
      <w:r w:rsidRPr="000D0FAD">
        <w:rPr>
          <w:rFonts w:ascii="Times New Roman" w:hAnsi="Times New Roman" w:cs="Times New Roman"/>
          <w:sz w:val="28"/>
          <w:szCs w:val="28"/>
        </w:rPr>
        <w:t>IV. Порядок проведения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proofErr w:type="gramStart"/>
      <w:r w:rsidRPr="0001682A">
        <w:rPr>
          <w:rFonts w:ascii="Times New Roman" w:hAnsi="Times New Roman" w:cs="Times New Roman"/>
          <w:sz w:val="28"/>
          <w:szCs w:val="28"/>
        </w:rPr>
        <w:t>Торги проводятся в указанном в извещении о проведении торгов месте, в соответствующие день и час.</w:t>
      </w:r>
      <w:proofErr w:type="gramEnd"/>
      <w:r w:rsidRPr="0001682A">
        <w:rPr>
          <w:rFonts w:ascii="Times New Roman" w:hAnsi="Times New Roman" w:cs="Times New Roman"/>
          <w:sz w:val="28"/>
          <w:szCs w:val="28"/>
        </w:rPr>
        <w:t xml:space="preserve"> При проведении торгов Организатор торгов вправе осуществлять фотосъемку, ауди</w:t>
      </w:r>
      <w:proofErr w:type="gramStart"/>
      <w:r w:rsidRPr="0001682A">
        <w:rPr>
          <w:rFonts w:ascii="Times New Roman" w:hAnsi="Times New Roman" w:cs="Times New Roman"/>
          <w:sz w:val="28"/>
          <w:szCs w:val="28"/>
        </w:rPr>
        <w:t>о-</w:t>
      </w:r>
      <w:proofErr w:type="gramEnd"/>
      <w:r w:rsidRPr="0001682A">
        <w:rPr>
          <w:rFonts w:ascii="Times New Roman" w:hAnsi="Times New Roman" w:cs="Times New Roman"/>
          <w:sz w:val="28"/>
          <w:szCs w:val="28"/>
        </w:rPr>
        <w:t xml:space="preserve"> и(или) видеозапись.</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Аукцион, открытый по форме подачи предложений о цене или размере арендной платы, проводится в следующем порядке:</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аукцион ведет аукционист;</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w:t>
      </w:r>
      <w:r w:rsidR="00654E96" w:rsidRPr="000D0FAD">
        <w:rPr>
          <w:rFonts w:ascii="Times New Roman" w:hAnsi="Times New Roman" w:cs="Times New Roman"/>
          <w:sz w:val="28"/>
          <w:szCs w:val="28"/>
        </w:rPr>
        <w:t xml:space="preserve">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D14C62">
        <w:rPr>
          <w:rFonts w:ascii="Times New Roman" w:hAnsi="Times New Roman" w:cs="Times New Roman"/>
          <w:sz w:val="28"/>
          <w:szCs w:val="28"/>
        </w:rPr>
        <w:t>«</w:t>
      </w:r>
      <w:r w:rsidR="00654E96" w:rsidRPr="000D0FAD">
        <w:rPr>
          <w:rFonts w:ascii="Times New Roman" w:hAnsi="Times New Roman" w:cs="Times New Roman"/>
          <w:sz w:val="28"/>
          <w:szCs w:val="28"/>
        </w:rPr>
        <w:t>шага аукциона</w:t>
      </w:r>
      <w:r w:rsidR="00D14C62">
        <w:rPr>
          <w:rFonts w:ascii="Times New Roman" w:hAnsi="Times New Roman" w:cs="Times New Roman"/>
          <w:sz w:val="28"/>
          <w:szCs w:val="28"/>
        </w:rPr>
        <w:t>»</w:t>
      </w:r>
      <w:r w:rsidR="00654E96" w:rsidRPr="000D0FAD">
        <w:rPr>
          <w:rFonts w:ascii="Times New Roman" w:hAnsi="Times New Roman" w:cs="Times New Roman"/>
          <w:sz w:val="28"/>
          <w:szCs w:val="28"/>
        </w:rPr>
        <w:t xml:space="preserve"> и порядка проведения аукциона.</w:t>
      </w:r>
    </w:p>
    <w:p w:rsidR="00654E96" w:rsidRPr="000D0FAD" w:rsidRDefault="00D14C62"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w:t>
      </w:r>
      <w:r w:rsidR="00654E96" w:rsidRPr="000D0FAD">
        <w:rPr>
          <w:rFonts w:ascii="Times New Roman" w:hAnsi="Times New Roman" w:cs="Times New Roman"/>
          <w:sz w:val="28"/>
          <w:szCs w:val="28"/>
        </w:rPr>
        <w:t>Шаг аукциона</w:t>
      </w:r>
      <w:r>
        <w:rPr>
          <w:rFonts w:ascii="Times New Roman" w:hAnsi="Times New Roman" w:cs="Times New Roman"/>
          <w:sz w:val="28"/>
          <w:szCs w:val="28"/>
        </w:rPr>
        <w:t>»</w:t>
      </w:r>
      <w:r w:rsidR="00654E96" w:rsidRPr="000D0FAD">
        <w:rPr>
          <w:rFonts w:ascii="Times New Roman" w:hAnsi="Times New Roman" w:cs="Times New Roman"/>
          <w:sz w:val="28"/>
          <w:szCs w:val="28"/>
        </w:rPr>
        <w:t xml:space="preserve"> устанавливается в размере от 1 до 5 процентов начальной цены земельного участка или начального размера арендной платы и не изменяется в течение всего аукциона;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в) участникам аукциона выдаются пронумерованные билеты, которые они поднимают после оглашения аукционистом начальной цены или начального </w:t>
      </w:r>
      <w:r w:rsidRPr="000D0FAD">
        <w:rPr>
          <w:rFonts w:ascii="Times New Roman" w:hAnsi="Times New Roman" w:cs="Times New Roman"/>
          <w:sz w:val="28"/>
          <w:szCs w:val="28"/>
        </w:rPr>
        <w:lastRenderedPageBreak/>
        <w:t>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г) каждую последующую цену или размер арендной платы аукционист назначает путем увеличения текущей цены или размера арендной платы на </w:t>
      </w:r>
      <w:r w:rsidR="00D14C62">
        <w:rPr>
          <w:rFonts w:ascii="Times New Roman" w:hAnsi="Times New Roman" w:cs="Times New Roman"/>
          <w:sz w:val="28"/>
          <w:szCs w:val="28"/>
        </w:rPr>
        <w:t>«</w:t>
      </w:r>
      <w:r w:rsidRPr="000D0FAD">
        <w:rPr>
          <w:rFonts w:ascii="Times New Roman" w:hAnsi="Times New Roman" w:cs="Times New Roman"/>
          <w:sz w:val="28"/>
          <w:szCs w:val="28"/>
        </w:rPr>
        <w:t>шаг аукциона</w:t>
      </w:r>
      <w:r w:rsidR="00D14C62">
        <w:rPr>
          <w:rFonts w:ascii="Times New Roman" w:hAnsi="Times New Roman" w:cs="Times New Roman"/>
          <w:sz w:val="28"/>
          <w:szCs w:val="28"/>
        </w:rPr>
        <w:t>»</w:t>
      </w:r>
      <w:r w:rsidRPr="000D0FAD">
        <w:rPr>
          <w:rFonts w:ascii="Times New Roman" w:hAnsi="Times New Roman" w:cs="Times New Roman"/>
          <w:sz w:val="28"/>
          <w:szCs w:val="28"/>
        </w:rPr>
        <w:t xml:space="preserve">.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w:t>
      </w:r>
      <w:r w:rsidR="00D14C62">
        <w:rPr>
          <w:rFonts w:ascii="Times New Roman" w:hAnsi="Times New Roman" w:cs="Times New Roman"/>
          <w:sz w:val="28"/>
          <w:szCs w:val="28"/>
        </w:rPr>
        <w:t>«</w:t>
      </w:r>
      <w:r w:rsidRPr="000D0FAD">
        <w:rPr>
          <w:rFonts w:ascii="Times New Roman" w:hAnsi="Times New Roman" w:cs="Times New Roman"/>
          <w:sz w:val="28"/>
          <w:szCs w:val="28"/>
        </w:rPr>
        <w:t>шагом аукциона</w:t>
      </w:r>
      <w:r w:rsidR="00D14C62">
        <w:rPr>
          <w:rFonts w:ascii="Times New Roman" w:hAnsi="Times New Roman" w:cs="Times New Roman"/>
          <w:sz w:val="28"/>
          <w:szCs w:val="28"/>
        </w:rPr>
        <w:t>»</w:t>
      </w:r>
      <w:r w:rsidRPr="000D0FAD">
        <w:rPr>
          <w:rFonts w:ascii="Times New Roman" w:hAnsi="Times New Roman" w:cs="Times New Roman"/>
          <w:sz w:val="28"/>
          <w:szCs w:val="28"/>
        </w:rPr>
        <w:t>;</w:t>
      </w:r>
    </w:p>
    <w:p w:rsidR="00654E96" w:rsidRPr="000D0FAD" w:rsidRDefault="00E631B7"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 </w:t>
      </w:r>
      <w:r w:rsidR="00654E96" w:rsidRPr="000D0FAD">
        <w:rPr>
          <w:rFonts w:ascii="Times New Roman" w:hAnsi="Times New Roman" w:cs="Times New Roman"/>
          <w:sz w:val="28"/>
          <w:szCs w:val="28"/>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е) по завершен</w:t>
      </w:r>
      <w:proofErr w:type="gramStart"/>
      <w:r w:rsidRPr="000D0FAD">
        <w:rPr>
          <w:rFonts w:ascii="Times New Roman" w:hAnsi="Times New Roman" w:cs="Times New Roman"/>
          <w:sz w:val="28"/>
          <w:szCs w:val="28"/>
        </w:rPr>
        <w:t>ии ау</w:t>
      </w:r>
      <w:proofErr w:type="gramEnd"/>
      <w:r w:rsidRPr="000D0FAD">
        <w:rPr>
          <w:rFonts w:ascii="Times New Roman" w:hAnsi="Times New Roman" w:cs="Times New Roman"/>
          <w:sz w:val="28"/>
          <w:szCs w:val="2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Конкурс или аукцион, закрытый по форме подачи предложений о цене или размере арендной платы, проводится в следующем порядке:</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Организатор торгов принимает предложения от участников торгов, которые пожелали представить их непосредственно перед началом проведения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Организатор торгов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w:t>
      </w:r>
      <w:r w:rsidR="00654E96" w:rsidRPr="000D0FAD">
        <w:rPr>
          <w:rFonts w:ascii="Times New Roman" w:hAnsi="Times New Roman" w:cs="Times New Roman"/>
          <w:sz w:val="28"/>
          <w:szCs w:val="28"/>
        </w:rPr>
        <w:t xml:space="preserve">перед вскрытием запечатанных конвертов с предложениями </w:t>
      </w:r>
      <w:proofErr w:type="gramStart"/>
      <w:r w:rsidR="00654E96" w:rsidRPr="000D0FAD">
        <w:rPr>
          <w:rFonts w:ascii="Times New Roman" w:hAnsi="Times New Roman" w:cs="Times New Roman"/>
          <w:sz w:val="28"/>
          <w:szCs w:val="28"/>
        </w:rPr>
        <w:t>в</w:t>
      </w:r>
      <w:proofErr w:type="gramEnd"/>
      <w:r w:rsidR="00654E96" w:rsidRPr="000D0FAD">
        <w:rPr>
          <w:rFonts w:ascii="Times New Roman" w:hAnsi="Times New Roman" w:cs="Times New Roman"/>
          <w:sz w:val="28"/>
          <w:szCs w:val="28"/>
        </w:rPr>
        <w:t xml:space="preserve"> </w:t>
      </w:r>
      <w:proofErr w:type="gramStart"/>
      <w:r w:rsidR="00654E96" w:rsidRPr="000D0FAD">
        <w:rPr>
          <w:rFonts w:ascii="Times New Roman" w:hAnsi="Times New Roman" w:cs="Times New Roman"/>
          <w:sz w:val="28"/>
          <w:szCs w:val="28"/>
        </w:rPr>
        <w:t>установленные</w:t>
      </w:r>
      <w:proofErr w:type="gramEnd"/>
      <w:r w:rsidR="00654E96" w:rsidRPr="000D0FAD">
        <w:rPr>
          <w:rFonts w:ascii="Times New Roman" w:hAnsi="Times New Roman" w:cs="Times New Roman"/>
          <w:sz w:val="28"/>
          <w:szCs w:val="28"/>
        </w:rPr>
        <w:t xml:space="preserve"> в извещении о проведении торгов день и час</w:t>
      </w:r>
      <w:r w:rsidR="00AD45DB" w:rsidRPr="000D0FAD">
        <w:rPr>
          <w:rFonts w:ascii="Times New Roman" w:hAnsi="Times New Roman" w:cs="Times New Roman"/>
          <w:sz w:val="28"/>
          <w:szCs w:val="28"/>
        </w:rPr>
        <w:t>,</w:t>
      </w:r>
      <w:r w:rsidR="00654E96" w:rsidRPr="000D0FAD">
        <w:rPr>
          <w:rFonts w:ascii="Times New Roman" w:hAnsi="Times New Roman" w:cs="Times New Roman"/>
          <w:sz w:val="28"/>
          <w:szCs w:val="28"/>
        </w:rPr>
        <w:t xml:space="preserve"> Организатор торгов проверяет их целостность, что фиксируется в протоколе о результатах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w:t>
      </w:r>
      <w:r w:rsidRPr="000D0FAD">
        <w:rPr>
          <w:rFonts w:ascii="Times New Roman" w:hAnsi="Times New Roman" w:cs="Times New Roman"/>
          <w:sz w:val="28"/>
          <w:szCs w:val="28"/>
        </w:rPr>
        <w:lastRenderedPageBreak/>
        <w:t>также с разрешения Организатора торгов представители средств массовой информации.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Предложения должны быть изложены на русском языке и подписаны участником торгов (его представителем). Цена или размер арендной платы указывается числом и прописью. В случае если числом и прописью указаны разные цены или размеры арендной платы, Организатор торгов принимает во внимание цену или размер арендной платы, указанные прописью. Предложения, содержащие цену или размер арендной платы ниже </w:t>
      </w:r>
      <w:proofErr w:type="gramStart"/>
      <w:r w:rsidRPr="000D0FAD">
        <w:rPr>
          <w:rFonts w:ascii="Times New Roman" w:hAnsi="Times New Roman" w:cs="Times New Roman"/>
          <w:sz w:val="28"/>
          <w:szCs w:val="28"/>
        </w:rPr>
        <w:t>начальных</w:t>
      </w:r>
      <w:proofErr w:type="gramEnd"/>
      <w:r w:rsidRPr="000D0FAD">
        <w:rPr>
          <w:rFonts w:ascii="Times New Roman" w:hAnsi="Times New Roman" w:cs="Times New Roman"/>
          <w:sz w:val="28"/>
          <w:szCs w:val="28"/>
        </w:rPr>
        <w:t>, не рассматриваются;</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w:t>
      </w:r>
      <w:r w:rsidR="00654E96" w:rsidRPr="000D0FAD">
        <w:rPr>
          <w:rFonts w:ascii="Times New Roman" w:hAnsi="Times New Roman" w:cs="Times New Roman"/>
          <w:sz w:val="28"/>
          <w:szCs w:val="28"/>
        </w:rPr>
        <w:t>победителем конкурса признается участник торгов, предложивший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 торгов, предложивший наибольшую цену или наибольший размер арендной платы.</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При равенстве предложений победителем признается тот участник торгов, чья заявка была подана раньше;</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 Организатор торгов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jc w:val="center"/>
        <w:outlineLvl w:val="1"/>
        <w:rPr>
          <w:rFonts w:ascii="Times New Roman" w:hAnsi="Times New Roman" w:cs="Times New Roman"/>
          <w:sz w:val="28"/>
          <w:szCs w:val="28"/>
        </w:rPr>
      </w:pPr>
      <w:r w:rsidRPr="000D0FAD">
        <w:rPr>
          <w:rFonts w:ascii="Times New Roman" w:hAnsi="Times New Roman" w:cs="Times New Roman"/>
          <w:sz w:val="28"/>
          <w:szCs w:val="28"/>
        </w:rPr>
        <w:t>V. Оформление результатов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Результаты торгов оформляются протоколом, который подписывается членами комиссии, аукционистом (при проведен</w:t>
      </w:r>
      <w:proofErr w:type="gramStart"/>
      <w:r w:rsidRPr="0001682A">
        <w:rPr>
          <w:rFonts w:ascii="Times New Roman" w:hAnsi="Times New Roman" w:cs="Times New Roman"/>
          <w:sz w:val="28"/>
          <w:szCs w:val="28"/>
        </w:rPr>
        <w:t>ии ау</w:t>
      </w:r>
      <w:proofErr w:type="gramEnd"/>
      <w:r w:rsidRPr="0001682A">
        <w:rPr>
          <w:rFonts w:ascii="Times New Roman" w:hAnsi="Times New Roman" w:cs="Times New Roman"/>
          <w:sz w:val="28"/>
          <w:szCs w:val="28"/>
        </w:rPr>
        <w:t>кциона, открытого по форме подачи предложений о цене или размере арендной платы), победителем торгов в день проведения торгов. Протокол о результатах торгов составляется в 3 экземплярах, один из которых передается победителю, второй направляется в Департамент, третий остается у Организатора торгов. В протоколе указываются: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регистрационный номер предмета торгов, присвоенный Организатором торгов. Регистрация предмета торгов осуществляется в специальном журнале, присвоение регистрационного номера осуществляется при подготовке проекта информационного сообщения;</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б) </w:t>
      </w:r>
      <w:r w:rsidR="00654E96" w:rsidRPr="000D0FAD">
        <w:rPr>
          <w:rFonts w:ascii="Times New Roman" w:hAnsi="Times New Roman" w:cs="Times New Roman"/>
          <w:sz w:val="28"/>
          <w:szCs w:val="28"/>
        </w:rPr>
        <w:t>местоположение (адрес), кадастровый номер земельного участка, данные о государственной регистрации прав на земельный участок;</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 предложения участников торгов;</w:t>
      </w:r>
    </w:p>
    <w:p w:rsidR="00654E96" w:rsidRPr="000D0FAD" w:rsidRDefault="00183F36"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г) </w:t>
      </w:r>
      <w:r w:rsidR="00654E96" w:rsidRPr="000D0FAD">
        <w:rPr>
          <w:rFonts w:ascii="Times New Roman" w:hAnsi="Times New Roman" w:cs="Times New Roman"/>
          <w:sz w:val="28"/>
          <w:szCs w:val="28"/>
        </w:rPr>
        <w:t>имя (наименование) победителя (реквизиты юридического лица или паспортные данные гражданина);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lastRenderedPageBreak/>
        <w:t>д) цена приобретаемого в собственность земельного участка или размер арендной платы;</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е) срок уплаты стоимости</w:t>
      </w:r>
      <w:r w:rsidR="00AB6331">
        <w:rPr>
          <w:rFonts w:ascii="Times New Roman" w:hAnsi="Times New Roman" w:cs="Times New Roman"/>
          <w:sz w:val="28"/>
          <w:szCs w:val="28"/>
        </w:rPr>
        <w:t xml:space="preserve"> земельного участка</w:t>
      </w:r>
      <w:r w:rsidRPr="000D0FAD">
        <w:rPr>
          <w:rFonts w:ascii="Times New Roman" w:hAnsi="Times New Roman" w:cs="Times New Roman"/>
          <w:sz w:val="28"/>
          <w:szCs w:val="28"/>
        </w:rPr>
        <w:t>, если земельный участок продается в кредит (с отсрочкой платежа);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ж) порядок, сроки и размеры платежей, если земельный участок продается в рассрочку (график платежей).</w:t>
      </w:r>
    </w:p>
    <w:p w:rsidR="00654E96" w:rsidRPr="00C509A8"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C509A8">
        <w:rPr>
          <w:rFonts w:ascii="Times New Roman" w:hAnsi="Times New Roman" w:cs="Times New Roman"/>
          <w:sz w:val="28"/>
          <w:szCs w:val="28"/>
        </w:rPr>
        <w:t>На следующий день после подведения итогов торгов Фонд передает в Департамент подписанный членами комиссии и утвержденный Организатором торгов протокол о результатах торгов, а также проект договора купли-продажи или проект договора аренды.</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Протокол о результатах торгов является основанием для заключения Департаментом с победителем торгов договора купли-продажи или аренды земельного участка.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Договор подлежит заключению в срок не позднее 5 дней со дня подписания протокола.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Внесенный победителем торгов задаток засчитывается в оплату приобретаемого в собственность земельного участка или в счет арендной платы.</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Организатор торгов обязан в течение 3 рабочих дней со дня подписания протокола о результатах торгов возвратить задаток участникам торгов, которые не выиграли их, а также перечислить задаток победителя торгов на счет Департамента.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Информация о результатах торгов публикуется Фондом в тех же средствах массовой информации, в которых было опубликовано извещение о проведении торгов, и размещается на сайте в сети Интернет, определенном согласно</w:t>
      </w:r>
      <w:r w:rsidR="0046069F" w:rsidRPr="0001682A">
        <w:rPr>
          <w:rFonts w:ascii="Times New Roman" w:hAnsi="Times New Roman" w:cs="Times New Roman"/>
          <w:sz w:val="28"/>
          <w:szCs w:val="28"/>
        </w:rPr>
        <w:t xml:space="preserve"> пункту </w:t>
      </w:r>
      <w:r w:rsidR="00814D0D">
        <w:rPr>
          <w:rFonts w:ascii="Times New Roman" w:hAnsi="Times New Roman" w:cs="Times New Roman"/>
          <w:sz w:val="28"/>
          <w:szCs w:val="28"/>
        </w:rPr>
        <w:t>6</w:t>
      </w:r>
      <w:r w:rsidR="0046069F" w:rsidRPr="0001682A">
        <w:rPr>
          <w:rFonts w:ascii="Times New Roman" w:hAnsi="Times New Roman" w:cs="Times New Roman"/>
          <w:sz w:val="28"/>
          <w:szCs w:val="28"/>
        </w:rPr>
        <w:t xml:space="preserve"> настоящего Порядка</w:t>
      </w:r>
      <w:r w:rsidRPr="0001682A">
        <w:rPr>
          <w:rFonts w:ascii="Times New Roman" w:hAnsi="Times New Roman" w:cs="Times New Roman"/>
          <w:sz w:val="28"/>
          <w:szCs w:val="28"/>
        </w:rPr>
        <w:t>, в месячный срок со дня заключения договора купли-продажи или аренды земельного участка. Информация включает в себя: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наименование Организатора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 имя (наименование) победителя торгов;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 местоположение (адрес), площадь, границы, кадастровый номер земельного участка.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ind w:firstLine="540"/>
        <w:jc w:val="center"/>
        <w:outlineLvl w:val="1"/>
        <w:rPr>
          <w:rFonts w:ascii="Times New Roman" w:hAnsi="Times New Roman" w:cs="Times New Roman"/>
          <w:sz w:val="28"/>
          <w:szCs w:val="28"/>
        </w:rPr>
      </w:pPr>
      <w:r w:rsidRPr="000D0FAD">
        <w:rPr>
          <w:rFonts w:ascii="Times New Roman" w:hAnsi="Times New Roman" w:cs="Times New Roman"/>
          <w:sz w:val="28"/>
          <w:szCs w:val="28"/>
        </w:rPr>
        <w:t xml:space="preserve">VI. Признание торгов </w:t>
      </w:r>
      <w:proofErr w:type="gramStart"/>
      <w:r w:rsidRPr="000D0FAD">
        <w:rPr>
          <w:rFonts w:ascii="Times New Roman" w:hAnsi="Times New Roman" w:cs="Times New Roman"/>
          <w:sz w:val="28"/>
          <w:szCs w:val="28"/>
        </w:rPr>
        <w:t>несостоявшимися</w:t>
      </w:r>
      <w:proofErr w:type="gramEnd"/>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Торги по каждому выставленному предмету торгов признаются несостоявшимися в случае, если: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а) в торгах участвовало менее 2 участников;</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ни один из участников торгов при проведен</w:t>
      </w:r>
      <w:proofErr w:type="gramStart"/>
      <w:r w:rsidRPr="000D0FAD">
        <w:rPr>
          <w:rFonts w:ascii="Times New Roman" w:hAnsi="Times New Roman" w:cs="Times New Roman"/>
          <w:sz w:val="28"/>
          <w:szCs w:val="28"/>
        </w:rPr>
        <w:t>ии ау</w:t>
      </w:r>
      <w:proofErr w:type="gramEnd"/>
      <w:r w:rsidRPr="000D0FAD">
        <w:rPr>
          <w:rFonts w:ascii="Times New Roman" w:hAnsi="Times New Roman" w:cs="Times New Roman"/>
          <w:sz w:val="28"/>
          <w:szCs w:val="28"/>
        </w:rPr>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 ни один из участников торгов при проведении конкурса или аукциона, закрытого по форме подачи предложений о цене или размере арендной платы, в соответствии с решением Организатора торгов не был признан победителем;</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 победитель торгов уклонился от подписания протокола о результатах торгов, заключения договора купли-продажи или аренды земельного участка.</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Организатор торгов обязан в течение 3 рабочих дней со дня подписания протокола о результатах торгов возвратить внесенный участниками несостоявшихся торгов задаток. В случае, предусмо</w:t>
      </w:r>
      <w:r w:rsidR="00FE7BBB" w:rsidRPr="0001682A">
        <w:rPr>
          <w:rFonts w:ascii="Times New Roman" w:hAnsi="Times New Roman" w:cs="Times New Roman"/>
          <w:sz w:val="28"/>
          <w:szCs w:val="28"/>
        </w:rPr>
        <w:t xml:space="preserve">тренном подпунктом </w:t>
      </w:r>
      <w:r w:rsidR="00D14C62" w:rsidRPr="0001682A">
        <w:rPr>
          <w:rFonts w:ascii="Times New Roman" w:hAnsi="Times New Roman" w:cs="Times New Roman"/>
          <w:sz w:val="28"/>
          <w:szCs w:val="28"/>
        </w:rPr>
        <w:t>«</w:t>
      </w:r>
      <w:r w:rsidR="00FE7BBB" w:rsidRPr="0001682A">
        <w:rPr>
          <w:rFonts w:ascii="Times New Roman" w:hAnsi="Times New Roman" w:cs="Times New Roman"/>
          <w:sz w:val="28"/>
          <w:szCs w:val="28"/>
        </w:rPr>
        <w:t>г</w:t>
      </w:r>
      <w:r w:rsidR="00D14C62" w:rsidRPr="0001682A">
        <w:rPr>
          <w:rFonts w:ascii="Times New Roman" w:hAnsi="Times New Roman" w:cs="Times New Roman"/>
          <w:sz w:val="28"/>
          <w:szCs w:val="28"/>
        </w:rPr>
        <w:t>»</w:t>
      </w:r>
      <w:r w:rsidR="00FE7BBB" w:rsidRPr="0001682A">
        <w:rPr>
          <w:rFonts w:ascii="Times New Roman" w:hAnsi="Times New Roman" w:cs="Times New Roman"/>
          <w:sz w:val="28"/>
          <w:szCs w:val="28"/>
        </w:rPr>
        <w:t xml:space="preserve"> пункта 37 настоящего Порядка</w:t>
      </w:r>
      <w:r w:rsidRPr="0001682A">
        <w:rPr>
          <w:rFonts w:ascii="Times New Roman" w:hAnsi="Times New Roman" w:cs="Times New Roman"/>
          <w:sz w:val="28"/>
          <w:szCs w:val="28"/>
        </w:rPr>
        <w:t>, внесенный победителем торгов задаток ему не возвращается.</w:t>
      </w:r>
    </w:p>
    <w:p w:rsidR="00654E96" w:rsidRPr="0001682A"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01682A">
        <w:rPr>
          <w:rFonts w:ascii="Times New Roman" w:hAnsi="Times New Roman" w:cs="Times New Roman"/>
          <w:sz w:val="28"/>
          <w:szCs w:val="28"/>
        </w:rPr>
        <w:t xml:space="preserve">Организатор торгов в случае признания торгов </w:t>
      </w:r>
      <w:proofErr w:type="gramStart"/>
      <w:r w:rsidRPr="0001682A">
        <w:rPr>
          <w:rFonts w:ascii="Times New Roman" w:hAnsi="Times New Roman" w:cs="Times New Roman"/>
          <w:sz w:val="28"/>
          <w:szCs w:val="28"/>
        </w:rPr>
        <w:t>несостоявшимися</w:t>
      </w:r>
      <w:proofErr w:type="gramEnd"/>
      <w:r w:rsidRPr="0001682A">
        <w:rPr>
          <w:rFonts w:ascii="Times New Roman" w:hAnsi="Times New Roman" w:cs="Times New Roman"/>
          <w:sz w:val="28"/>
          <w:szCs w:val="28"/>
        </w:rPr>
        <w:t xml:space="preserve"> в тече</w:t>
      </w:r>
      <w:r w:rsidR="00FE7BBB" w:rsidRPr="0001682A">
        <w:rPr>
          <w:rFonts w:ascii="Times New Roman" w:hAnsi="Times New Roman" w:cs="Times New Roman"/>
          <w:sz w:val="28"/>
          <w:szCs w:val="28"/>
        </w:rPr>
        <w:t xml:space="preserve">ние 3 дней информирует об этом </w:t>
      </w:r>
      <w:r w:rsidRPr="0001682A">
        <w:rPr>
          <w:rFonts w:ascii="Times New Roman" w:hAnsi="Times New Roman" w:cs="Times New Roman"/>
          <w:sz w:val="28"/>
          <w:szCs w:val="28"/>
        </w:rPr>
        <w:t xml:space="preserve"> Департамент. Департамент в течение 15 дней с момента получения информации Фонда вправе принять решение о повторном проведении торгов. При этом могут быть изменены их условия. Департамент может снизить начальную цену земельного участка или начальный размер арендной платы и уменьшить </w:t>
      </w:r>
      <w:r w:rsidR="00D14C62" w:rsidRPr="0001682A">
        <w:rPr>
          <w:rFonts w:ascii="Times New Roman" w:hAnsi="Times New Roman" w:cs="Times New Roman"/>
          <w:sz w:val="28"/>
          <w:szCs w:val="28"/>
        </w:rPr>
        <w:t>«</w:t>
      </w:r>
      <w:r w:rsidRPr="0001682A">
        <w:rPr>
          <w:rFonts w:ascii="Times New Roman" w:hAnsi="Times New Roman" w:cs="Times New Roman"/>
          <w:sz w:val="28"/>
          <w:szCs w:val="28"/>
        </w:rPr>
        <w:t>шаг аукциона</w:t>
      </w:r>
      <w:r w:rsidR="00D14C62" w:rsidRPr="0001682A">
        <w:rPr>
          <w:rFonts w:ascii="Times New Roman" w:hAnsi="Times New Roman" w:cs="Times New Roman"/>
          <w:sz w:val="28"/>
          <w:szCs w:val="28"/>
        </w:rPr>
        <w:t>»</w:t>
      </w:r>
      <w:r w:rsidRPr="0001682A">
        <w:rPr>
          <w:rFonts w:ascii="Times New Roman" w:hAnsi="Times New Roman" w:cs="Times New Roman"/>
          <w:sz w:val="28"/>
          <w:szCs w:val="28"/>
        </w:rPr>
        <w:t xml:space="preserve"> не более чем на 15 процентов без проведения повторной оценки.</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ind w:firstLine="540"/>
        <w:jc w:val="center"/>
        <w:outlineLvl w:val="1"/>
        <w:rPr>
          <w:rFonts w:ascii="Times New Roman" w:hAnsi="Times New Roman" w:cs="Times New Roman"/>
          <w:sz w:val="28"/>
          <w:szCs w:val="28"/>
        </w:rPr>
      </w:pPr>
      <w:r w:rsidRPr="000D0FAD">
        <w:rPr>
          <w:rFonts w:ascii="Times New Roman" w:hAnsi="Times New Roman" w:cs="Times New Roman"/>
          <w:sz w:val="28"/>
          <w:szCs w:val="28"/>
        </w:rPr>
        <w:t xml:space="preserve">VII. Порядок и </w:t>
      </w:r>
      <w:r w:rsidR="0046069F" w:rsidRPr="000D0FAD">
        <w:rPr>
          <w:rFonts w:ascii="Times New Roman" w:hAnsi="Times New Roman" w:cs="Times New Roman"/>
          <w:sz w:val="28"/>
          <w:szCs w:val="28"/>
        </w:rPr>
        <w:t xml:space="preserve">формы </w:t>
      </w:r>
      <w:proofErr w:type="gramStart"/>
      <w:r w:rsidR="0046069F" w:rsidRPr="000D0FAD">
        <w:rPr>
          <w:rFonts w:ascii="Times New Roman" w:hAnsi="Times New Roman" w:cs="Times New Roman"/>
          <w:sz w:val="28"/>
          <w:szCs w:val="28"/>
        </w:rPr>
        <w:t>контроля за</w:t>
      </w:r>
      <w:proofErr w:type="gramEnd"/>
      <w:r w:rsidR="0046069F" w:rsidRPr="000D0FAD">
        <w:rPr>
          <w:rFonts w:ascii="Times New Roman" w:hAnsi="Times New Roman" w:cs="Times New Roman"/>
          <w:sz w:val="28"/>
          <w:szCs w:val="28"/>
        </w:rPr>
        <w:t xml:space="preserve"> исполнением  настоящего Порядка: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C509A8"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C509A8">
        <w:rPr>
          <w:rFonts w:ascii="Times New Roman" w:hAnsi="Times New Roman" w:cs="Times New Roman"/>
          <w:sz w:val="28"/>
          <w:szCs w:val="28"/>
        </w:rPr>
        <w:t>Департамент обеспечивает:</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а) </w:t>
      </w:r>
      <w:proofErr w:type="gramStart"/>
      <w:r w:rsidRPr="000D0FAD">
        <w:rPr>
          <w:rFonts w:ascii="Times New Roman" w:hAnsi="Times New Roman" w:cs="Times New Roman"/>
          <w:sz w:val="28"/>
          <w:szCs w:val="28"/>
        </w:rPr>
        <w:t>контроль за</w:t>
      </w:r>
      <w:proofErr w:type="gramEnd"/>
      <w:r w:rsidRPr="000D0FAD">
        <w:rPr>
          <w:rFonts w:ascii="Times New Roman" w:hAnsi="Times New Roman" w:cs="Times New Roman"/>
          <w:sz w:val="28"/>
          <w:szCs w:val="28"/>
        </w:rPr>
        <w:t xml:space="preserve"> организацией продажи</w:t>
      </w:r>
      <w:r w:rsidR="0046069F" w:rsidRPr="000D0FAD">
        <w:rPr>
          <w:rFonts w:ascii="Times New Roman" w:hAnsi="Times New Roman" w:cs="Times New Roman"/>
          <w:sz w:val="28"/>
          <w:szCs w:val="28"/>
        </w:rPr>
        <w:t xml:space="preserve"> земельных участков  из земель сельскохозяйственного назначения  или права на заключение договоров аренды таких земельных участков, находящихся в государственной собственности Воронежской области</w:t>
      </w:r>
      <w:r w:rsidRPr="000D0FAD">
        <w:rPr>
          <w:rFonts w:ascii="Times New Roman" w:hAnsi="Times New Roman" w:cs="Times New Roman"/>
          <w:sz w:val="28"/>
          <w:szCs w:val="28"/>
        </w:rPr>
        <w:t>, соблюдение</w:t>
      </w:r>
      <w:r w:rsidR="0046069F" w:rsidRPr="000D0FAD">
        <w:rPr>
          <w:rFonts w:ascii="Times New Roman" w:hAnsi="Times New Roman" w:cs="Times New Roman"/>
          <w:sz w:val="28"/>
          <w:szCs w:val="28"/>
        </w:rPr>
        <w:t xml:space="preserve"> положений настоящего Порядка</w:t>
      </w:r>
      <w:r w:rsidRPr="000D0FAD">
        <w:rPr>
          <w:rFonts w:ascii="Times New Roman" w:hAnsi="Times New Roman" w:cs="Times New Roman"/>
          <w:sz w:val="28"/>
          <w:szCs w:val="28"/>
        </w:rPr>
        <w:t>;</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исполнение запросов Фонда;</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в) информирование Фонда в письменной форме об изменении банковских реквизитов, кодов бюджетной классификации в течение 3 рабочих дней;</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г) участие своих представителей в работе комиссий по проведению торгов.</w:t>
      </w:r>
    </w:p>
    <w:p w:rsidR="00654E96" w:rsidRPr="00C509A8"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C509A8">
        <w:rPr>
          <w:rFonts w:ascii="Times New Roman" w:hAnsi="Times New Roman" w:cs="Times New Roman"/>
          <w:sz w:val="28"/>
          <w:szCs w:val="28"/>
        </w:rPr>
        <w:lastRenderedPageBreak/>
        <w:t>Фонд обеспечивает:</w:t>
      </w:r>
    </w:p>
    <w:p w:rsidR="00654E96" w:rsidRPr="000D0FAD" w:rsidRDefault="003B15D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 </w:t>
      </w:r>
      <w:r w:rsidR="00654E96" w:rsidRPr="000D0FAD">
        <w:rPr>
          <w:rFonts w:ascii="Times New Roman" w:hAnsi="Times New Roman" w:cs="Times New Roman"/>
          <w:sz w:val="28"/>
          <w:szCs w:val="28"/>
        </w:rPr>
        <w:t>соблюдение требований действующего законодательства при организации и проведении торгов, соблюдение</w:t>
      </w:r>
      <w:r w:rsidR="0046069F" w:rsidRPr="000D0FAD">
        <w:rPr>
          <w:rFonts w:ascii="Times New Roman" w:hAnsi="Times New Roman" w:cs="Times New Roman"/>
          <w:sz w:val="28"/>
          <w:szCs w:val="28"/>
        </w:rPr>
        <w:t xml:space="preserve"> положений настоящего Порядка</w:t>
      </w:r>
      <w:r w:rsidR="00654E96" w:rsidRPr="000D0FAD">
        <w:rPr>
          <w:rFonts w:ascii="Times New Roman" w:hAnsi="Times New Roman" w:cs="Times New Roman"/>
          <w:sz w:val="28"/>
          <w:szCs w:val="28"/>
        </w:rPr>
        <w:t>;</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б) исполнение запросов Департамента;</w:t>
      </w:r>
    </w:p>
    <w:p w:rsidR="00654E96" w:rsidRPr="000D0FAD" w:rsidRDefault="003B15D9"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w:t>
      </w:r>
      <w:r w:rsidR="00654E96" w:rsidRPr="000D0FAD">
        <w:rPr>
          <w:rFonts w:ascii="Times New Roman" w:hAnsi="Times New Roman" w:cs="Times New Roman"/>
          <w:sz w:val="28"/>
          <w:szCs w:val="28"/>
        </w:rPr>
        <w:t>сохранность заявок и прилагаемых к ним документов, поданных претендентами на участие в торгах, а также конфиденциальность сведений о лицах, подавших заявки, и содержания представленных ими документов до момента подведения итогов торгов;</w:t>
      </w:r>
    </w:p>
    <w:p w:rsidR="00E16EAA" w:rsidRDefault="00E16EAA" w:rsidP="008E6DFF">
      <w:pPr>
        <w:autoSpaceDE w:val="0"/>
        <w:autoSpaceDN w:val="0"/>
        <w:adjustRightInd w:val="0"/>
        <w:spacing w:after="0"/>
        <w:ind w:firstLine="540"/>
        <w:jc w:val="both"/>
        <w:rPr>
          <w:rFonts w:ascii="Times New Roman" w:hAnsi="Times New Roman"/>
          <w:sz w:val="28"/>
          <w:szCs w:val="28"/>
        </w:rPr>
      </w:pPr>
      <w:r w:rsidRPr="00E16EAA">
        <w:rPr>
          <w:rFonts w:ascii="Times New Roman" w:hAnsi="Times New Roman"/>
          <w:sz w:val="28"/>
          <w:szCs w:val="28"/>
        </w:rPr>
        <w:t>г) </w:t>
      </w:r>
      <w:proofErr w:type="gramStart"/>
      <w:r w:rsidRPr="00E16EAA">
        <w:rPr>
          <w:rFonts w:ascii="Times New Roman" w:hAnsi="Times New Roman"/>
          <w:sz w:val="28"/>
          <w:szCs w:val="28"/>
        </w:rPr>
        <w:t>контроль за</w:t>
      </w:r>
      <w:proofErr w:type="gramEnd"/>
      <w:r w:rsidRPr="00E16EAA">
        <w:rPr>
          <w:rFonts w:ascii="Times New Roman" w:hAnsi="Times New Roman"/>
          <w:sz w:val="28"/>
          <w:szCs w:val="28"/>
        </w:rPr>
        <w:t xml:space="preserve"> опубликованием (размещением) информации (сведений), опубликование которых предусмотрено настоящим Порядком, в печатном издании и на сайтах в сети Интернет.</w:t>
      </w:r>
    </w:p>
    <w:p w:rsidR="00654E96" w:rsidRPr="00C509A8"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C509A8">
        <w:rPr>
          <w:rFonts w:ascii="Times New Roman" w:hAnsi="Times New Roman" w:cs="Times New Roman"/>
          <w:sz w:val="28"/>
          <w:szCs w:val="28"/>
        </w:rPr>
        <w:t>Департамент и Фонд:</w:t>
      </w:r>
    </w:p>
    <w:p w:rsidR="00654E96" w:rsidRPr="000D0FAD" w:rsidRDefault="00814D0D" w:rsidP="008E6DFF">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w:t>
      </w:r>
      <w:r w:rsidRPr="00814D0D">
        <w:rPr>
          <w:rFonts w:ascii="Times New Roman" w:hAnsi="Times New Roman" w:cs="Times New Roman"/>
          <w:sz w:val="28"/>
          <w:szCs w:val="28"/>
        </w:rPr>
        <w:t xml:space="preserve"> </w:t>
      </w:r>
      <w:r w:rsidRPr="000D0FAD">
        <w:rPr>
          <w:rFonts w:ascii="Times New Roman" w:hAnsi="Times New Roman" w:cs="Times New Roman"/>
          <w:sz w:val="28"/>
          <w:szCs w:val="28"/>
        </w:rPr>
        <w:t>проводят аналитические исследования и совместные обобщения по проблемам, затрагивающим их интересы, направленные на успешное решение возложенных на них задач;</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б) </w:t>
      </w:r>
      <w:r w:rsidR="00814D0D" w:rsidRPr="000D0FAD">
        <w:rPr>
          <w:rFonts w:ascii="Times New Roman" w:hAnsi="Times New Roman" w:cs="Times New Roman"/>
          <w:sz w:val="28"/>
          <w:szCs w:val="28"/>
        </w:rPr>
        <w:t>проводят рабочие встречи представителей сторон по конкретным вопросам взаимодействия;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в) </w:t>
      </w:r>
      <w:r w:rsidR="00814D0D" w:rsidRPr="000D0FAD">
        <w:rPr>
          <w:rFonts w:ascii="Times New Roman" w:hAnsi="Times New Roman" w:cs="Times New Roman"/>
          <w:sz w:val="28"/>
          <w:szCs w:val="28"/>
        </w:rPr>
        <w:t>проводят совместный анализ причин возврата нереализованного имущества с целью повышения эффективности процесса реализации;</w:t>
      </w:r>
    </w:p>
    <w:p w:rsidR="00654E96" w:rsidRPr="000D0FAD" w:rsidRDefault="00654E96" w:rsidP="00814D0D">
      <w:pPr>
        <w:autoSpaceDE w:val="0"/>
        <w:autoSpaceDN w:val="0"/>
        <w:adjustRightInd w:val="0"/>
        <w:spacing w:after="0"/>
        <w:ind w:firstLine="540"/>
        <w:jc w:val="both"/>
        <w:rPr>
          <w:rFonts w:ascii="Times New Roman" w:hAnsi="Times New Roman" w:cs="Times New Roman"/>
          <w:sz w:val="28"/>
          <w:szCs w:val="28"/>
        </w:rPr>
      </w:pPr>
      <w:r w:rsidRPr="000D0FAD">
        <w:rPr>
          <w:rFonts w:ascii="Times New Roman" w:hAnsi="Times New Roman" w:cs="Times New Roman"/>
          <w:sz w:val="28"/>
          <w:szCs w:val="28"/>
        </w:rPr>
        <w:t xml:space="preserve">г) </w:t>
      </w:r>
      <w:r w:rsidR="00814D0D" w:rsidRPr="000D0FAD">
        <w:rPr>
          <w:rFonts w:ascii="Times New Roman" w:hAnsi="Times New Roman" w:cs="Times New Roman"/>
          <w:sz w:val="28"/>
          <w:szCs w:val="28"/>
        </w:rPr>
        <w:t>осуществляют всю деловую переписку и пересылку документов в рамках настоящего Порядка путем доставки курьером.</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654E96" w:rsidRPr="000D0FAD" w:rsidRDefault="00654E96" w:rsidP="008E6DFF">
      <w:pPr>
        <w:autoSpaceDE w:val="0"/>
        <w:autoSpaceDN w:val="0"/>
        <w:adjustRightInd w:val="0"/>
        <w:spacing w:after="0"/>
        <w:jc w:val="center"/>
        <w:outlineLvl w:val="1"/>
        <w:rPr>
          <w:rFonts w:ascii="Times New Roman" w:hAnsi="Times New Roman" w:cs="Times New Roman"/>
          <w:sz w:val="28"/>
          <w:szCs w:val="28"/>
        </w:rPr>
      </w:pPr>
      <w:r w:rsidRPr="000D0FAD">
        <w:rPr>
          <w:rFonts w:ascii="Times New Roman" w:hAnsi="Times New Roman" w:cs="Times New Roman"/>
          <w:sz w:val="28"/>
          <w:szCs w:val="28"/>
        </w:rPr>
        <w:t>VIII. Заключительные положения</w:t>
      </w:r>
    </w:p>
    <w:p w:rsidR="00654E96" w:rsidRPr="000D0FAD" w:rsidRDefault="00654E96" w:rsidP="008E6DFF">
      <w:pPr>
        <w:autoSpaceDE w:val="0"/>
        <w:autoSpaceDN w:val="0"/>
        <w:adjustRightInd w:val="0"/>
        <w:spacing w:after="0"/>
        <w:ind w:firstLine="540"/>
        <w:jc w:val="both"/>
        <w:rPr>
          <w:rFonts w:ascii="Times New Roman" w:hAnsi="Times New Roman" w:cs="Times New Roman"/>
          <w:sz w:val="28"/>
          <w:szCs w:val="28"/>
        </w:rPr>
      </w:pPr>
    </w:p>
    <w:p w:rsidR="009A4388" w:rsidRPr="00C509A8" w:rsidRDefault="00654E96" w:rsidP="008E6DFF">
      <w:pPr>
        <w:pStyle w:val="a3"/>
        <w:numPr>
          <w:ilvl w:val="0"/>
          <w:numId w:val="4"/>
        </w:numPr>
        <w:tabs>
          <w:tab w:val="left" w:pos="993"/>
        </w:tabs>
        <w:autoSpaceDE w:val="0"/>
        <w:autoSpaceDN w:val="0"/>
        <w:adjustRightInd w:val="0"/>
        <w:spacing w:after="0"/>
        <w:ind w:left="0" w:firstLine="540"/>
        <w:jc w:val="both"/>
        <w:rPr>
          <w:rFonts w:ascii="Times New Roman" w:hAnsi="Times New Roman" w:cs="Times New Roman"/>
          <w:sz w:val="28"/>
          <w:szCs w:val="28"/>
        </w:rPr>
      </w:pPr>
      <w:r w:rsidRPr="00C509A8">
        <w:rPr>
          <w:rFonts w:ascii="Times New Roman" w:hAnsi="Times New Roman" w:cs="Times New Roman"/>
          <w:sz w:val="28"/>
          <w:szCs w:val="28"/>
        </w:rPr>
        <w:t>Все иные вопросы, касающиеся порядка организации и проведения торгов по продаже</w:t>
      </w:r>
      <w:r w:rsidR="0046069F" w:rsidRPr="00C509A8">
        <w:rPr>
          <w:rFonts w:ascii="Times New Roman" w:hAnsi="Times New Roman" w:cs="Times New Roman"/>
          <w:sz w:val="28"/>
          <w:szCs w:val="28"/>
        </w:rPr>
        <w:t xml:space="preserve"> земельных участков из земель сельскохозяйственного назначения  или права на заключение договоров аренды таких земельных участков, находящихся в государственной собственности Воронежской области</w:t>
      </w:r>
      <w:r w:rsidRPr="00C509A8">
        <w:rPr>
          <w:rFonts w:ascii="Times New Roman" w:hAnsi="Times New Roman" w:cs="Times New Roman"/>
          <w:sz w:val="28"/>
          <w:szCs w:val="28"/>
        </w:rPr>
        <w:t>, не н</w:t>
      </w:r>
      <w:r w:rsidR="0046069F" w:rsidRPr="00C509A8">
        <w:rPr>
          <w:rFonts w:ascii="Times New Roman" w:hAnsi="Times New Roman" w:cs="Times New Roman"/>
          <w:sz w:val="28"/>
          <w:szCs w:val="28"/>
        </w:rPr>
        <w:t>ашедшие отражения в настоящем Порядке</w:t>
      </w:r>
      <w:r w:rsidRPr="00C509A8">
        <w:rPr>
          <w:rFonts w:ascii="Times New Roman" w:hAnsi="Times New Roman" w:cs="Times New Roman"/>
          <w:sz w:val="28"/>
          <w:szCs w:val="28"/>
        </w:rPr>
        <w:t>, регулируются действующим законодательством</w:t>
      </w:r>
      <w:r w:rsidR="00E16EAA">
        <w:rPr>
          <w:rFonts w:ascii="Times New Roman" w:hAnsi="Times New Roman" w:cs="Times New Roman"/>
          <w:sz w:val="28"/>
          <w:szCs w:val="28"/>
        </w:rPr>
        <w:t xml:space="preserve"> Российской Федерации</w:t>
      </w:r>
      <w:r w:rsidRPr="00C509A8">
        <w:rPr>
          <w:rFonts w:ascii="Times New Roman" w:hAnsi="Times New Roman" w:cs="Times New Roman"/>
          <w:sz w:val="28"/>
          <w:szCs w:val="28"/>
        </w:rPr>
        <w:t>.</w:t>
      </w:r>
    </w:p>
    <w:sectPr w:rsidR="009A4388" w:rsidRPr="00C509A8" w:rsidSect="00E44F7C">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27C" w:rsidRDefault="00CC527C" w:rsidP="00E44F7C">
      <w:pPr>
        <w:spacing w:after="0" w:line="240" w:lineRule="auto"/>
      </w:pPr>
      <w:r>
        <w:separator/>
      </w:r>
    </w:p>
  </w:endnote>
  <w:endnote w:type="continuationSeparator" w:id="0">
    <w:p w:rsidR="00CC527C" w:rsidRDefault="00CC527C" w:rsidP="00E44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27C" w:rsidRDefault="00CC527C" w:rsidP="00E44F7C">
      <w:pPr>
        <w:spacing w:after="0" w:line="240" w:lineRule="auto"/>
      </w:pPr>
      <w:r>
        <w:separator/>
      </w:r>
    </w:p>
  </w:footnote>
  <w:footnote w:type="continuationSeparator" w:id="0">
    <w:p w:rsidR="00CC527C" w:rsidRDefault="00CC527C" w:rsidP="00E44F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179334"/>
      <w:docPartObj>
        <w:docPartGallery w:val="Page Numbers (Top of Page)"/>
        <w:docPartUnique/>
      </w:docPartObj>
    </w:sdtPr>
    <w:sdtEndPr>
      <w:rPr>
        <w:rFonts w:ascii="Times New Roman" w:hAnsi="Times New Roman" w:cs="Times New Roman"/>
      </w:rPr>
    </w:sdtEndPr>
    <w:sdtContent>
      <w:p w:rsidR="00E44F7C" w:rsidRPr="00E44F7C" w:rsidRDefault="00EC13C7">
        <w:pPr>
          <w:pStyle w:val="a8"/>
          <w:jc w:val="right"/>
          <w:rPr>
            <w:rFonts w:ascii="Times New Roman" w:hAnsi="Times New Roman" w:cs="Times New Roman"/>
          </w:rPr>
        </w:pPr>
        <w:r w:rsidRPr="00E44F7C">
          <w:rPr>
            <w:rFonts w:ascii="Times New Roman" w:hAnsi="Times New Roman" w:cs="Times New Roman"/>
          </w:rPr>
          <w:fldChar w:fldCharType="begin"/>
        </w:r>
        <w:r w:rsidR="00E44F7C" w:rsidRPr="00E44F7C">
          <w:rPr>
            <w:rFonts w:ascii="Times New Roman" w:hAnsi="Times New Roman" w:cs="Times New Roman"/>
          </w:rPr>
          <w:instrText>PAGE   \* MERGEFORMAT</w:instrText>
        </w:r>
        <w:r w:rsidRPr="00E44F7C">
          <w:rPr>
            <w:rFonts w:ascii="Times New Roman" w:hAnsi="Times New Roman" w:cs="Times New Roman"/>
          </w:rPr>
          <w:fldChar w:fldCharType="separate"/>
        </w:r>
        <w:r w:rsidR="00FF669C">
          <w:rPr>
            <w:rFonts w:ascii="Times New Roman" w:hAnsi="Times New Roman" w:cs="Times New Roman"/>
            <w:noProof/>
          </w:rPr>
          <w:t>3</w:t>
        </w:r>
        <w:r w:rsidRPr="00E44F7C">
          <w:rPr>
            <w:rFonts w:ascii="Times New Roman" w:hAnsi="Times New Roman" w:cs="Times New Roman"/>
          </w:rPr>
          <w:fldChar w:fldCharType="end"/>
        </w:r>
      </w:p>
    </w:sdtContent>
  </w:sdt>
  <w:p w:rsidR="00E44F7C" w:rsidRDefault="00E44F7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371F"/>
    <w:multiLevelType w:val="hybridMultilevel"/>
    <w:tmpl w:val="A126C4B8"/>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7601229"/>
    <w:multiLevelType w:val="hybridMultilevel"/>
    <w:tmpl w:val="C67C2A0E"/>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8472CB1"/>
    <w:multiLevelType w:val="multilevel"/>
    <w:tmpl w:val="99828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D7E25"/>
    <w:multiLevelType w:val="hybridMultilevel"/>
    <w:tmpl w:val="DF3EDF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C227BA2"/>
    <w:multiLevelType w:val="hybridMultilevel"/>
    <w:tmpl w:val="06A415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FB214E0"/>
    <w:multiLevelType w:val="hybridMultilevel"/>
    <w:tmpl w:val="07D6FCCE"/>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A960307"/>
    <w:multiLevelType w:val="hybridMultilevel"/>
    <w:tmpl w:val="93C2286C"/>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B345A58"/>
    <w:multiLevelType w:val="hybridMultilevel"/>
    <w:tmpl w:val="64964B32"/>
    <w:lvl w:ilvl="0" w:tplc="04190001">
      <w:start w:val="1"/>
      <w:numFmt w:val="bullet"/>
      <w:lvlText w:val=""/>
      <w:lvlJc w:val="left"/>
      <w:pPr>
        <w:ind w:left="1260" w:hanging="360"/>
      </w:pPr>
      <w:rPr>
        <w:rFonts w:ascii="Symbol" w:hAnsi="Symbol" w:hint="default"/>
      </w:rPr>
    </w:lvl>
    <w:lvl w:ilvl="1" w:tplc="1282609A">
      <w:start w:val="1"/>
      <w:numFmt w:val="bullet"/>
      <w:lvlText w:val=""/>
      <w:lvlJc w:val="left"/>
      <w:pPr>
        <w:ind w:left="1980" w:hanging="360"/>
      </w:pPr>
      <w:rPr>
        <w:rFonts w:ascii="Symbol" w:hAnsi="Symbol"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06A49D1"/>
    <w:multiLevelType w:val="hybridMultilevel"/>
    <w:tmpl w:val="1B585E58"/>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405095F"/>
    <w:multiLevelType w:val="hybridMultilevel"/>
    <w:tmpl w:val="5134894C"/>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C58777B"/>
    <w:multiLevelType w:val="hybridMultilevel"/>
    <w:tmpl w:val="F1E6AE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717274C1"/>
    <w:multiLevelType w:val="hybridMultilevel"/>
    <w:tmpl w:val="E24C382C"/>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73C23B29"/>
    <w:multiLevelType w:val="hybridMultilevel"/>
    <w:tmpl w:val="F856C73C"/>
    <w:lvl w:ilvl="0" w:tplc="E4DA01E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46B7C9D"/>
    <w:multiLevelType w:val="hybridMultilevel"/>
    <w:tmpl w:val="AC9EB416"/>
    <w:lvl w:ilvl="0" w:tplc="04190001">
      <w:start w:val="1"/>
      <w:numFmt w:val="bullet"/>
      <w:lvlText w:val=""/>
      <w:lvlJc w:val="left"/>
      <w:pPr>
        <w:ind w:left="1260" w:hanging="360"/>
      </w:pPr>
      <w:rPr>
        <w:rFonts w:ascii="Symbol" w:hAnsi="Symbol" w:hint="default"/>
      </w:rPr>
    </w:lvl>
    <w:lvl w:ilvl="1" w:tplc="1282609A">
      <w:start w:val="1"/>
      <w:numFmt w:val="bullet"/>
      <w:lvlText w:val=""/>
      <w:lvlJc w:val="left"/>
      <w:pPr>
        <w:ind w:left="1980" w:hanging="360"/>
      </w:pPr>
      <w:rPr>
        <w:rFonts w:ascii="Symbol" w:hAnsi="Symbol" w:hint="default"/>
        <w:color w:val="auto"/>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E9917F5"/>
    <w:multiLevelType w:val="hybridMultilevel"/>
    <w:tmpl w:val="AACA99B4"/>
    <w:lvl w:ilvl="0" w:tplc="E4DA01EA">
      <w:start w:val="1"/>
      <w:numFmt w:val="decimal"/>
      <w:lvlText w:val="%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4"/>
  </w:num>
  <w:num w:numId="3">
    <w:abstractNumId w:val="10"/>
  </w:num>
  <w:num w:numId="4">
    <w:abstractNumId w:val="12"/>
  </w:num>
  <w:num w:numId="5">
    <w:abstractNumId w:val="8"/>
  </w:num>
  <w:num w:numId="6">
    <w:abstractNumId w:val="11"/>
  </w:num>
  <w:num w:numId="7">
    <w:abstractNumId w:val="9"/>
  </w:num>
  <w:num w:numId="8">
    <w:abstractNumId w:val="6"/>
  </w:num>
  <w:num w:numId="9">
    <w:abstractNumId w:val="0"/>
  </w:num>
  <w:num w:numId="10">
    <w:abstractNumId w:val="14"/>
  </w:num>
  <w:num w:numId="11">
    <w:abstractNumId w:val="5"/>
  </w:num>
  <w:num w:numId="12">
    <w:abstractNumId w:val="1"/>
  </w:num>
  <w:num w:numId="13">
    <w:abstractNumId w:val="7"/>
  </w:num>
  <w:num w:numId="14">
    <w:abstractNumId w:val="13"/>
  </w:num>
  <w:num w:numId="15">
    <w:abstractNumId w:val="2"/>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4E96"/>
    <w:rsid w:val="00000655"/>
    <w:rsid w:val="00012DBA"/>
    <w:rsid w:val="0001682A"/>
    <w:rsid w:val="0002225A"/>
    <w:rsid w:val="00030369"/>
    <w:rsid w:val="00042E29"/>
    <w:rsid w:val="00054F6D"/>
    <w:rsid w:val="000719AD"/>
    <w:rsid w:val="000763DA"/>
    <w:rsid w:val="000D0FAD"/>
    <w:rsid w:val="000D42BF"/>
    <w:rsid w:val="000F6EF0"/>
    <w:rsid w:val="00111EF6"/>
    <w:rsid w:val="0011623A"/>
    <w:rsid w:val="001307D6"/>
    <w:rsid w:val="00147680"/>
    <w:rsid w:val="001806CE"/>
    <w:rsid w:val="00183F36"/>
    <w:rsid w:val="001919BC"/>
    <w:rsid w:val="00192C4D"/>
    <w:rsid w:val="001B7884"/>
    <w:rsid w:val="001C2680"/>
    <w:rsid w:val="001C5C4B"/>
    <w:rsid w:val="001E386A"/>
    <w:rsid w:val="001E664C"/>
    <w:rsid w:val="001F65D8"/>
    <w:rsid w:val="00245280"/>
    <w:rsid w:val="002511FE"/>
    <w:rsid w:val="00252F13"/>
    <w:rsid w:val="002623FA"/>
    <w:rsid w:val="002775FA"/>
    <w:rsid w:val="00292901"/>
    <w:rsid w:val="00297011"/>
    <w:rsid w:val="002A3772"/>
    <w:rsid w:val="002B1978"/>
    <w:rsid w:val="002B4467"/>
    <w:rsid w:val="002C0BF3"/>
    <w:rsid w:val="002C2BE2"/>
    <w:rsid w:val="002C4ED3"/>
    <w:rsid w:val="002E6851"/>
    <w:rsid w:val="003211BB"/>
    <w:rsid w:val="00322464"/>
    <w:rsid w:val="00325157"/>
    <w:rsid w:val="00331B6A"/>
    <w:rsid w:val="003378C1"/>
    <w:rsid w:val="00352472"/>
    <w:rsid w:val="00375403"/>
    <w:rsid w:val="003A6BF9"/>
    <w:rsid w:val="003B15D9"/>
    <w:rsid w:val="003B3EB5"/>
    <w:rsid w:val="003B4B9A"/>
    <w:rsid w:val="003C6D78"/>
    <w:rsid w:val="003D0BD5"/>
    <w:rsid w:val="004039FB"/>
    <w:rsid w:val="00421A89"/>
    <w:rsid w:val="00436F64"/>
    <w:rsid w:val="0046069F"/>
    <w:rsid w:val="0046086C"/>
    <w:rsid w:val="00494426"/>
    <w:rsid w:val="004E7E8E"/>
    <w:rsid w:val="004F257C"/>
    <w:rsid w:val="004F600D"/>
    <w:rsid w:val="00533116"/>
    <w:rsid w:val="005379AB"/>
    <w:rsid w:val="00564772"/>
    <w:rsid w:val="0057409E"/>
    <w:rsid w:val="005843AF"/>
    <w:rsid w:val="00590CFD"/>
    <w:rsid w:val="005928E6"/>
    <w:rsid w:val="00594479"/>
    <w:rsid w:val="005A0718"/>
    <w:rsid w:val="005A5848"/>
    <w:rsid w:val="005A7B20"/>
    <w:rsid w:val="005B7C9D"/>
    <w:rsid w:val="005C1CEA"/>
    <w:rsid w:val="005D4F9E"/>
    <w:rsid w:val="006104CC"/>
    <w:rsid w:val="00614498"/>
    <w:rsid w:val="00615287"/>
    <w:rsid w:val="0061783A"/>
    <w:rsid w:val="006239A7"/>
    <w:rsid w:val="00634D6C"/>
    <w:rsid w:val="00635965"/>
    <w:rsid w:val="006373A7"/>
    <w:rsid w:val="006470E9"/>
    <w:rsid w:val="00653F2D"/>
    <w:rsid w:val="00654E96"/>
    <w:rsid w:val="00665F70"/>
    <w:rsid w:val="00670070"/>
    <w:rsid w:val="00676C30"/>
    <w:rsid w:val="006915A1"/>
    <w:rsid w:val="006923FC"/>
    <w:rsid w:val="006E7610"/>
    <w:rsid w:val="006F5CFD"/>
    <w:rsid w:val="00703AFB"/>
    <w:rsid w:val="00707450"/>
    <w:rsid w:val="00720D9C"/>
    <w:rsid w:val="007252F3"/>
    <w:rsid w:val="00731965"/>
    <w:rsid w:val="00735F09"/>
    <w:rsid w:val="00750C5D"/>
    <w:rsid w:val="0075595F"/>
    <w:rsid w:val="00756CE3"/>
    <w:rsid w:val="007811AC"/>
    <w:rsid w:val="0079287E"/>
    <w:rsid w:val="007A513B"/>
    <w:rsid w:val="007A68E3"/>
    <w:rsid w:val="007B1FC7"/>
    <w:rsid w:val="007B311E"/>
    <w:rsid w:val="007C5E7A"/>
    <w:rsid w:val="007E783E"/>
    <w:rsid w:val="007F6567"/>
    <w:rsid w:val="00811607"/>
    <w:rsid w:val="00814D0D"/>
    <w:rsid w:val="008230D5"/>
    <w:rsid w:val="0084610D"/>
    <w:rsid w:val="008518D0"/>
    <w:rsid w:val="00865AA8"/>
    <w:rsid w:val="00870593"/>
    <w:rsid w:val="00872ACE"/>
    <w:rsid w:val="0087655B"/>
    <w:rsid w:val="00885284"/>
    <w:rsid w:val="008869DC"/>
    <w:rsid w:val="00886CFE"/>
    <w:rsid w:val="00890B4A"/>
    <w:rsid w:val="008B0B5B"/>
    <w:rsid w:val="008C422B"/>
    <w:rsid w:val="008C7CC3"/>
    <w:rsid w:val="008E1D88"/>
    <w:rsid w:val="008E6429"/>
    <w:rsid w:val="008E6DFF"/>
    <w:rsid w:val="0092776C"/>
    <w:rsid w:val="009329B4"/>
    <w:rsid w:val="00947FCE"/>
    <w:rsid w:val="009650CA"/>
    <w:rsid w:val="00966410"/>
    <w:rsid w:val="00971658"/>
    <w:rsid w:val="00971D7B"/>
    <w:rsid w:val="00981CE0"/>
    <w:rsid w:val="00982BF2"/>
    <w:rsid w:val="00996516"/>
    <w:rsid w:val="009A2BDB"/>
    <w:rsid w:val="009A4388"/>
    <w:rsid w:val="009C516A"/>
    <w:rsid w:val="009F5F5B"/>
    <w:rsid w:val="00A03D83"/>
    <w:rsid w:val="00A12009"/>
    <w:rsid w:val="00A22835"/>
    <w:rsid w:val="00A51836"/>
    <w:rsid w:val="00A74DE6"/>
    <w:rsid w:val="00A76619"/>
    <w:rsid w:val="00A8792E"/>
    <w:rsid w:val="00A958DF"/>
    <w:rsid w:val="00A95ADE"/>
    <w:rsid w:val="00AB2ED8"/>
    <w:rsid w:val="00AB6331"/>
    <w:rsid w:val="00AC62F6"/>
    <w:rsid w:val="00AD2114"/>
    <w:rsid w:val="00AD45DB"/>
    <w:rsid w:val="00AD5B9A"/>
    <w:rsid w:val="00B151A2"/>
    <w:rsid w:val="00B20583"/>
    <w:rsid w:val="00B24B1F"/>
    <w:rsid w:val="00B34CDC"/>
    <w:rsid w:val="00B36B8B"/>
    <w:rsid w:val="00B446CE"/>
    <w:rsid w:val="00B64781"/>
    <w:rsid w:val="00B94F41"/>
    <w:rsid w:val="00BA36EA"/>
    <w:rsid w:val="00BD379F"/>
    <w:rsid w:val="00BE32FC"/>
    <w:rsid w:val="00BE4353"/>
    <w:rsid w:val="00BE746E"/>
    <w:rsid w:val="00C00722"/>
    <w:rsid w:val="00C01C12"/>
    <w:rsid w:val="00C34158"/>
    <w:rsid w:val="00C41D4A"/>
    <w:rsid w:val="00C44886"/>
    <w:rsid w:val="00C509A8"/>
    <w:rsid w:val="00C553FA"/>
    <w:rsid w:val="00C66583"/>
    <w:rsid w:val="00C73499"/>
    <w:rsid w:val="00C775E7"/>
    <w:rsid w:val="00C86D5C"/>
    <w:rsid w:val="00C958E0"/>
    <w:rsid w:val="00CB04EC"/>
    <w:rsid w:val="00CC527C"/>
    <w:rsid w:val="00CF32F0"/>
    <w:rsid w:val="00D14C62"/>
    <w:rsid w:val="00D16072"/>
    <w:rsid w:val="00D71994"/>
    <w:rsid w:val="00D85445"/>
    <w:rsid w:val="00D95A1D"/>
    <w:rsid w:val="00DC47D9"/>
    <w:rsid w:val="00DE5AE8"/>
    <w:rsid w:val="00E16EAA"/>
    <w:rsid w:val="00E21043"/>
    <w:rsid w:val="00E24C24"/>
    <w:rsid w:val="00E4232D"/>
    <w:rsid w:val="00E44F7C"/>
    <w:rsid w:val="00E631B7"/>
    <w:rsid w:val="00E67D81"/>
    <w:rsid w:val="00E86FD2"/>
    <w:rsid w:val="00E97BCD"/>
    <w:rsid w:val="00EA1158"/>
    <w:rsid w:val="00EB39E3"/>
    <w:rsid w:val="00EC0F8C"/>
    <w:rsid w:val="00EC126D"/>
    <w:rsid w:val="00EC13C7"/>
    <w:rsid w:val="00EC2FA9"/>
    <w:rsid w:val="00EC30DF"/>
    <w:rsid w:val="00EE2B7F"/>
    <w:rsid w:val="00F0073A"/>
    <w:rsid w:val="00F06861"/>
    <w:rsid w:val="00F105C4"/>
    <w:rsid w:val="00F22C39"/>
    <w:rsid w:val="00F37FF1"/>
    <w:rsid w:val="00F433DA"/>
    <w:rsid w:val="00F963C8"/>
    <w:rsid w:val="00FC610A"/>
    <w:rsid w:val="00FD2BE0"/>
    <w:rsid w:val="00FE7BBB"/>
    <w:rsid w:val="00FF443E"/>
    <w:rsid w:val="00FF6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54E96"/>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99"/>
    <w:qFormat/>
    <w:rsid w:val="00A74DE6"/>
    <w:pPr>
      <w:ind w:left="720"/>
      <w:contextualSpacing/>
    </w:pPr>
  </w:style>
  <w:style w:type="paragraph" w:customStyle="1" w:styleId="a4">
    <w:name w:val="Обычный.Название подразделения"/>
    <w:rsid w:val="000D0FAD"/>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966410"/>
    <w:pPr>
      <w:spacing w:before="120" w:after="0" w:line="240" w:lineRule="auto"/>
      <w:jc w:val="center"/>
    </w:pPr>
    <w:rPr>
      <w:rFonts w:ascii="Times New Roman" w:eastAsia="Times New Roman" w:hAnsi="Times New Roman" w:cs="Times New Roman"/>
      <w:b/>
      <w:spacing w:val="40"/>
      <w:sz w:val="28"/>
      <w:szCs w:val="24"/>
      <w:lang w:eastAsia="ru-RU"/>
    </w:rPr>
  </w:style>
  <w:style w:type="character" w:customStyle="1" w:styleId="a6">
    <w:name w:val="Подзаголовок Знак"/>
    <w:basedOn w:val="a0"/>
    <w:link w:val="a5"/>
    <w:rsid w:val="00966410"/>
    <w:rPr>
      <w:rFonts w:ascii="Times New Roman" w:eastAsia="Times New Roman" w:hAnsi="Times New Roman" w:cs="Times New Roman"/>
      <w:b/>
      <w:spacing w:val="40"/>
      <w:sz w:val="28"/>
      <w:szCs w:val="24"/>
      <w:lang w:eastAsia="ru-RU"/>
    </w:rPr>
  </w:style>
  <w:style w:type="table" w:styleId="a7">
    <w:name w:val="Table Grid"/>
    <w:basedOn w:val="a1"/>
    <w:uiPriority w:val="59"/>
    <w:rsid w:val="00982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44F7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4F7C"/>
  </w:style>
  <w:style w:type="paragraph" w:styleId="aa">
    <w:name w:val="footer"/>
    <w:basedOn w:val="a"/>
    <w:link w:val="ab"/>
    <w:uiPriority w:val="99"/>
    <w:unhideWhenUsed/>
    <w:rsid w:val="00E44F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4F7C"/>
  </w:style>
  <w:style w:type="paragraph" w:styleId="ac">
    <w:name w:val="Balloon Text"/>
    <w:basedOn w:val="a"/>
    <w:link w:val="ad"/>
    <w:uiPriority w:val="99"/>
    <w:semiHidden/>
    <w:unhideWhenUsed/>
    <w:rsid w:val="006152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5287"/>
    <w:rPr>
      <w:rFonts w:ascii="Tahoma" w:hAnsi="Tahoma" w:cs="Tahoma"/>
      <w:sz w:val="16"/>
      <w:szCs w:val="16"/>
    </w:rPr>
  </w:style>
  <w:style w:type="character" w:customStyle="1" w:styleId="apple-converted-space">
    <w:name w:val="apple-converted-space"/>
    <w:basedOn w:val="a0"/>
    <w:rsid w:val="007C5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658464">
      <w:bodyDiv w:val="1"/>
      <w:marLeft w:val="0"/>
      <w:marRight w:val="0"/>
      <w:marTop w:val="0"/>
      <w:marBottom w:val="0"/>
      <w:divBdr>
        <w:top w:val="none" w:sz="0" w:space="0" w:color="auto"/>
        <w:left w:val="none" w:sz="0" w:space="0" w:color="auto"/>
        <w:bottom w:val="none" w:sz="0" w:space="0" w:color="auto"/>
        <w:right w:val="none" w:sz="0" w:space="0" w:color="auto"/>
      </w:divBdr>
    </w:div>
    <w:div w:id="653142907">
      <w:bodyDiv w:val="1"/>
      <w:marLeft w:val="0"/>
      <w:marRight w:val="0"/>
      <w:marTop w:val="0"/>
      <w:marBottom w:val="0"/>
      <w:divBdr>
        <w:top w:val="none" w:sz="0" w:space="0" w:color="auto"/>
        <w:left w:val="none" w:sz="0" w:space="0" w:color="auto"/>
        <w:bottom w:val="none" w:sz="0" w:space="0" w:color="auto"/>
        <w:right w:val="none" w:sz="0" w:space="0" w:color="auto"/>
      </w:divBdr>
    </w:div>
    <w:div w:id="1475104260">
      <w:bodyDiv w:val="1"/>
      <w:marLeft w:val="0"/>
      <w:marRight w:val="0"/>
      <w:marTop w:val="0"/>
      <w:marBottom w:val="0"/>
      <w:divBdr>
        <w:top w:val="none" w:sz="0" w:space="0" w:color="auto"/>
        <w:left w:val="none" w:sz="0" w:space="0" w:color="auto"/>
        <w:bottom w:val="none" w:sz="0" w:space="0" w:color="auto"/>
        <w:right w:val="none" w:sz="0" w:space="0" w:color="auto"/>
      </w:divBdr>
    </w:div>
    <w:div w:id="1513106806">
      <w:bodyDiv w:val="1"/>
      <w:marLeft w:val="0"/>
      <w:marRight w:val="0"/>
      <w:marTop w:val="0"/>
      <w:marBottom w:val="0"/>
      <w:divBdr>
        <w:top w:val="none" w:sz="0" w:space="0" w:color="auto"/>
        <w:left w:val="none" w:sz="0" w:space="0" w:color="auto"/>
        <w:bottom w:val="none" w:sz="0" w:space="0" w:color="auto"/>
        <w:right w:val="none" w:sz="0" w:space="0" w:color="auto"/>
      </w:divBdr>
    </w:div>
    <w:div w:id="17665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5327</Words>
  <Characters>30367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EsaulenkoOA</dc:creator>
  <cp:lastModifiedBy>SinjukovaMN</cp:lastModifiedBy>
  <cp:revision>2</cp:revision>
  <cp:lastPrinted>2012-09-13T10:48:00Z</cp:lastPrinted>
  <dcterms:created xsi:type="dcterms:W3CDTF">2012-09-13T13:08:00Z</dcterms:created>
  <dcterms:modified xsi:type="dcterms:W3CDTF">2012-09-13T13:08:00Z</dcterms:modified>
</cp:coreProperties>
</file>