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B2" w:rsidRPr="00145F60" w:rsidRDefault="00AF21B2" w:rsidP="00AF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60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</w:t>
      </w:r>
    </w:p>
    <w:p w:rsidR="00AF21B2" w:rsidRPr="00A52231" w:rsidRDefault="00AF21B2" w:rsidP="00AF21B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145F60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45F60">
        <w:rPr>
          <w:rFonts w:ascii="Times New Roman" w:hAnsi="Times New Roman" w:cs="Times New Roman"/>
          <w:b/>
          <w:sz w:val="28"/>
          <w:szCs w:val="28"/>
        </w:rPr>
        <w:t xml:space="preserve">   департамента имущественных и земельных отношений Воронежской области </w:t>
      </w:r>
      <w:r w:rsidRPr="00A52231">
        <w:rPr>
          <w:rFonts w:ascii="Times New Roman" w:hAnsi="Times New Roman"/>
          <w:b/>
          <w:sz w:val="28"/>
          <w:szCs w:val="28"/>
        </w:rPr>
        <w:t xml:space="preserve"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>
        <w:rPr>
          <w:rFonts w:ascii="Times New Roman" w:hAnsi="Times New Roman"/>
          <w:b/>
          <w:bCs/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Pr="00A52231">
        <w:rPr>
          <w:rFonts w:ascii="Times New Roman" w:hAnsi="Times New Roman"/>
          <w:b/>
          <w:sz w:val="28"/>
          <w:szCs w:val="28"/>
        </w:rPr>
        <w:t>»</w:t>
      </w:r>
    </w:p>
    <w:p w:rsidR="00AF21B2" w:rsidRDefault="00AF21B2" w:rsidP="00AF21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F21B2" w:rsidRPr="00C30464" w:rsidRDefault="00AF21B2" w:rsidP="00AF21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6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proofErr w:type="spellStart"/>
      <w:r w:rsidRPr="00C30464">
        <w:rPr>
          <w:rFonts w:ascii="Times New Roman" w:hAnsi="Times New Roman" w:cs="Times New Roman"/>
          <w:sz w:val="28"/>
          <w:szCs w:val="28"/>
        </w:rPr>
        <w:t>пунктом</w:t>
      </w:r>
      <w:proofErr w:type="spellEnd"/>
      <w:r w:rsidRPr="00C30464">
        <w:rPr>
          <w:rFonts w:ascii="Times New Roman" w:hAnsi="Times New Roman" w:cs="Times New Roman"/>
          <w:sz w:val="28"/>
          <w:szCs w:val="28"/>
        </w:rPr>
        <w:t xml:space="preserve"> 5 Требований к  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РФ от 27.10.2021 № 1844 (далее – Требования) в целях общественного обсуждения проект приказа департамента  </w:t>
      </w:r>
      <w:r>
        <w:rPr>
          <w:rFonts w:ascii="Times New Roman" w:hAnsi="Times New Roman" w:cs="Times New Roman"/>
          <w:sz w:val="28"/>
          <w:szCs w:val="28"/>
        </w:rPr>
        <w:t>8 апреля 2022</w:t>
      </w:r>
      <w:r w:rsidRPr="00C30464">
        <w:rPr>
          <w:rFonts w:ascii="Times New Roman" w:hAnsi="Times New Roman" w:cs="Times New Roman"/>
          <w:sz w:val="28"/>
          <w:szCs w:val="28"/>
        </w:rPr>
        <w:t xml:space="preserve"> года был размещен на официальном сайте департамента имущественных и земельных отношений Воронежской области  в сети «Интернет» с одновременным указанием способов подачи предложений по итогам его рассмотрения.</w:t>
      </w:r>
    </w:p>
    <w:p w:rsidR="00AF21B2" w:rsidRPr="00C30464" w:rsidRDefault="00AF21B2" w:rsidP="00AF21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64">
        <w:rPr>
          <w:rFonts w:ascii="Times New Roman" w:hAnsi="Times New Roman" w:cs="Times New Roman"/>
          <w:sz w:val="28"/>
          <w:szCs w:val="28"/>
        </w:rPr>
        <w:t>Проект приказа департамента «</w:t>
      </w:r>
      <w:r w:rsidRPr="00AF21B2">
        <w:rPr>
          <w:rFonts w:ascii="Times New Roman" w:hAnsi="Times New Roman"/>
          <w:sz w:val="28"/>
          <w:szCs w:val="28"/>
        </w:rPr>
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Pr="00AF21B2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</w:t>
      </w:r>
      <w:proofErr w:type="gramStart"/>
      <w:r w:rsidRPr="00AF21B2">
        <w:rPr>
          <w:rFonts w:ascii="Times New Roman" w:hAnsi="Times New Roman"/>
          <w:bCs/>
          <w:sz w:val="28"/>
          <w:szCs w:val="28"/>
        </w:rPr>
        <w:t>металлов</w:t>
      </w:r>
      <w:r w:rsidRPr="00C30464">
        <w:rPr>
          <w:rFonts w:ascii="Times New Roman" w:hAnsi="Times New Roman" w:cs="Times New Roman"/>
          <w:sz w:val="28"/>
          <w:szCs w:val="28"/>
        </w:rPr>
        <w:t>»  был</w:t>
      </w:r>
      <w:proofErr w:type="gramEnd"/>
      <w:r w:rsidRPr="00C30464">
        <w:rPr>
          <w:rFonts w:ascii="Times New Roman" w:hAnsi="Times New Roman" w:cs="Times New Roman"/>
          <w:sz w:val="28"/>
          <w:szCs w:val="28"/>
        </w:rPr>
        <w:t xml:space="preserve">  рассмотрен  на общественном совете при  департаменте.</w:t>
      </w:r>
    </w:p>
    <w:p w:rsidR="00AF21B2" w:rsidRPr="00C30464" w:rsidRDefault="00AF21B2" w:rsidP="00AF21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64">
        <w:rPr>
          <w:rFonts w:ascii="Times New Roman" w:hAnsi="Times New Roman" w:cs="Times New Roman"/>
          <w:sz w:val="28"/>
          <w:szCs w:val="28"/>
        </w:rPr>
        <w:t xml:space="preserve">Предложения, замечания по проекту </w:t>
      </w:r>
      <w:r w:rsidRPr="00C30464">
        <w:rPr>
          <w:rFonts w:ascii="Times New Roman" w:hAnsi="Times New Roman" w:cs="Times New Roman"/>
          <w:sz w:val="28"/>
          <w:szCs w:val="28"/>
        </w:rPr>
        <w:t>приказа от</w:t>
      </w:r>
      <w:r w:rsidRPr="00C30464"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и иных лиц не поступали.</w:t>
      </w:r>
      <w:bookmarkStart w:id="0" w:name="_GoBack"/>
      <w:bookmarkEnd w:id="0"/>
    </w:p>
    <w:p w:rsidR="00AF21B2" w:rsidRPr="00C30464" w:rsidRDefault="00AF21B2" w:rsidP="00AF2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F06" w:rsidRDefault="00AF21B2" w:rsidP="00AF21B2">
      <w:pPr>
        <w:autoSpaceDE w:val="0"/>
        <w:autoSpaceDN w:val="0"/>
        <w:adjustRightInd w:val="0"/>
        <w:ind w:firstLine="708"/>
        <w:jc w:val="both"/>
      </w:pPr>
    </w:p>
    <w:sectPr w:rsidR="00D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F8"/>
    <w:rsid w:val="00351EF8"/>
    <w:rsid w:val="00A87253"/>
    <w:rsid w:val="00AF21B2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618BA-07F8-4B47-9DC3-0370DF55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>ДИЗО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</cp:revision>
  <dcterms:created xsi:type="dcterms:W3CDTF">2022-06-01T13:07:00Z</dcterms:created>
  <dcterms:modified xsi:type="dcterms:W3CDTF">2022-06-01T13:12:00Z</dcterms:modified>
</cp:coreProperties>
</file>