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96" w:rsidRPr="00F2643B" w:rsidRDefault="00CD2A96" w:rsidP="00CD2A96">
      <w:pPr>
        <w:jc w:val="right"/>
        <w:rPr>
          <w:rFonts w:cs="Times New Roman"/>
          <w:sz w:val="20"/>
          <w:szCs w:val="20"/>
          <w:lang w:val="ru-RU"/>
        </w:rPr>
      </w:pPr>
      <w:r w:rsidRPr="00F2643B">
        <w:rPr>
          <w:rFonts w:cs="Times New Roman"/>
          <w:sz w:val="20"/>
          <w:szCs w:val="20"/>
          <w:lang w:val="ru-RU"/>
        </w:rPr>
        <w:t xml:space="preserve">Приложение № </w:t>
      </w:r>
      <w:r w:rsidR="00127883" w:rsidRPr="00F2643B">
        <w:rPr>
          <w:rFonts w:cs="Times New Roman"/>
          <w:sz w:val="20"/>
          <w:szCs w:val="20"/>
          <w:lang w:val="ru-RU"/>
        </w:rPr>
        <w:t>3</w:t>
      </w:r>
      <w:r w:rsidRPr="00F2643B">
        <w:rPr>
          <w:rFonts w:cs="Times New Roman"/>
          <w:sz w:val="20"/>
          <w:szCs w:val="20"/>
          <w:lang w:val="ru-RU"/>
        </w:rPr>
        <w:t xml:space="preserve"> к информационному сообщению </w:t>
      </w:r>
    </w:p>
    <w:p w:rsidR="00CD2A96" w:rsidRPr="00F2643B" w:rsidRDefault="00CD2A96" w:rsidP="00CD2A96">
      <w:pPr>
        <w:jc w:val="right"/>
        <w:rPr>
          <w:rFonts w:cs="Times New Roman"/>
          <w:sz w:val="20"/>
          <w:szCs w:val="20"/>
          <w:lang w:val="ru-RU"/>
        </w:rPr>
      </w:pPr>
      <w:r w:rsidRPr="00F2643B">
        <w:rPr>
          <w:rFonts w:cs="Times New Roman"/>
          <w:sz w:val="20"/>
          <w:szCs w:val="20"/>
          <w:lang w:val="ru-RU"/>
        </w:rPr>
        <w:t xml:space="preserve">КУ </w:t>
      </w:r>
      <w:proofErr w:type="gramStart"/>
      <w:r w:rsidRPr="00F2643B">
        <w:rPr>
          <w:rFonts w:cs="Times New Roman"/>
          <w:sz w:val="20"/>
          <w:szCs w:val="20"/>
          <w:lang w:val="ru-RU"/>
        </w:rPr>
        <w:t>ВО</w:t>
      </w:r>
      <w:proofErr w:type="gramEnd"/>
      <w:r w:rsidRPr="00F2643B">
        <w:rPr>
          <w:rFonts w:cs="Times New Roman"/>
          <w:sz w:val="20"/>
          <w:szCs w:val="20"/>
          <w:lang w:val="ru-RU"/>
        </w:rPr>
        <w:t xml:space="preserve"> «Фонд госимущества Воронежской области» </w:t>
      </w:r>
    </w:p>
    <w:p w:rsidR="00CD2A96" w:rsidRPr="00F2643B" w:rsidRDefault="00CD2A96" w:rsidP="00CD2A96">
      <w:pPr>
        <w:jc w:val="right"/>
        <w:rPr>
          <w:rFonts w:cs="Times New Roman"/>
          <w:sz w:val="20"/>
          <w:szCs w:val="20"/>
          <w:lang w:val="ru-RU"/>
        </w:rPr>
      </w:pPr>
      <w:r w:rsidRPr="00F2643B">
        <w:rPr>
          <w:rFonts w:cs="Times New Roman"/>
          <w:sz w:val="20"/>
          <w:szCs w:val="20"/>
          <w:lang w:val="ru-RU"/>
        </w:rPr>
        <w:t>о проведен</w:t>
      </w:r>
      <w:proofErr w:type="gramStart"/>
      <w:r w:rsidRPr="00F2643B">
        <w:rPr>
          <w:rFonts w:cs="Times New Roman"/>
          <w:sz w:val="20"/>
          <w:szCs w:val="20"/>
          <w:lang w:val="ru-RU"/>
        </w:rPr>
        <w:t>ии ау</w:t>
      </w:r>
      <w:proofErr w:type="gramEnd"/>
      <w:r w:rsidRPr="00F2643B">
        <w:rPr>
          <w:rFonts w:cs="Times New Roman"/>
          <w:sz w:val="20"/>
          <w:szCs w:val="20"/>
          <w:lang w:val="ru-RU"/>
        </w:rPr>
        <w:t xml:space="preserve">кциона по продаже </w:t>
      </w:r>
    </w:p>
    <w:p w:rsidR="003315B9" w:rsidRPr="00F2643B" w:rsidRDefault="00D91213" w:rsidP="00CD2A96">
      <w:pPr>
        <w:tabs>
          <w:tab w:val="left" w:pos="1109"/>
        </w:tabs>
        <w:jc w:val="right"/>
        <w:rPr>
          <w:sz w:val="20"/>
          <w:szCs w:val="20"/>
          <w:lang w:val="ru-RU"/>
        </w:rPr>
      </w:pPr>
      <w:r w:rsidRPr="00F2643B">
        <w:rPr>
          <w:sz w:val="20"/>
          <w:szCs w:val="20"/>
          <w:lang w:val="ru-RU"/>
        </w:rPr>
        <w:t>государственного имущества</w:t>
      </w:r>
    </w:p>
    <w:p w:rsidR="008205DE" w:rsidRPr="00F2643B" w:rsidRDefault="008205DE" w:rsidP="00CD2A96">
      <w:pPr>
        <w:tabs>
          <w:tab w:val="left" w:pos="1109"/>
        </w:tabs>
        <w:jc w:val="right"/>
        <w:rPr>
          <w:b/>
          <w:sz w:val="22"/>
          <w:szCs w:val="22"/>
          <w:lang w:val="ru-RU"/>
        </w:rPr>
      </w:pPr>
    </w:p>
    <w:p w:rsidR="00CD2A96" w:rsidRPr="00F2643B" w:rsidRDefault="00CD2A96" w:rsidP="00CD2A96">
      <w:pPr>
        <w:tabs>
          <w:tab w:val="left" w:pos="1109"/>
        </w:tabs>
        <w:jc w:val="right"/>
        <w:rPr>
          <w:b/>
          <w:sz w:val="22"/>
          <w:szCs w:val="22"/>
          <w:lang w:val="ru-RU"/>
        </w:rPr>
      </w:pPr>
      <w:r w:rsidRPr="00F2643B">
        <w:rPr>
          <w:b/>
          <w:sz w:val="22"/>
          <w:szCs w:val="22"/>
          <w:lang w:val="ru-RU"/>
        </w:rPr>
        <w:t>ПРОЕКТ</w:t>
      </w:r>
    </w:p>
    <w:p w:rsidR="008205DE" w:rsidRPr="00F2643B" w:rsidRDefault="008205DE" w:rsidP="008205D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2643B">
        <w:rPr>
          <w:rFonts w:ascii="Times New Roman" w:hAnsi="Times New Roman" w:cs="Times New Roman"/>
          <w:b/>
          <w:bCs/>
          <w:sz w:val="22"/>
          <w:szCs w:val="22"/>
        </w:rPr>
        <w:t xml:space="preserve">ДОГОВОР КУПЛИ-ПРОДАЖИ </w:t>
      </w:r>
    </w:p>
    <w:p w:rsidR="008205DE" w:rsidRPr="00F2643B" w:rsidRDefault="008205DE" w:rsidP="008205D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b/>
          <w:bCs/>
          <w:sz w:val="22"/>
          <w:szCs w:val="22"/>
        </w:rPr>
        <w:t>ДВИЖИМОГО ИМУЩЕСТВА №_</w:t>
      </w:r>
    </w:p>
    <w:p w:rsidR="008205DE" w:rsidRPr="00F2643B" w:rsidRDefault="008205DE" w:rsidP="008205D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205DE" w:rsidRPr="00F2643B" w:rsidRDefault="008205DE" w:rsidP="008205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>г. _____________                                 "__" ________ ____ </w:t>
      </w:r>
      <w:proofErr w:type="gramStart"/>
      <w:r w:rsidRPr="00F2643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F2643B">
        <w:rPr>
          <w:rFonts w:ascii="Times New Roman" w:hAnsi="Times New Roman" w:cs="Times New Roman"/>
          <w:sz w:val="22"/>
          <w:szCs w:val="22"/>
        </w:rPr>
        <w:t>.</w:t>
      </w:r>
      <w:r w:rsidRPr="00F2643B">
        <w:rPr>
          <w:rFonts w:ascii="Times New Roman" w:hAnsi="Times New Roman" w:cs="Times New Roman"/>
          <w:sz w:val="22"/>
          <w:szCs w:val="22"/>
        </w:rPr>
        <w:br/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2643B">
        <w:rPr>
          <w:rFonts w:ascii="Times New Roman" w:hAnsi="Times New Roman" w:cs="Times New Roman"/>
          <w:sz w:val="22"/>
          <w:szCs w:val="22"/>
        </w:rPr>
        <w:t xml:space="preserve">Областное государственное бюджетное учреждение Воронежской области «Управление природных ресурсов», именуемое в дальнейшем "Продавец", в лице руководителя Климова Сергея Геннадьевича, действующего на основании Устава, с одной стороны и ______________, именуем__ в дальнейшем "Покупатель", в лице ____________, </w:t>
      </w:r>
      <w:proofErr w:type="spellStart"/>
      <w:r w:rsidRPr="00F2643B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F2643B">
        <w:rPr>
          <w:rFonts w:ascii="Times New Roman" w:hAnsi="Times New Roman" w:cs="Times New Roman"/>
          <w:sz w:val="22"/>
          <w:szCs w:val="22"/>
        </w:rPr>
        <w:t>___ на основании ________, с другой стороны, именуемые вместе "Стороны", а по отдельности "Сторона", заключили настоящий договор (далее - Договор) о нижеследующем:</w:t>
      </w:r>
      <w:proofErr w:type="gramEnd"/>
    </w:p>
    <w:p w:rsidR="008205DE" w:rsidRPr="00F2643B" w:rsidRDefault="008205DE" w:rsidP="008205D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 xml:space="preserve">1.1. Продавец обязуется передать в собственность Покупателя бывшее в употреблении движимое имущество (далее - Имущество), указанное в </w:t>
      </w:r>
      <w:hyperlink r:id="rId5" w:history="1">
        <w:r w:rsidRPr="00F2643B">
          <w:rPr>
            <w:rFonts w:ascii="Times New Roman" w:hAnsi="Times New Roman" w:cs="Times New Roman"/>
            <w:color w:val="0000FF"/>
            <w:sz w:val="22"/>
            <w:szCs w:val="22"/>
          </w:rPr>
          <w:t>Спецификации</w:t>
        </w:r>
      </w:hyperlink>
      <w:r w:rsidRPr="00F2643B">
        <w:rPr>
          <w:rFonts w:ascii="Times New Roman" w:hAnsi="Times New Roman" w:cs="Times New Roman"/>
          <w:sz w:val="22"/>
          <w:szCs w:val="22"/>
        </w:rPr>
        <w:t xml:space="preserve"> (Приложение N 1 к Договору), а Покупатель обязуется принять и оплатить Имущество в порядке и в сроки, установленные Договором.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>1.2. Продавец гарантирует, что передаваемое имущество в споре или под арестом не состоит, не является предметом залога и не обременено другими правами третьих лиц.</w:t>
      </w:r>
    </w:p>
    <w:p w:rsidR="008205DE" w:rsidRPr="00F2643B" w:rsidRDefault="008205DE" w:rsidP="008205D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>2. ЦЕНА, СРОКИ И ПОРЯДОК ОПЛАТЫ</w:t>
      </w:r>
    </w:p>
    <w:p w:rsidR="008205DE" w:rsidRPr="00F2643B" w:rsidRDefault="008205DE" w:rsidP="008205DE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bookmarkStart w:id="0" w:name="Par66"/>
      <w:bookmarkEnd w:id="0"/>
      <w:r w:rsidRPr="00F2643B">
        <w:rPr>
          <w:color w:val="000000" w:themeColor="text1"/>
          <w:sz w:val="22"/>
          <w:szCs w:val="22"/>
        </w:rPr>
        <w:t>2.1. Сумма по договору согласно протоколу ___________________________________ от _______________ № _______, составляет</w:t>
      </w:r>
      <w:proofErr w:type="gramStart"/>
      <w:r w:rsidRPr="00F2643B">
        <w:rPr>
          <w:color w:val="000000" w:themeColor="text1"/>
          <w:sz w:val="22"/>
          <w:szCs w:val="22"/>
        </w:rPr>
        <w:t xml:space="preserve"> _____________ (________________) </w:t>
      </w:r>
      <w:proofErr w:type="gramEnd"/>
      <w:r w:rsidRPr="00F2643B">
        <w:rPr>
          <w:color w:val="000000" w:themeColor="text1"/>
          <w:sz w:val="22"/>
          <w:szCs w:val="22"/>
        </w:rPr>
        <w:t>рублей ___ коп.</w:t>
      </w:r>
    </w:p>
    <w:p w:rsidR="008205DE" w:rsidRPr="00F2643B" w:rsidRDefault="008205DE" w:rsidP="008205DE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F2643B">
        <w:rPr>
          <w:color w:val="000000" w:themeColor="text1"/>
          <w:sz w:val="22"/>
          <w:szCs w:val="22"/>
        </w:rPr>
        <w:t>2.2. Задаток в сумме</w:t>
      </w:r>
      <w:proofErr w:type="gramStart"/>
      <w:r w:rsidRPr="00F2643B">
        <w:rPr>
          <w:color w:val="000000" w:themeColor="text1"/>
          <w:sz w:val="22"/>
          <w:szCs w:val="22"/>
        </w:rPr>
        <w:t xml:space="preserve"> _____________ (__________) </w:t>
      </w:r>
      <w:proofErr w:type="gramEnd"/>
      <w:r w:rsidRPr="00F2643B">
        <w:rPr>
          <w:color w:val="000000" w:themeColor="text1"/>
          <w:sz w:val="22"/>
          <w:szCs w:val="22"/>
        </w:rPr>
        <w:t>рублей ____ коп., внесённый Покупателем на счет организатора торгов, засчитывается в счет оплаты имущества.</w:t>
      </w:r>
    </w:p>
    <w:p w:rsidR="008205DE" w:rsidRPr="00F2643B" w:rsidRDefault="008205DE" w:rsidP="008205DE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bookmarkStart w:id="1" w:name="Par73"/>
      <w:bookmarkEnd w:id="1"/>
      <w:r w:rsidRPr="00F2643B">
        <w:rPr>
          <w:color w:val="000000" w:themeColor="text1"/>
          <w:sz w:val="22"/>
          <w:szCs w:val="22"/>
        </w:rPr>
        <w:t xml:space="preserve">2.3. </w:t>
      </w:r>
      <w:r w:rsidRPr="00F2643B">
        <w:rPr>
          <w:rStyle w:val="apple-converted-space"/>
          <w:color w:val="000000" w:themeColor="text1"/>
          <w:sz w:val="22"/>
          <w:szCs w:val="22"/>
        </w:rPr>
        <w:t> </w:t>
      </w:r>
      <w:r w:rsidRPr="00F2643B">
        <w:rPr>
          <w:color w:val="000000" w:themeColor="text1"/>
          <w:sz w:val="22"/>
          <w:szCs w:val="22"/>
        </w:rPr>
        <w:t>Полная оплата цены договора в сумме __________ (____________) рублей ___ коп</w:t>
      </w:r>
      <w:proofErr w:type="gramStart"/>
      <w:r w:rsidRPr="00F2643B">
        <w:rPr>
          <w:color w:val="000000" w:themeColor="text1"/>
          <w:sz w:val="22"/>
          <w:szCs w:val="22"/>
        </w:rPr>
        <w:t>.</w:t>
      </w:r>
      <w:proofErr w:type="gramEnd"/>
      <w:r w:rsidRPr="00F2643B">
        <w:rPr>
          <w:color w:val="000000" w:themeColor="text1"/>
          <w:sz w:val="22"/>
          <w:szCs w:val="22"/>
        </w:rPr>
        <w:t xml:space="preserve"> </w:t>
      </w:r>
      <w:proofErr w:type="gramStart"/>
      <w:r w:rsidRPr="00F2643B">
        <w:rPr>
          <w:color w:val="000000" w:themeColor="text1"/>
          <w:sz w:val="22"/>
          <w:szCs w:val="22"/>
        </w:rPr>
        <w:t>д</w:t>
      </w:r>
      <w:proofErr w:type="gramEnd"/>
      <w:r w:rsidRPr="00F2643B">
        <w:rPr>
          <w:color w:val="000000" w:themeColor="text1"/>
          <w:sz w:val="22"/>
          <w:szCs w:val="22"/>
        </w:rPr>
        <w:t xml:space="preserve">олжна быть произведена Продавцу в течение 5 (пять) рабочих дней со дня подписания настоящего Договора, по следующим реквизитам: </w:t>
      </w:r>
    </w:p>
    <w:p w:rsidR="008205DE" w:rsidRPr="00F2643B" w:rsidRDefault="008205DE" w:rsidP="008205DE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F2643B">
        <w:rPr>
          <w:color w:val="000000" w:themeColor="text1"/>
          <w:sz w:val="22"/>
          <w:szCs w:val="22"/>
          <w:lang w:eastAsia="en-US"/>
        </w:rPr>
        <w:t>ИНН/КПП 3666147700/366601001</w:t>
      </w:r>
    </w:p>
    <w:p w:rsidR="008205DE" w:rsidRPr="00F2643B" w:rsidRDefault="008205DE" w:rsidP="008205DE">
      <w:pPr>
        <w:pStyle w:val="a5"/>
        <w:tabs>
          <w:tab w:val="left" w:pos="4820"/>
        </w:tabs>
        <w:spacing w:line="276" w:lineRule="auto"/>
        <w:ind w:right="37" w:firstLine="567"/>
        <w:jc w:val="both"/>
        <w:rPr>
          <w:b w:val="0"/>
          <w:snapToGrid w:val="0"/>
          <w:color w:val="000000" w:themeColor="text1"/>
          <w:spacing w:val="0"/>
          <w:sz w:val="22"/>
          <w:szCs w:val="22"/>
          <w:lang w:eastAsia="en-US"/>
        </w:rPr>
      </w:pPr>
      <w:proofErr w:type="spellStart"/>
      <w:proofErr w:type="gramStart"/>
      <w:r w:rsidRPr="00F2643B">
        <w:rPr>
          <w:b w:val="0"/>
          <w:color w:val="000000" w:themeColor="text1"/>
          <w:spacing w:val="0"/>
          <w:sz w:val="22"/>
          <w:szCs w:val="22"/>
          <w:lang w:eastAsia="en-US"/>
        </w:rPr>
        <w:t>р</w:t>
      </w:r>
      <w:proofErr w:type="spellEnd"/>
      <w:proofErr w:type="gramEnd"/>
      <w:r w:rsidRPr="00F2643B">
        <w:rPr>
          <w:b w:val="0"/>
          <w:color w:val="000000" w:themeColor="text1"/>
          <w:spacing w:val="0"/>
          <w:sz w:val="22"/>
          <w:szCs w:val="22"/>
          <w:lang w:eastAsia="en-US"/>
        </w:rPr>
        <w:t xml:space="preserve">/с 40601810820073000001 </w:t>
      </w:r>
      <w:r w:rsidRPr="00F2643B">
        <w:rPr>
          <w:b w:val="0"/>
          <w:snapToGrid w:val="0"/>
          <w:color w:val="000000" w:themeColor="text1"/>
          <w:spacing w:val="0"/>
          <w:sz w:val="22"/>
          <w:szCs w:val="22"/>
          <w:lang w:eastAsia="en-US"/>
        </w:rPr>
        <w:t xml:space="preserve">Департамента финансов Воронежской области (ОГБУ ВО «Природные ресурсы») </w:t>
      </w:r>
    </w:p>
    <w:p w:rsidR="008205DE" w:rsidRPr="00F2643B" w:rsidRDefault="008205DE" w:rsidP="008205DE">
      <w:pPr>
        <w:pStyle w:val="a5"/>
        <w:tabs>
          <w:tab w:val="left" w:pos="4820"/>
        </w:tabs>
        <w:spacing w:line="276" w:lineRule="auto"/>
        <w:ind w:right="37" w:firstLine="567"/>
        <w:jc w:val="both"/>
        <w:rPr>
          <w:b w:val="0"/>
          <w:snapToGrid w:val="0"/>
          <w:color w:val="000000" w:themeColor="text1"/>
          <w:spacing w:val="0"/>
          <w:sz w:val="22"/>
          <w:szCs w:val="22"/>
          <w:lang w:eastAsia="en-US"/>
        </w:rPr>
      </w:pPr>
      <w:proofErr w:type="gramStart"/>
      <w:r w:rsidRPr="00F2643B">
        <w:rPr>
          <w:b w:val="0"/>
          <w:snapToGrid w:val="0"/>
          <w:color w:val="000000" w:themeColor="text1"/>
          <w:spacing w:val="0"/>
          <w:sz w:val="22"/>
          <w:szCs w:val="22"/>
          <w:lang w:eastAsia="en-US"/>
        </w:rPr>
        <w:t>л</w:t>
      </w:r>
      <w:proofErr w:type="gramEnd"/>
      <w:r w:rsidRPr="00F2643B">
        <w:rPr>
          <w:b w:val="0"/>
          <w:snapToGrid w:val="0"/>
          <w:color w:val="000000" w:themeColor="text1"/>
          <w:spacing w:val="0"/>
          <w:sz w:val="22"/>
          <w:szCs w:val="22"/>
          <w:lang w:eastAsia="en-US"/>
        </w:rPr>
        <w:t>/с 064 05 005 9</w:t>
      </w:r>
    </w:p>
    <w:p w:rsidR="008205DE" w:rsidRPr="00F2643B" w:rsidRDefault="008205DE" w:rsidP="008205DE">
      <w:pPr>
        <w:pStyle w:val="a5"/>
        <w:tabs>
          <w:tab w:val="left" w:pos="4820"/>
        </w:tabs>
        <w:spacing w:line="276" w:lineRule="auto"/>
        <w:ind w:right="37" w:firstLine="567"/>
        <w:jc w:val="both"/>
        <w:rPr>
          <w:b w:val="0"/>
          <w:snapToGrid w:val="0"/>
          <w:color w:val="000000" w:themeColor="text1"/>
          <w:spacing w:val="0"/>
          <w:sz w:val="22"/>
          <w:szCs w:val="22"/>
          <w:lang w:eastAsia="en-US"/>
        </w:rPr>
      </w:pPr>
      <w:r w:rsidRPr="00F2643B">
        <w:rPr>
          <w:b w:val="0"/>
          <w:snapToGrid w:val="0"/>
          <w:color w:val="000000" w:themeColor="text1"/>
          <w:spacing w:val="0"/>
          <w:sz w:val="22"/>
          <w:szCs w:val="22"/>
          <w:lang w:eastAsia="en-US"/>
        </w:rPr>
        <w:t>БИК 042007001</w:t>
      </w:r>
    </w:p>
    <w:p w:rsidR="008205DE" w:rsidRPr="00F2643B" w:rsidRDefault="008205DE" w:rsidP="008205DE">
      <w:pPr>
        <w:pStyle w:val="a5"/>
        <w:tabs>
          <w:tab w:val="left" w:pos="4820"/>
        </w:tabs>
        <w:spacing w:line="276" w:lineRule="auto"/>
        <w:ind w:right="37" w:firstLine="567"/>
        <w:jc w:val="both"/>
        <w:rPr>
          <w:b w:val="0"/>
          <w:snapToGrid w:val="0"/>
          <w:color w:val="000000" w:themeColor="text1"/>
          <w:spacing w:val="0"/>
          <w:sz w:val="22"/>
          <w:szCs w:val="22"/>
          <w:lang w:eastAsia="en-US"/>
        </w:rPr>
      </w:pPr>
      <w:r w:rsidRPr="00F2643B">
        <w:rPr>
          <w:b w:val="0"/>
          <w:snapToGrid w:val="0"/>
          <w:color w:val="000000" w:themeColor="text1"/>
          <w:spacing w:val="0"/>
          <w:sz w:val="22"/>
          <w:szCs w:val="22"/>
          <w:lang w:eastAsia="en-US"/>
        </w:rPr>
        <w:t>В назначении платежа указывается: оплата по Договору купли-продажи движимого имущества от «__» _______ 2016 г. № ______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643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2.4. </w:t>
      </w:r>
      <w:r w:rsidRPr="00F2643B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F2643B">
        <w:rPr>
          <w:rFonts w:ascii="Times New Roman" w:hAnsi="Times New Roman" w:cs="Times New Roman"/>
          <w:color w:val="000000" w:themeColor="text1"/>
          <w:sz w:val="22"/>
          <w:szCs w:val="22"/>
        </w:rPr>
        <w:t>Моментом исполнения обязательства по оплате считается день зачисления на счет Продавца денежных средств, указанных в п. 2.3 настоящего Договора.</w:t>
      </w:r>
    </w:p>
    <w:p w:rsidR="008205DE" w:rsidRPr="00F2643B" w:rsidRDefault="008205DE" w:rsidP="008205D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643B">
        <w:rPr>
          <w:rFonts w:ascii="Times New Roman" w:hAnsi="Times New Roman" w:cs="Times New Roman"/>
          <w:color w:val="000000" w:themeColor="text1"/>
          <w:sz w:val="22"/>
          <w:szCs w:val="22"/>
        </w:rPr>
        <w:t>3. СРОКИ И ПОРЯДОК ПЕРЕДАЧИ ИМУЩЕСТВА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" w:name="Par35"/>
      <w:bookmarkEnd w:id="2"/>
      <w:r w:rsidRPr="00F2643B">
        <w:rPr>
          <w:rFonts w:ascii="Times New Roman" w:hAnsi="Times New Roman" w:cs="Times New Roman"/>
          <w:color w:val="000000" w:themeColor="text1"/>
          <w:sz w:val="22"/>
          <w:szCs w:val="22"/>
        </w:rPr>
        <w:t>3.1. Продавец обязуется передать Покупателю имущество не позднее 5 (пять) рабочих дней с момента заключения настоящего Договора. Приемка имущества по количеству, ассортименту, качеству и комплектности производится при его вручении Покупателю и оформляется актом приема-передачи.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643B">
        <w:rPr>
          <w:rFonts w:ascii="Times New Roman" w:hAnsi="Times New Roman" w:cs="Times New Roman"/>
          <w:color w:val="000000" w:themeColor="text1"/>
          <w:sz w:val="22"/>
          <w:szCs w:val="22"/>
        </w:rPr>
        <w:t>Передача имущества оформляется актом приема-передачи и подписывается обеими Сторонами.</w:t>
      </w:r>
      <w:bookmarkStart w:id="3" w:name="_GoBack"/>
      <w:bookmarkEnd w:id="3"/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4" w:name="Par36"/>
      <w:bookmarkEnd w:id="4"/>
      <w:r w:rsidRPr="00F2643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3.2. Право собственности на имущество переходит к Покупателю с момента  </w:t>
      </w:r>
      <w:r w:rsidRPr="00F2643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вручения имущества Покупателю. 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643B">
        <w:rPr>
          <w:rFonts w:ascii="Times New Roman" w:hAnsi="Times New Roman" w:cs="Times New Roman"/>
          <w:color w:val="000000" w:themeColor="text1"/>
          <w:sz w:val="22"/>
          <w:szCs w:val="22"/>
        </w:rPr>
        <w:t>3.3. Риск случайной гибели или случайного повреждения имущества переходит к Покупателю с момента в</w:t>
      </w:r>
      <w:r w:rsidRPr="00F2643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ручения имущества Покупателю.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643B">
        <w:rPr>
          <w:rFonts w:ascii="Times New Roman" w:hAnsi="Times New Roman" w:cs="Times New Roman"/>
          <w:color w:val="000000" w:themeColor="text1"/>
          <w:sz w:val="22"/>
          <w:szCs w:val="22"/>
        </w:rPr>
        <w:t>3.4. Покупатель обязуется совершить все необходимые действия, обеспечивающие принятие имущества.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643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3.5. Продавец обязуется передать Покупателю имеющиеся документы на имущество, указанное в </w:t>
      </w:r>
      <w:hyperlink r:id="rId6" w:history="1">
        <w:r w:rsidRPr="00F2643B">
          <w:rPr>
            <w:rFonts w:ascii="Times New Roman" w:hAnsi="Times New Roman" w:cs="Times New Roman"/>
            <w:color w:val="000000" w:themeColor="text1"/>
            <w:sz w:val="22"/>
            <w:szCs w:val="22"/>
          </w:rPr>
          <w:t>Спецификации</w:t>
        </w:r>
      </w:hyperlink>
      <w:r w:rsidRPr="00F2643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(Приложение N 1 к Договору), одновременно с его передачей.</w:t>
      </w:r>
    </w:p>
    <w:p w:rsidR="008205DE" w:rsidRPr="00F2643B" w:rsidRDefault="008205DE" w:rsidP="008205D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>4. ОТВЕТСТВЕННОСТЬ СТОРОН</w:t>
      </w:r>
    </w:p>
    <w:p w:rsidR="008205DE" w:rsidRPr="00F2643B" w:rsidRDefault="008205DE" w:rsidP="008205DE">
      <w:pPr>
        <w:pStyle w:val="a4"/>
        <w:spacing w:before="0" w:beforeAutospacing="0" w:after="15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F2643B">
        <w:rPr>
          <w:color w:val="000000" w:themeColor="text1"/>
          <w:sz w:val="22"/>
          <w:szCs w:val="22"/>
        </w:rPr>
        <w:lastRenderedPageBreak/>
        <w:t>4.1.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8205DE" w:rsidRPr="00F2643B" w:rsidRDefault="008205DE" w:rsidP="008205DE">
      <w:pPr>
        <w:pStyle w:val="a4"/>
        <w:spacing w:before="0" w:beforeAutospacing="0" w:after="15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F2643B">
        <w:rPr>
          <w:color w:val="000000" w:themeColor="text1"/>
          <w:sz w:val="22"/>
          <w:szCs w:val="22"/>
        </w:rPr>
        <w:t>4.2. За нарушение срока внесения платежа, указанного в п. 2.3. настоящего Договора, Покупатель уплачивает пени из расчета 0,1% от цены Договора за каждый календарный день просрочки.</w:t>
      </w:r>
    </w:p>
    <w:p w:rsidR="008205DE" w:rsidRPr="00F2643B" w:rsidRDefault="008205DE" w:rsidP="008205D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>5. ОБСТОЯТЕЛЬСТВА НЕПРЕОДОЛИМОЙ СИЛЫ (ФОРС-МАЖОР)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 xml:space="preserve">5.1.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_________________________ </w:t>
      </w:r>
      <w:r w:rsidRPr="00F2643B">
        <w:rPr>
          <w:rFonts w:ascii="Times New Roman" w:hAnsi="Times New Roman" w:cs="Times New Roman"/>
          <w:i/>
          <w:iCs/>
          <w:sz w:val="22"/>
          <w:szCs w:val="22"/>
        </w:rPr>
        <w:t>(запретные действия властей, гражданские волнения, эпидемии, блокада, эмбарго, землетрясения, наводнения, пожары или другие стихийные бедствия)</w:t>
      </w:r>
      <w:r w:rsidRPr="00F2643B">
        <w:rPr>
          <w:rFonts w:ascii="Times New Roman" w:hAnsi="Times New Roman" w:cs="Times New Roman"/>
          <w:sz w:val="22"/>
          <w:szCs w:val="22"/>
        </w:rPr>
        <w:t>.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>5.2. В случае наступления этих обстоятель</w:t>
      </w:r>
      <w:proofErr w:type="gramStart"/>
      <w:r w:rsidRPr="00F2643B">
        <w:rPr>
          <w:rFonts w:ascii="Times New Roman" w:hAnsi="Times New Roman" w:cs="Times New Roman"/>
          <w:sz w:val="22"/>
          <w:szCs w:val="22"/>
        </w:rPr>
        <w:t>ств Ст</w:t>
      </w:r>
      <w:proofErr w:type="gramEnd"/>
      <w:r w:rsidRPr="00F2643B">
        <w:rPr>
          <w:rFonts w:ascii="Times New Roman" w:hAnsi="Times New Roman" w:cs="Times New Roman"/>
          <w:sz w:val="22"/>
          <w:szCs w:val="22"/>
        </w:rPr>
        <w:t>орона обязана в течение _____ дней уведомить об этом другую Сторону.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 xml:space="preserve">5.3. Документ, выданный _________________________ </w:t>
      </w:r>
      <w:r w:rsidRPr="00F2643B">
        <w:rPr>
          <w:rFonts w:ascii="Times New Roman" w:hAnsi="Times New Roman" w:cs="Times New Roman"/>
          <w:i/>
          <w:iCs/>
          <w:sz w:val="22"/>
          <w:szCs w:val="22"/>
        </w:rPr>
        <w:t>(уполномоченным государственным органом и т.д.)</w:t>
      </w:r>
      <w:r w:rsidRPr="00F2643B">
        <w:rPr>
          <w:rFonts w:ascii="Times New Roman" w:hAnsi="Times New Roman" w:cs="Times New Roman"/>
          <w:sz w:val="22"/>
          <w:szCs w:val="22"/>
        </w:rPr>
        <w:t>, является достаточным подтверждением наличия и продолжительности действия непреодолимой силы.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>5.4. Если обстоятельства непреодолимой силы продолжают действовать более _____, то каждая Сторона вправе отказаться от Договора в одностороннем порядке.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205DE" w:rsidRPr="00F2643B" w:rsidRDefault="008205DE" w:rsidP="008205D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>6. ИЗМЕНЕНИЕ И ДОСРОЧНОЕ РАСТОРЖЕНИЕ ДОГОВОРА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>6.1.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 xml:space="preserve">6.2. Договор </w:t>
      </w:r>
      <w:proofErr w:type="gramStart"/>
      <w:r w:rsidRPr="00F2643B">
        <w:rPr>
          <w:rFonts w:ascii="Times New Roman" w:hAnsi="Times New Roman" w:cs="Times New Roman"/>
          <w:sz w:val="22"/>
          <w:szCs w:val="22"/>
        </w:rPr>
        <w:t>может быть досрочно расторгнут</w:t>
      </w:r>
      <w:proofErr w:type="gramEnd"/>
      <w:r w:rsidRPr="00F2643B">
        <w:rPr>
          <w:rFonts w:ascii="Times New Roman" w:hAnsi="Times New Roman" w:cs="Times New Roman"/>
          <w:sz w:val="22"/>
          <w:szCs w:val="22"/>
        </w:rPr>
        <w:t xml:space="preserve"> по соглашению Сторон либо по требованию одной из Сторон в порядке и по основаниям, предусмотренным законодательством РФ и Договором.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>6.3. В случае расторжения Договора по любому основанию Стороны вправе не возвращать друг другу все исполненное по нему до момента его расторжения, если иное не предусмотрено законодательством.</w:t>
      </w:r>
    </w:p>
    <w:p w:rsidR="008205DE" w:rsidRPr="00F2643B" w:rsidRDefault="008205DE" w:rsidP="008205D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>7. РАЗРЕШЕНИЕ СПОРОВ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118"/>
      <w:bookmarkEnd w:id="5"/>
      <w:r w:rsidRPr="00F2643B">
        <w:rPr>
          <w:rFonts w:ascii="Times New Roman" w:hAnsi="Times New Roman" w:cs="Times New Roman"/>
          <w:sz w:val="22"/>
          <w:szCs w:val="22"/>
        </w:rPr>
        <w:t>7.1.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 xml:space="preserve">7.2. В случае </w:t>
      </w:r>
      <w:proofErr w:type="spellStart"/>
      <w:r w:rsidRPr="00F2643B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Pr="00F2643B">
        <w:rPr>
          <w:rFonts w:ascii="Times New Roman" w:hAnsi="Times New Roman" w:cs="Times New Roman"/>
          <w:sz w:val="22"/>
          <w:szCs w:val="22"/>
        </w:rPr>
        <w:t xml:space="preserve"> соглашения в ходе переговоров, указанных в </w:t>
      </w:r>
      <w:hyperlink w:anchor="Par118" w:history="1">
        <w:r w:rsidRPr="00F2643B">
          <w:rPr>
            <w:rFonts w:ascii="Times New Roman" w:hAnsi="Times New Roman" w:cs="Times New Roman"/>
            <w:color w:val="0000FF"/>
            <w:sz w:val="22"/>
            <w:szCs w:val="22"/>
          </w:rPr>
          <w:t>п. 7.1</w:t>
        </w:r>
      </w:hyperlink>
      <w:r w:rsidRPr="00F2643B">
        <w:rPr>
          <w:rFonts w:ascii="Times New Roman" w:hAnsi="Times New Roman" w:cs="Times New Roman"/>
          <w:sz w:val="22"/>
          <w:szCs w:val="22"/>
        </w:rPr>
        <w:t xml:space="preserve"> Договора, заинтересованная Сторона направляет другой Стороне претензию в письменной форме, подписанную уполномоченным лицом.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>Претензия направляется любым из следующих способов: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>- заказным письмом с уведомлением о вручении;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>- курьерской доставкой. В этом случае факт получения претензии должен подтверждаться распиской Стороны в ее получении. Расписка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>Претензия влечет гражданско-правовые последствия для Стороны, которой она направлена (далее - адресат), с момента доставки претензии ей или ее представителю. Такие последствия возникают и в том случае, когда претензия не была вручена адресату по зависящим от него обстоятельствам.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>Претензия считается доставленной: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>- если она поступила адресату, но по обстоятельствам, зависящим от него, не была вручена или адресат не ознакомился с ней;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 xml:space="preserve">- если она доставлена по адресу, указанному в ЕГРЮЛ или названному адресатом, даже если </w:t>
      </w:r>
      <w:proofErr w:type="gramStart"/>
      <w:r w:rsidRPr="00F2643B">
        <w:rPr>
          <w:rFonts w:ascii="Times New Roman" w:hAnsi="Times New Roman" w:cs="Times New Roman"/>
          <w:sz w:val="22"/>
          <w:szCs w:val="22"/>
        </w:rPr>
        <w:t>последний</w:t>
      </w:r>
      <w:proofErr w:type="gramEnd"/>
      <w:r w:rsidRPr="00F2643B">
        <w:rPr>
          <w:rFonts w:ascii="Times New Roman" w:hAnsi="Times New Roman" w:cs="Times New Roman"/>
          <w:sz w:val="22"/>
          <w:szCs w:val="22"/>
        </w:rPr>
        <w:t xml:space="preserve"> не находится по такому адресу.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>7.3.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128"/>
      <w:bookmarkEnd w:id="6"/>
      <w:r w:rsidRPr="00F2643B">
        <w:rPr>
          <w:rFonts w:ascii="Times New Roman" w:hAnsi="Times New Roman" w:cs="Times New Roman"/>
          <w:sz w:val="22"/>
          <w:szCs w:val="22"/>
        </w:rPr>
        <w:t xml:space="preserve">7.4. Сторона, которой направлена претензия, обязана рассмотреть полученную претензию и о </w:t>
      </w:r>
      <w:r w:rsidRPr="00F2643B">
        <w:rPr>
          <w:rFonts w:ascii="Times New Roman" w:hAnsi="Times New Roman" w:cs="Times New Roman"/>
          <w:sz w:val="22"/>
          <w:szCs w:val="22"/>
        </w:rPr>
        <w:lastRenderedPageBreak/>
        <w:t>результатах уведомить в письменной форме заинтересованную Сторону в течение 10 (десять) рабочих дней со дня получения претензии.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 xml:space="preserve">7.5. В случае </w:t>
      </w:r>
      <w:proofErr w:type="spellStart"/>
      <w:r w:rsidRPr="00F2643B">
        <w:rPr>
          <w:rFonts w:ascii="Times New Roman" w:hAnsi="Times New Roman" w:cs="Times New Roman"/>
          <w:sz w:val="22"/>
          <w:szCs w:val="22"/>
        </w:rPr>
        <w:t>неурегулирования</w:t>
      </w:r>
      <w:proofErr w:type="spellEnd"/>
      <w:r w:rsidRPr="00F2643B">
        <w:rPr>
          <w:rFonts w:ascii="Times New Roman" w:hAnsi="Times New Roman" w:cs="Times New Roman"/>
          <w:sz w:val="22"/>
          <w:szCs w:val="22"/>
        </w:rPr>
        <w:t xml:space="preserve"> разногласий в претензионном порядке, а также неполучения ответа на претензию в течение срока, указанного в </w:t>
      </w:r>
      <w:hyperlink w:anchor="Par128" w:history="1">
        <w:r w:rsidRPr="00F2643B">
          <w:rPr>
            <w:rFonts w:ascii="Times New Roman" w:hAnsi="Times New Roman" w:cs="Times New Roman"/>
            <w:color w:val="0000FF"/>
            <w:sz w:val="22"/>
            <w:szCs w:val="22"/>
          </w:rPr>
          <w:t>п. 7.4</w:t>
        </w:r>
      </w:hyperlink>
      <w:r w:rsidRPr="00F2643B">
        <w:rPr>
          <w:rFonts w:ascii="Times New Roman" w:hAnsi="Times New Roman" w:cs="Times New Roman"/>
          <w:sz w:val="22"/>
          <w:szCs w:val="22"/>
        </w:rPr>
        <w:t xml:space="preserve"> Договора, спор передается в Арбитражный суд Воронежской области.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205DE" w:rsidRPr="00F2643B" w:rsidRDefault="008205DE" w:rsidP="008205D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>8. ЗАКЛЮЧИТЕЛЬНЫЕ ПОЛОЖЕНИЯ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>8.1. Договор вступает в силу с момента его подписания Сторонами.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 xml:space="preserve">8.2. Договор составлен в _____ экземплярах, ___ для Продавца, </w:t>
      </w:r>
      <w:proofErr w:type="spellStart"/>
      <w:r w:rsidRPr="00F2643B">
        <w:rPr>
          <w:rFonts w:ascii="Times New Roman" w:hAnsi="Times New Roman" w:cs="Times New Roman"/>
          <w:sz w:val="22"/>
          <w:szCs w:val="22"/>
        </w:rPr>
        <w:t>___для</w:t>
      </w:r>
      <w:proofErr w:type="spellEnd"/>
      <w:r w:rsidRPr="00F2643B">
        <w:rPr>
          <w:rFonts w:ascii="Times New Roman" w:hAnsi="Times New Roman" w:cs="Times New Roman"/>
          <w:sz w:val="22"/>
          <w:szCs w:val="22"/>
        </w:rPr>
        <w:t xml:space="preserve"> Покупателя.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 xml:space="preserve">8.3. Перечень приложений к Договору: </w:t>
      </w:r>
      <w:hyperlink r:id="rId7" w:history="1">
        <w:r w:rsidRPr="00F2643B">
          <w:rPr>
            <w:rFonts w:ascii="Times New Roman" w:hAnsi="Times New Roman" w:cs="Times New Roman"/>
            <w:color w:val="0000FF"/>
            <w:sz w:val="22"/>
            <w:szCs w:val="22"/>
          </w:rPr>
          <w:t>Спецификация</w:t>
        </w:r>
      </w:hyperlink>
      <w:r w:rsidRPr="00F2643B">
        <w:rPr>
          <w:rFonts w:ascii="Times New Roman" w:hAnsi="Times New Roman" w:cs="Times New Roman"/>
          <w:sz w:val="22"/>
          <w:szCs w:val="22"/>
        </w:rPr>
        <w:t xml:space="preserve"> движимого имущества (Приложение N 1);</w:t>
      </w:r>
    </w:p>
    <w:p w:rsidR="008205DE" w:rsidRPr="00F2643B" w:rsidRDefault="008205DE" w:rsidP="008205D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205DE" w:rsidRPr="00F2643B" w:rsidRDefault="008205DE" w:rsidP="008205D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>9. АДРЕСА, РЕКВИЗИТЫ И ПОДПИСИ СТОРОН:</w:t>
      </w:r>
    </w:p>
    <w:p w:rsidR="008205DE" w:rsidRPr="00F2643B" w:rsidRDefault="008205DE" w:rsidP="008205D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4815"/>
        <w:gridCol w:w="571"/>
        <w:gridCol w:w="4394"/>
      </w:tblGrid>
      <w:tr w:rsidR="008205DE" w:rsidRPr="00F2643B" w:rsidTr="00341C68">
        <w:tc>
          <w:tcPr>
            <w:tcW w:w="4815" w:type="dxa"/>
          </w:tcPr>
          <w:p w:rsidR="008205DE" w:rsidRPr="00F2643B" w:rsidRDefault="008205DE" w:rsidP="00341C68">
            <w:pPr>
              <w:pStyle w:val="a5"/>
              <w:spacing w:line="240" w:lineRule="atLeast"/>
              <w:rPr>
                <w:spacing w:val="0"/>
                <w:sz w:val="22"/>
                <w:szCs w:val="22"/>
                <w:lang w:eastAsia="en-US"/>
              </w:rPr>
            </w:pPr>
            <w:r w:rsidRPr="00F2643B">
              <w:rPr>
                <w:spacing w:val="0"/>
                <w:sz w:val="22"/>
                <w:szCs w:val="22"/>
                <w:lang w:eastAsia="en-US"/>
              </w:rPr>
              <w:t>Продавец</w:t>
            </w:r>
          </w:p>
        </w:tc>
        <w:tc>
          <w:tcPr>
            <w:tcW w:w="571" w:type="dxa"/>
          </w:tcPr>
          <w:p w:rsidR="008205DE" w:rsidRPr="00F2643B" w:rsidRDefault="008205DE" w:rsidP="00341C68">
            <w:pPr>
              <w:pStyle w:val="a5"/>
              <w:spacing w:line="240" w:lineRule="atLeast"/>
              <w:jc w:val="both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:rsidR="008205DE" w:rsidRPr="00F2643B" w:rsidRDefault="008205DE" w:rsidP="00341C68">
            <w:pPr>
              <w:pStyle w:val="a5"/>
              <w:spacing w:line="240" w:lineRule="atLeast"/>
              <w:rPr>
                <w:spacing w:val="0"/>
                <w:sz w:val="22"/>
                <w:szCs w:val="22"/>
                <w:lang w:eastAsia="en-US"/>
              </w:rPr>
            </w:pPr>
            <w:r w:rsidRPr="00F2643B">
              <w:rPr>
                <w:spacing w:val="0"/>
                <w:sz w:val="22"/>
                <w:szCs w:val="22"/>
                <w:lang w:eastAsia="en-US"/>
              </w:rPr>
              <w:t>Покупатель</w:t>
            </w:r>
          </w:p>
        </w:tc>
      </w:tr>
      <w:tr w:rsidR="008205DE" w:rsidRPr="00F2643B" w:rsidTr="00341C68">
        <w:tc>
          <w:tcPr>
            <w:tcW w:w="4815" w:type="dxa"/>
          </w:tcPr>
          <w:p w:rsidR="008205DE" w:rsidRPr="00F2643B" w:rsidRDefault="008205DE" w:rsidP="00341C68">
            <w:pPr>
              <w:pStyle w:val="a5"/>
              <w:ind w:right="57"/>
              <w:jc w:val="left"/>
              <w:rPr>
                <w:spacing w:val="0"/>
                <w:sz w:val="22"/>
                <w:szCs w:val="22"/>
                <w:lang w:eastAsia="en-US"/>
              </w:rPr>
            </w:pPr>
            <w:r w:rsidRPr="00F2643B">
              <w:rPr>
                <w:spacing w:val="0"/>
                <w:sz w:val="22"/>
                <w:szCs w:val="22"/>
                <w:lang w:eastAsia="en-US"/>
              </w:rPr>
              <w:t xml:space="preserve">ОГБУ </w:t>
            </w:r>
            <w:proofErr w:type="gramStart"/>
            <w:r w:rsidRPr="00F2643B">
              <w:rPr>
                <w:spacing w:val="0"/>
                <w:sz w:val="22"/>
                <w:szCs w:val="22"/>
                <w:lang w:eastAsia="en-US"/>
              </w:rPr>
              <w:t>ВО</w:t>
            </w:r>
            <w:proofErr w:type="gramEnd"/>
            <w:r w:rsidRPr="00F2643B">
              <w:rPr>
                <w:spacing w:val="0"/>
                <w:sz w:val="22"/>
                <w:szCs w:val="22"/>
                <w:lang w:eastAsia="en-US"/>
              </w:rPr>
              <w:t xml:space="preserve">  «Природные ресурсы»</w:t>
            </w:r>
          </w:p>
          <w:p w:rsidR="008205DE" w:rsidRPr="00F2643B" w:rsidRDefault="008205DE" w:rsidP="00341C68">
            <w:pPr>
              <w:tabs>
                <w:tab w:val="left" w:pos="4820"/>
              </w:tabs>
              <w:ind w:right="57"/>
              <w:jc w:val="both"/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napToGrid w:val="0"/>
                <w:color w:val="000000"/>
                <w:sz w:val="22"/>
                <w:szCs w:val="22"/>
                <w:lang w:val="ru-RU"/>
              </w:rPr>
              <w:t>394018</w:t>
            </w: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, г. Воронеж, ул. </w:t>
            </w:r>
            <w:proofErr w:type="spellStart"/>
            <w:r w:rsidRPr="00F2643B">
              <w:rPr>
                <w:rFonts w:cs="Times New Roman"/>
                <w:sz w:val="22"/>
                <w:szCs w:val="22"/>
                <w:lang w:val="ru-RU"/>
              </w:rPr>
              <w:t>Средне-Московская</w:t>
            </w:r>
            <w:proofErr w:type="spellEnd"/>
            <w:r w:rsidRPr="00F2643B">
              <w:rPr>
                <w:rFonts w:cs="Times New Roman"/>
                <w:sz w:val="22"/>
                <w:szCs w:val="22"/>
                <w:lang w:val="ru-RU"/>
              </w:rPr>
              <w:t>, 12</w:t>
            </w:r>
          </w:p>
          <w:p w:rsidR="008205DE" w:rsidRPr="00F2643B" w:rsidRDefault="008205DE" w:rsidP="00341C68">
            <w:pPr>
              <w:pStyle w:val="a5"/>
              <w:tabs>
                <w:tab w:val="left" w:pos="4820"/>
              </w:tabs>
              <w:ind w:right="57"/>
              <w:jc w:val="both"/>
              <w:rPr>
                <w:b w:val="0"/>
                <w:spacing w:val="0"/>
                <w:sz w:val="22"/>
                <w:szCs w:val="22"/>
                <w:lang w:eastAsia="en-US"/>
              </w:rPr>
            </w:pPr>
            <w:r w:rsidRPr="00F2643B">
              <w:rPr>
                <w:b w:val="0"/>
                <w:spacing w:val="0"/>
                <w:sz w:val="22"/>
                <w:szCs w:val="22"/>
                <w:lang w:eastAsia="en-US"/>
              </w:rPr>
              <w:t>ИНН/КПП 3666147700/366601001</w:t>
            </w:r>
          </w:p>
          <w:p w:rsidR="008205DE" w:rsidRPr="00F2643B" w:rsidRDefault="008205DE" w:rsidP="00341C68">
            <w:pPr>
              <w:pStyle w:val="a5"/>
              <w:tabs>
                <w:tab w:val="left" w:pos="4820"/>
              </w:tabs>
              <w:ind w:right="57"/>
              <w:jc w:val="left"/>
              <w:rPr>
                <w:b w:val="0"/>
                <w:snapToGrid w:val="0"/>
                <w:color w:val="000000"/>
                <w:spacing w:val="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2643B">
              <w:rPr>
                <w:b w:val="0"/>
                <w:spacing w:val="0"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F2643B">
              <w:rPr>
                <w:b w:val="0"/>
                <w:spacing w:val="0"/>
                <w:sz w:val="22"/>
                <w:szCs w:val="22"/>
                <w:lang w:eastAsia="en-US"/>
              </w:rPr>
              <w:t xml:space="preserve">/с 40601810820073000001 </w:t>
            </w:r>
            <w:r w:rsidRPr="00F2643B">
              <w:rPr>
                <w:b w:val="0"/>
                <w:snapToGrid w:val="0"/>
                <w:color w:val="000000"/>
                <w:spacing w:val="0"/>
                <w:sz w:val="22"/>
                <w:szCs w:val="22"/>
                <w:lang w:eastAsia="en-US"/>
              </w:rPr>
              <w:t>Департамента финансов Воронежской области (ОГБУ ВО «Природные ресурсы»)</w:t>
            </w:r>
          </w:p>
          <w:p w:rsidR="008205DE" w:rsidRPr="00F2643B" w:rsidRDefault="008205DE" w:rsidP="00341C68">
            <w:pPr>
              <w:pStyle w:val="a5"/>
              <w:tabs>
                <w:tab w:val="left" w:pos="4820"/>
              </w:tabs>
              <w:ind w:right="57"/>
              <w:jc w:val="left"/>
              <w:rPr>
                <w:b w:val="0"/>
                <w:snapToGrid w:val="0"/>
                <w:color w:val="000000"/>
                <w:spacing w:val="0"/>
                <w:sz w:val="22"/>
                <w:szCs w:val="22"/>
                <w:lang w:eastAsia="en-US"/>
              </w:rPr>
            </w:pPr>
            <w:proofErr w:type="gramStart"/>
            <w:r w:rsidRPr="00F2643B">
              <w:rPr>
                <w:b w:val="0"/>
                <w:snapToGrid w:val="0"/>
                <w:color w:val="000000"/>
                <w:spacing w:val="0"/>
                <w:sz w:val="22"/>
                <w:szCs w:val="22"/>
                <w:lang w:eastAsia="en-US"/>
              </w:rPr>
              <w:t>л</w:t>
            </w:r>
            <w:proofErr w:type="gramEnd"/>
            <w:r w:rsidRPr="00F2643B">
              <w:rPr>
                <w:b w:val="0"/>
                <w:snapToGrid w:val="0"/>
                <w:color w:val="000000"/>
                <w:spacing w:val="0"/>
                <w:sz w:val="22"/>
                <w:szCs w:val="22"/>
                <w:lang w:eastAsia="en-US"/>
              </w:rPr>
              <w:t>/с 064 05 005 9</w:t>
            </w:r>
          </w:p>
          <w:p w:rsidR="008205DE" w:rsidRPr="00F2643B" w:rsidRDefault="008205DE" w:rsidP="00341C68">
            <w:pPr>
              <w:pStyle w:val="a5"/>
              <w:ind w:right="57"/>
              <w:jc w:val="both"/>
              <w:rPr>
                <w:b w:val="0"/>
                <w:snapToGrid w:val="0"/>
                <w:color w:val="000000"/>
                <w:spacing w:val="0"/>
                <w:sz w:val="22"/>
                <w:szCs w:val="22"/>
                <w:lang w:eastAsia="en-US"/>
              </w:rPr>
            </w:pPr>
            <w:r w:rsidRPr="00F2643B">
              <w:rPr>
                <w:b w:val="0"/>
                <w:snapToGrid w:val="0"/>
                <w:color w:val="000000"/>
                <w:spacing w:val="0"/>
                <w:sz w:val="22"/>
                <w:szCs w:val="22"/>
                <w:lang w:eastAsia="en-US"/>
              </w:rPr>
              <w:t>БИК 042007001</w:t>
            </w:r>
          </w:p>
          <w:p w:rsidR="008205DE" w:rsidRPr="00F2643B" w:rsidRDefault="008205DE" w:rsidP="00341C68">
            <w:pPr>
              <w:pStyle w:val="a5"/>
              <w:ind w:right="57"/>
              <w:jc w:val="both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</w:tcPr>
          <w:p w:rsidR="008205DE" w:rsidRPr="00F2643B" w:rsidRDefault="008205DE" w:rsidP="00341C68">
            <w:pPr>
              <w:pStyle w:val="a5"/>
              <w:spacing w:line="240" w:lineRule="atLeast"/>
              <w:jc w:val="both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8205DE" w:rsidRPr="00F2643B" w:rsidRDefault="008205DE" w:rsidP="00341C68">
            <w:pPr>
              <w:pStyle w:val="a5"/>
              <w:spacing w:line="240" w:lineRule="atLeast"/>
              <w:jc w:val="both"/>
              <w:rPr>
                <w:spacing w:val="0"/>
                <w:sz w:val="22"/>
                <w:szCs w:val="22"/>
                <w:lang w:eastAsia="en-US"/>
              </w:rPr>
            </w:pPr>
          </w:p>
        </w:tc>
      </w:tr>
      <w:tr w:rsidR="008205DE" w:rsidRPr="00F2643B" w:rsidTr="00341C68">
        <w:tc>
          <w:tcPr>
            <w:tcW w:w="4815" w:type="dxa"/>
          </w:tcPr>
          <w:p w:rsidR="008205DE" w:rsidRPr="00F2643B" w:rsidRDefault="008205DE" w:rsidP="00341C68">
            <w:pPr>
              <w:ind w:left="33"/>
              <w:rPr>
                <w:rFonts w:cs="Times New Roman"/>
                <w:b/>
                <w:lang w:val="ru-RU"/>
              </w:rPr>
            </w:pPr>
            <w:r w:rsidRPr="00F2643B">
              <w:rPr>
                <w:rFonts w:cs="Times New Roman"/>
                <w:b/>
                <w:sz w:val="22"/>
                <w:szCs w:val="22"/>
                <w:lang w:val="ru-RU"/>
              </w:rPr>
              <w:t>Руководитель</w:t>
            </w:r>
          </w:p>
          <w:p w:rsidR="008205DE" w:rsidRPr="00F2643B" w:rsidRDefault="008205DE" w:rsidP="00341C68">
            <w:pPr>
              <w:ind w:left="33"/>
              <w:rPr>
                <w:rFonts w:cs="Times New Roman"/>
                <w:b/>
                <w:lang w:val="ru-RU"/>
              </w:rPr>
            </w:pPr>
            <w:r w:rsidRPr="00F2643B">
              <w:rPr>
                <w:rFonts w:cs="Times New Roman"/>
                <w:b/>
                <w:color w:val="000000"/>
                <w:spacing w:val="5"/>
                <w:sz w:val="22"/>
                <w:szCs w:val="22"/>
                <w:lang w:val="ru-RU"/>
              </w:rPr>
              <w:t xml:space="preserve">ОГБУ </w:t>
            </w:r>
            <w:proofErr w:type="gramStart"/>
            <w:r w:rsidRPr="00F2643B">
              <w:rPr>
                <w:rFonts w:cs="Times New Roman"/>
                <w:b/>
                <w:color w:val="000000"/>
                <w:spacing w:val="5"/>
                <w:sz w:val="22"/>
                <w:szCs w:val="22"/>
                <w:lang w:val="ru-RU"/>
              </w:rPr>
              <w:t>ВО</w:t>
            </w:r>
            <w:proofErr w:type="gramEnd"/>
            <w:r w:rsidRPr="00F2643B">
              <w:rPr>
                <w:rFonts w:cs="Times New Roman"/>
                <w:b/>
                <w:color w:val="000000"/>
                <w:spacing w:val="5"/>
                <w:sz w:val="22"/>
                <w:szCs w:val="22"/>
                <w:lang w:val="ru-RU"/>
              </w:rPr>
              <w:t xml:space="preserve"> «Природные ресурсы»</w:t>
            </w:r>
          </w:p>
        </w:tc>
        <w:tc>
          <w:tcPr>
            <w:tcW w:w="571" w:type="dxa"/>
          </w:tcPr>
          <w:p w:rsidR="008205DE" w:rsidRPr="00F2643B" w:rsidRDefault="008205DE" w:rsidP="00341C68">
            <w:pPr>
              <w:ind w:left="317"/>
              <w:rPr>
                <w:rFonts w:cs="Times New Roman"/>
                <w:b/>
                <w:lang w:val="ru-RU"/>
              </w:rPr>
            </w:pPr>
          </w:p>
          <w:p w:rsidR="008205DE" w:rsidRPr="00F2643B" w:rsidRDefault="008205DE" w:rsidP="00341C68">
            <w:pPr>
              <w:ind w:left="317"/>
              <w:rPr>
                <w:rFonts w:cs="Times New Roman"/>
                <w:b/>
                <w:lang w:val="ru-RU"/>
              </w:rPr>
            </w:pPr>
          </w:p>
          <w:p w:rsidR="008205DE" w:rsidRPr="00F2643B" w:rsidRDefault="008205DE" w:rsidP="00341C68">
            <w:pPr>
              <w:ind w:left="317"/>
              <w:rPr>
                <w:rFonts w:cs="Times New Roman"/>
                <w:b/>
                <w:lang w:val="ru-RU"/>
              </w:rPr>
            </w:pPr>
          </w:p>
        </w:tc>
        <w:tc>
          <w:tcPr>
            <w:tcW w:w="4394" w:type="dxa"/>
          </w:tcPr>
          <w:p w:rsidR="008205DE" w:rsidRPr="00F2643B" w:rsidRDefault="008205DE" w:rsidP="00341C68">
            <w:pPr>
              <w:ind w:left="33"/>
              <w:rPr>
                <w:rFonts w:cs="Times New Roman"/>
                <w:b/>
                <w:lang w:val="ru-RU"/>
              </w:rPr>
            </w:pPr>
          </w:p>
        </w:tc>
      </w:tr>
      <w:tr w:rsidR="008205DE" w:rsidRPr="00F2643B" w:rsidTr="00341C68">
        <w:tc>
          <w:tcPr>
            <w:tcW w:w="4815" w:type="dxa"/>
            <w:hideMark/>
          </w:tcPr>
          <w:p w:rsidR="008205DE" w:rsidRPr="00F2643B" w:rsidRDefault="008205DE" w:rsidP="00341C68">
            <w:pPr>
              <w:jc w:val="both"/>
              <w:rPr>
                <w:rFonts w:cs="Times New Roman"/>
                <w:b/>
              </w:rPr>
            </w:pPr>
            <w:r w:rsidRPr="00F2643B">
              <w:rPr>
                <w:rFonts w:cs="Times New Roman"/>
                <w:sz w:val="22"/>
                <w:szCs w:val="22"/>
              </w:rPr>
              <w:t xml:space="preserve">_________________ /С.Г.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Климов</w:t>
            </w:r>
            <w:proofErr w:type="spellEnd"/>
          </w:p>
        </w:tc>
        <w:tc>
          <w:tcPr>
            <w:tcW w:w="571" w:type="dxa"/>
          </w:tcPr>
          <w:p w:rsidR="008205DE" w:rsidRPr="00F2643B" w:rsidRDefault="008205DE" w:rsidP="00341C68">
            <w:pPr>
              <w:tabs>
                <w:tab w:val="left" w:pos="317"/>
              </w:tabs>
              <w:ind w:left="317"/>
              <w:jc w:val="both"/>
              <w:rPr>
                <w:rFonts w:cs="Times New Roman"/>
                <w:b/>
              </w:rPr>
            </w:pPr>
          </w:p>
        </w:tc>
        <w:tc>
          <w:tcPr>
            <w:tcW w:w="4394" w:type="dxa"/>
          </w:tcPr>
          <w:p w:rsidR="008205DE" w:rsidRPr="00F2643B" w:rsidRDefault="008205DE" w:rsidP="00341C68">
            <w:pPr>
              <w:tabs>
                <w:tab w:val="left" w:pos="317"/>
              </w:tabs>
              <w:ind w:left="33"/>
              <w:jc w:val="both"/>
              <w:rPr>
                <w:rFonts w:cs="Times New Roman"/>
                <w:b/>
              </w:rPr>
            </w:pPr>
          </w:p>
        </w:tc>
      </w:tr>
    </w:tbl>
    <w:p w:rsidR="008205DE" w:rsidRPr="00F2643B" w:rsidRDefault="008205DE" w:rsidP="008205D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205DE" w:rsidRPr="00F2643B" w:rsidRDefault="008205DE" w:rsidP="008205D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205DE" w:rsidRPr="00F2643B" w:rsidRDefault="008205DE" w:rsidP="008205D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2643B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8205DE" w:rsidRPr="00F2643B" w:rsidRDefault="008205DE" w:rsidP="008205DE">
      <w:pPr>
        <w:autoSpaceDE w:val="0"/>
        <w:adjustRightInd w:val="0"/>
        <w:jc w:val="right"/>
        <w:rPr>
          <w:rFonts w:cs="Times New Roman"/>
          <w:sz w:val="22"/>
          <w:szCs w:val="22"/>
          <w:lang w:val="ru-RU"/>
        </w:rPr>
      </w:pPr>
      <w:r w:rsidRPr="00F2643B">
        <w:rPr>
          <w:rFonts w:cs="Times New Roman"/>
          <w:sz w:val="22"/>
          <w:szCs w:val="22"/>
          <w:lang w:val="ru-RU"/>
        </w:rPr>
        <w:t xml:space="preserve">к </w:t>
      </w:r>
      <w:hyperlink r:id="rId8" w:history="1">
        <w:r w:rsidRPr="00F2643B">
          <w:rPr>
            <w:rFonts w:cs="Times New Roman"/>
            <w:color w:val="000000" w:themeColor="text1"/>
            <w:sz w:val="22"/>
            <w:szCs w:val="22"/>
            <w:lang w:val="ru-RU"/>
          </w:rPr>
          <w:t>Договору</w:t>
        </w:r>
      </w:hyperlink>
      <w:r w:rsidRPr="00F2643B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Pr="00F2643B">
        <w:rPr>
          <w:rFonts w:cs="Times New Roman"/>
          <w:sz w:val="22"/>
          <w:szCs w:val="22"/>
          <w:lang w:val="ru-RU"/>
        </w:rPr>
        <w:t>купли-продажи</w:t>
      </w:r>
    </w:p>
    <w:p w:rsidR="008205DE" w:rsidRPr="00F2643B" w:rsidRDefault="008205DE" w:rsidP="008205DE">
      <w:pPr>
        <w:autoSpaceDE w:val="0"/>
        <w:adjustRightInd w:val="0"/>
        <w:jc w:val="right"/>
        <w:rPr>
          <w:rFonts w:cs="Times New Roman"/>
          <w:sz w:val="22"/>
          <w:szCs w:val="22"/>
          <w:lang w:val="ru-RU"/>
        </w:rPr>
      </w:pPr>
      <w:r w:rsidRPr="00F2643B">
        <w:rPr>
          <w:rFonts w:cs="Times New Roman"/>
          <w:sz w:val="22"/>
          <w:szCs w:val="22"/>
          <w:lang w:val="ru-RU"/>
        </w:rPr>
        <w:t>движимого имущества</w:t>
      </w:r>
    </w:p>
    <w:p w:rsidR="008205DE" w:rsidRPr="00F2643B" w:rsidRDefault="008205DE" w:rsidP="008205DE">
      <w:pPr>
        <w:autoSpaceDE w:val="0"/>
        <w:adjustRightInd w:val="0"/>
        <w:jc w:val="right"/>
        <w:rPr>
          <w:rFonts w:cs="Times New Roman"/>
          <w:sz w:val="22"/>
          <w:szCs w:val="22"/>
        </w:rPr>
      </w:pPr>
      <w:proofErr w:type="gramStart"/>
      <w:r w:rsidRPr="00F2643B">
        <w:rPr>
          <w:rFonts w:cs="Times New Roman"/>
          <w:sz w:val="22"/>
          <w:szCs w:val="22"/>
        </w:rPr>
        <w:t xml:space="preserve">N ______ </w:t>
      </w:r>
      <w:proofErr w:type="spellStart"/>
      <w:r w:rsidRPr="00F2643B">
        <w:rPr>
          <w:rFonts w:cs="Times New Roman"/>
          <w:sz w:val="22"/>
          <w:szCs w:val="22"/>
        </w:rPr>
        <w:t>от</w:t>
      </w:r>
      <w:proofErr w:type="spellEnd"/>
      <w:r w:rsidRPr="00F2643B">
        <w:rPr>
          <w:rFonts w:cs="Times New Roman"/>
          <w:sz w:val="22"/>
          <w:szCs w:val="22"/>
        </w:rPr>
        <w:t xml:space="preserve"> "___"________ ____ г.</w:t>
      </w:r>
      <w:proofErr w:type="gramEnd"/>
    </w:p>
    <w:p w:rsidR="008205DE" w:rsidRPr="00F2643B" w:rsidRDefault="008205DE" w:rsidP="008205D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205DE" w:rsidRPr="00F2643B" w:rsidRDefault="008205DE" w:rsidP="008205D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643B">
        <w:rPr>
          <w:rFonts w:ascii="Times New Roman" w:hAnsi="Times New Roman" w:cs="Times New Roman"/>
          <w:b/>
          <w:sz w:val="22"/>
          <w:szCs w:val="22"/>
        </w:rPr>
        <w:t>СПЕЦИФИКАЦИЯ</w:t>
      </w:r>
    </w:p>
    <w:p w:rsidR="008205DE" w:rsidRPr="00F2643B" w:rsidRDefault="008205DE" w:rsidP="008205D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07"/>
        <w:gridCol w:w="7327"/>
        <w:gridCol w:w="1720"/>
      </w:tblGrid>
      <w:tr w:rsidR="008205DE" w:rsidRPr="00F2643B" w:rsidTr="008205DE">
        <w:trPr>
          <w:trHeight w:val="657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2pt"/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2643B">
              <w:rPr>
                <w:rStyle w:val="12pt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2643B">
              <w:rPr>
                <w:rStyle w:val="12pt"/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2643B">
              <w:rPr>
                <w:rStyle w:val="12pt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45" w:type="pct"/>
            <w:shd w:val="clear" w:color="auto" w:fill="auto"/>
            <w:noWrap/>
            <w:vAlign w:val="center"/>
            <w:hideMark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77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2pt"/>
                <w:rFonts w:ascii="Times New Roman" w:hAnsi="Times New Roman" w:cs="Times New Roman"/>
                <w:sz w:val="22"/>
                <w:szCs w:val="22"/>
              </w:rPr>
              <w:t>Наименование и индивидуализирующие характеристики имущества</w:t>
            </w:r>
          </w:p>
        </w:tc>
        <w:tc>
          <w:tcPr>
            <w:tcW w:w="901" w:type="pct"/>
            <w:vAlign w:val="center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2pt"/>
                <w:rFonts w:ascii="Times New Roman" w:hAnsi="Times New Roman" w:cs="Times New Roman"/>
                <w:sz w:val="22"/>
                <w:szCs w:val="22"/>
              </w:rPr>
              <w:t>Кол-во,</w:t>
            </w:r>
          </w:p>
          <w:p w:rsidR="008205DE" w:rsidRPr="00F2643B" w:rsidRDefault="008205DE" w:rsidP="00341C68">
            <w:pPr>
              <w:pStyle w:val="11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2pt"/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Шкаф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- Jnter501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Шкаф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витринный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угловой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"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Палерма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"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Кровать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1,5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спальная</w:t>
            </w:r>
            <w:proofErr w:type="spell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Шкаф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- Jnter501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Кровать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1,5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спальная</w:t>
            </w:r>
            <w:proofErr w:type="spell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Объемные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"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Ресторан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Дон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"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Сеть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кабельного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телевидения</w:t>
            </w:r>
            <w:proofErr w:type="spell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Шлагбаум </w:t>
            </w:r>
            <w:r w:rsidRPr="00F2643B">
              <w:rPr>
                <w:rFonts w:cs="Times New Roman"/>
                <w:sz w:val="22"/>
                <w:szCs w:val="22"/>
              </w:rPr>
              <w:t>CAMEGARD</w:t>
            </w: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-40000 (в </w:t>
            </w:r>
            <w:proofErr w:type="spellStart"/>
            <w:proofErr w:type="gramStart"/>
            <w:r w:rsidRPr="00F2643B">
              <w:rPr>
                <w:rFonts w:cs="Times New Roman"/>
                <w:sz w:val="22"/>
                <w:szCs w:val="22"/>
                <w:lang w:val="ru-RU"/>
              </w:rPr>
              <w:t>ком-те</w:t>
            </w:r>
            <w:proofErr w:type="spellEnd"/>
            <w:proofErr w:type="gramEnd"/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со стрелкой)                                 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proofErr w:type="gramStart"/>
            <w:r w:rsidRPr="00F2643B">
              <w:rPr>
                <w:rFonts w:cs="Times New Roman"/>
                <w:sz w:val="22"/>
                <w:szCs w:val="22"/>
                <w:lang w:val="ru-RU"/>
              </w:rPr>
              <w:t>Система тревожной сигнализации ("Тревожная кнопка"))</w:t>
            </w:r>
            <w:proofErr w:type="gram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339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Перегородки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из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алюминиевых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конструкций</w:t>
            </w:r>
            <w:proofErr w:type="spell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31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Автоматическая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сигнализация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утечки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воды</w:t>
            </w:r>
            <w:proofErr w:type="spell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21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Пожарная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сигнализация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автоматическая</w:t>
            </w:r>
            <w:proofErr w:type="spell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Охранно-пожарная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сигнализация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Плехановская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, 9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38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Асфальтное покрытие </w:t>
            </w:r>
            <w:proofErr w:type="gramStart"/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площадью 855 м. </w:t>
            </w:r>
            <w:proofErr w:type="spellStart"/>
            <w:r w:rsidRPr="00F2643B">
              <w:rPr>
                <w:rFonts w:cs="Times New Roman"/>
                <w:sz w:val="22"/>
                <w:szCs w:val="22"/>
                <w:lang w:val="ru-RU"/>
              </w:rPr>
              <w:t>кв</w:t>
            </w:r>
            <w:proofErr w:type="spellEnd"/>
            <w:r w:rsidRPr="00F2643B">
              <w:rPr>
                <w:rFonts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Асфальтное покрытие </w:t>
            </w:r>
            <w:proofErr w:type="gramStart"/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площадью 440 м. </w:t>
            </w:r>
            <w:proofErr w:type="spellStart"/>
            <w:r w:rsidRPr="00F2643B">
              <w:rPr>
                <w:rFonts w:cs="Times New Roman"/>
                <w:sz w:val="22"/>
                <w:szCs w:val="22"/>
                <w:lang w:val="ru-RU"/>
              </w:rPr>
              <w:t>кв</w:t>
            </w:r>
            <w:proofErr w:type="spellEnd"/>
            <w:r w:rsidRPr="00F2643B">
              <w:rPr>
                <w:rFonts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Пожарная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сигнализация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Пожарная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сигнализация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Пожарная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сигнализация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Пожарная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сигнализация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Кондиционер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 МВ 2,6 SG-R 2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Телевизор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LG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73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Кровать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1,5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спальная</w:t>
            </w:r>
            <w:proofErr w:type="spell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63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Шкаф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- Jnter501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67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Стеллаж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кухонный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СТК-1500/160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Кровать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1,5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спальная</w:t>
            </w:r>
            <w:proofErr w:type="spell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89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Стеллаж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кухонный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СТК-1500/160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Кровать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1,5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спальная</w:t>
            </w:r>
            <w:proofErr w:type="spell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Кровать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1,5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спальная</w:t>
            </w:r>
            <w:proofErr w:type="spell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Проигрыватель </w:t>
            </w:r>
            <w:proofErr w:type="spellStart"/>
            <w:r w:rsidRPr="00F2643B">
              <w:rPr>
                <w:rFonts w:cs="Times New Roman"/>
                <w:sz w:val="22"/>
                <w:szCs w:val="22"/>
                <w:lang w:val="ru-RU"/>
              </w:rPr>
              <w:t>СД-дисков</w:t>
            </w:r>
            <w:proofErr w:type="spellEnd"/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с усилителем и колонками </w:t>
            </w:r>
            <w:r w:rsidRPr="00F2643B">
              <w:rPr>
                <w:rFonts w:cs="Times New Roman"/>
                <w:sz w:val="22"/>
                <w:szCs w:val="22"/>
              </w:rPr>
              <w:t>Samsung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Шкаф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витринный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угловой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"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Палерма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"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52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Кровать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2- х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спальная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"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Люция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"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Световой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короб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вывеска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гостиницы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Телевизор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LG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Диван угловой </w:t>
            </w:r>
            <w:proofErr w:type="spellStart"/>
            <w:r w:rsidRPr="00F2643B">
              <w:rPr>
                <w:rFonts w:cs="Times New Roman"/>
                <w:sz w:val="22"/>
                <w:szCs w:val="22"/>
                <w:lang w:val="ru-RU"/>
              </w:rPr>
              <w:t>кож</w:t>
            </w:r>
            <w:proofErr w:type="gramStart"/>
            <w:r w:rsidRPr="00F2643B">
              <w:rPr>
                <w:rFonts w:cs="Times New Roman"/>
                <w:sz w:val="22"/>
                <w:szCs w:val="22"/>
                <w:lang w:val="ru-RU"/>
              </w:rPr>
              <w:t>.з</w:t>
            </w:r>
            <w:proofErr w:type="gramEnd"/>
            <w:r w:rsidRPr="00F2643B">
              <w:rPr>
                <w:rFonts w:cs="Times New Roman"/>
                <w:sz w:val="22"/>
                <w:szCs w:val="22"/>
                <w:lang w:val="ru-RU"/>
              </w:rPr>
              <w:t>ам</w:t>
            </w:r>
            <w:proofErr w:type="spellEnd"/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(бордо)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254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Система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Система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Водонагреватель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ЭВАН ЭП ВН-36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Холодильник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"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Смоленск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"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Кондиционер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KFK-100 DW/B1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Телевизор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LG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Кондиционер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Generol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Climate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Gc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Gu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S12HR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Модернизация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трех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лифтов</w:t>
            </w:r>
            <w:proofErr w:type="spell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03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Модернизация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грузопассажирского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лифтов</w:t>
            </w:r>
            <w:proofErr w:type="spell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Телевизор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LG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Телевизор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LG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73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Пароконвектомат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ПКА 10-1/151 (с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подставкой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63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Стойка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для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администратора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3*1,7-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угловая</w:t>
            </w:r>
            <w:proofErr w:type="spell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>Система вентиляции и кондиционирования воздуха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Стойка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для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администратора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4*1,2-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угловая</w:t>
            </w:r>
            <w:proofErr w:type="spell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Светофор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фриз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4200*600*200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>Система видеонаблюдения (для наружного просмотра)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Пожарная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сигнализация</w:t>
            </w:r>
            <w:proofErr w:type="spell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Шкаф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ШХ-0,7 ДС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Пожарная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сигнализация</w:t>
            </w:r>
            <w:proofErr w:type="spell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Люстра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102/24/02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>Кухня (шкаф навесной-1, столешница с мойкой-1)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33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Шкаф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- Jnter501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Телевизор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LG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Шкаф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ШХ-0,7 ДС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259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Исполнительный механизм датчиков, блоков, для поддержания заданного давления </w:t>
            </w:r>
            <w:proofErr w:type="gramStart"/>
            <w:r w:rsidRPr="00F2643B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gramEnd"/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с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253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Диван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"Танго-Люкс-1"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01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>Пожарная сигнализация и средства оповещения о пожаре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Льдогенератор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Simag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SD 18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Телевизор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LG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proofErr w:type="gramStart"/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Стенка " Елена" (Комод-1, секция верх.2-х дв.-1, секция боковая 1 дв.-1, секция </w:t>
            </w:r>
            <w:proofErr w:type="gram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Телевизор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LG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Кондиционер настенный МВ 2,6 </w:t>
            </w:r>
            <w:r w:rsidRPr="00F2643B">
              <w:rPr>
                <w:rFonts w:cs="Times New Roman"/>
                <w:sz w:val="22"/>
                <w:szCs w:val="22"/>
              </w:rPr>
              <w:t>SG</w:t>
            </w:r>
            <w:r w:rsidRPr="00F2643B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Pr="00F2643B">
              <w:rPr>
                <w:rFonts w:cs="Times New Roman"/>
                <w:sz w:val="22"/>
                <w:szCs w:val="22"/>
              </w:rPr>
              <w:t>R</w:t>
            </w: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2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Световой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короб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(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вывеска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гостиницы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Холодильник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"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Смоленск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"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Кондиционер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МВ 2,5 SG-R 2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Телевизор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LG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7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Шкаф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ШХ-0,7 ДС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Телевизор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LG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Пожарная сигнализация </w:t>
            </w:r>
            <w:proofErr w:type="gramStart"/>
            <w:r w:rsidRPr="00F2643B">
              <w:rPr>
                <w:rFonts w:cs="Times New Roman"/>
                <w:sz w:val="22"/>
                <w:szCs w:val="22"/>
                <w:lang w:val="ru-RU"/>
              </w:rPr>
              <w:t>автоматического</w:t>
            </w:r>
            <w:proofErr w:type="gramEnd"/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опуская лифтов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58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Сейф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металлический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МР-781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Кондиционер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настенный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МВ 5,3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Пожарная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вентиляция</w:t>
            </w:r>
            <w:proofErr w:type="spell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29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Телевизор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LG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Эл.плита-ЭП-4 ЖШИ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23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Система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вентиляции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, Плехановская,9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Шкаф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-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Klimasavt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ASD372SCM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03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Плейер </w:t>
            </w:r>
            <w:r w:rsidRPr="00F2643B">
              <w:rPr>
                <w:rFonts w:cs="Times New Roman"/>
                <w:sz w:val="22"/>
                <w:szCs w:val="22"/>
              </w:rPr>
              <w:t>DVD</w:t>
            </w: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с караоке и микрофоном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23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Шкаф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ШХ-0,7 ДС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22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Кондиционер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Generol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Climate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Gc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Gu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S09HR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87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Кондиционер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настенный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МВ 5,3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Кабина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для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душа</w:t>
            </w:r>
            <w:proofErr w:type="spell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26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highlight w:val="red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Грузовой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автомобиль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ГАЗ-2790 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  <w:highlight w:val="red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Легковой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автомобиль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ГАЗ-3102 581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30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Кровать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1,5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спальная</w:t>
            </w:r>
            <w:proofErr w:type="spell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  <w:lang w:val="ru-RU"/>
              </w:rPr>
              <w:t>Пристенный</w:t>
            </w:r>
            <w:proofErr w:type="spellEnd"/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модуль для </w:t>
            </w:r>
            <w:proofErr w:type="spellStart"/>
            <w:r w:rsidRPr="00F2643B">
              <w:rPr>
                <w:rFonts w:cs="Times New Roman"/>
                <w:sz w:val="22"/>
                <w:szCs w:val="22"/>
                <w:lang w:val="ru-RU"/>
              </w:rPr>
              <w:t>барной</w:t>
            </w:r>
            <w:proofErr w:type="spellEnd"/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стойки " Джаз"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Шкаф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низкотемпературный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ШН-0,7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Картотека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папками</w:t>
            </w:r>
            <w:proofErr w:type="spell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03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Телевизор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LG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Электроплита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4-х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конфорочная</w:t>
            </w:r>
            <w:proofErr w:type="spell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Водонагреватель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ЭВАН ЭП ВН-36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21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>Компьютер в сборе " Эволюция</w:t>
            </w:r>
            <w:proofErr w:type="gramStart"/>
            <w:r w:rsidRPr="00F2643B">
              <w:rPr>
                <w:rFonts w:cs="Times New Roman"/>
                <w:sz w:val="22"/>
                <w:szCs w:val="22"/>
                <w:lang w:val="ru-RU"/>
              </w:rPr>
              <w:t>"</w:t>
            </w:r>
            <w:r w:rsidRPr="00F2643B">
              <w:rPr>
                <w:rStyle w:val="115pt"/>
                <w:sz w:val="22"/>
                <w:szCs w:val="22"/>
              </w:rPr>
              <w:t>(</w:t>
            </w:r>
            <w:proofErr w:type="gramEnd"/>
            <w:r w:rsidRPr="00F2643B">
              <w:rPr>
                <w:rStyle w:val="115pt"/>
                <w:sz w:val="22"/>
                <w:szCs w:val="22"/>
              </w:rPr>
              <w:t>системный блок, монитор, принтер, клавиатура, мышь, ИБП)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9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Кондиционер настенный МВ 3,5 </w:t>
            </w:r>
            <w:r w:rsidRPr="00F2643B">
              <w:rPr>
                <w:rFonts w:cs="Times New Roman"/>
                <w:sz w:val="22"/>
                <w:szCs w:val="22"/>
              </w:rPr>
              <w:t>SG</w:t>
            </w:r>
            <w:r w:rsidRPr="00F2643B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Pr="00F2643B">
              <w:rPr>
                <w:rFonts w:cs="Times New Roman"/>
                <w:sz w:val="22"/>
                <w:szCs w:val="22"/>
              </w:rPr>
              <w:t>R</w:t>
            </w: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2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Шкаф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ШХ-0,7 ДС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61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Холодильник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"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Атлант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"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6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Мясорубка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электрическая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МИМ-3002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Диван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"Танго-Люкс-1"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Телевизор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LG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Шкаф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ШХ-0,7 ДС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Теплообменник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ТАРС-0,2-16,4-2х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657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Компьютер в сборе  </w:t>
            </w:r>
            <w:r w:rsidRPr="00F2643B">
              <w:rPr>
                <w:rStyle w:val="115pt"/>
                <w:sz w:val="22"/>
                <w:szCs w:val="22"/>
              </w:rPr>
              <w:t>(системный блок, монитор, принтер, клавиатура, мышь, ИБП)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209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Сервер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INTEL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98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Охранная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сигнализация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89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Телевизор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LG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78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Шкаф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ШХ-0,7 ДС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Морозильная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ларь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ДС 370.Н.02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Шлагбаум </w:t>
            </w:r>
            <w:r w:rsidRPr="00F2643B">
              <w:rPr>
                <w:rFonts w:cs="Times New Roman"/>
                <w:sz w:val="22"/>
                <w:szCs w:val="22"/>
              </w:rPr>
              <w:t>CAMEGARD</w:t>
            </w: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-400 (в </w:t>
            </w:r>
            <w:proofErr w:type="spellStart"/>
            <w:proofErr w:type="gramStart"/>
            <w:r w:rsidRPr="00F2643B">
              <w:rPr>
                <w:rFonts w:cs="Times New Roman"/>
                <w:sz w:val="22"/>
                <w:szCs w:val="22"/>
                <w:lang w:val="ru-RU"/>
              </w:rPr>
              <w:t>ком-те</w:t>
            </w:r>
            <w:proofErr w:type="spellEnd"/>
            <w:proofErr w:type="gramEnd"/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со стрелкой)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63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Сварочный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аппарат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ВД -309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Пылеулавливающий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агрегат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ПУАД-1200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Шкаф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- Jnter501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Стиральная машина </w:t>
            </w:r>
            <w:r w:rsidRPr="00F2643B">
              <w:rPr>
                <w:rFonts w:cs="Times New Roman"/>
                <w:sz w:val="22"/>
                <w:szCs w:val="22"/>
              </w:rPr>
              <w:t>Akai</w:t>
            </w: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модель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AWm</w:t>
            </w:r>
            <w:proofErr w:type="spellEnd"/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351</w:t>
            </w:r>
            <w:r w:rsidRPr="00F2643B">
              <w:rPr>
                <w:rFonts w:cs="Times New Roman"/>
                <w:sz w:val="22"/>
                <w:szCs w:val="22"/>
              </w:rPr>
              <w:t>SU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Холодильник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"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Смоленск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"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Весы </w:t>
            </w:r>
            <w:r w:rsidRPr="00F2643B">
              <w:rPr>
                <w:rFonts w:cs="Times New Roman"/>
                <w:sz w:val="22"/>
                <w:szCs w:val="22"/>
              </w:rPr>
              <w:t>CAS</w:t>
            </w: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2643B">
              <w:rPr>
                <w:rFonts w:cs="Times New Roman"/>
                <w:sz w:val="22"/>
                <w:szCs w:val="22"/>
              </w:rPr>
              <w:t>DL</w:t>
            </w:r>
            <w:r w:rsidRPr="00F2643B">
              <w:rPr>
                <w:rFonts w:cs="Times New Roman"/>
                <w:sz w:val="22"/>
                <w:szCs w:val="22"/>
                <w:lang w:val="ru-RU"/>
              </w:rPr>
              <w:t>-200 (напольные электронные)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Тепловая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завеса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"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Тропик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" ВТ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Мягкий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уголок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(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угловой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диван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21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Холодильник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"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Смоленск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"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58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Весы </w:t>
            </w:r>
            <w:proofErr w:type="spellStart"/>
            <w:r w:rsidRPr="00F2643B">
              <w:rPr>
                <w:rFonts w:cs="Times New Roman"/>
                <w:sz w:val="22"/>
                <w:szCs w:val="22"/>
                <w:lang w:val="ru-RU"/>
              </w:rPr>
              <w:t>ПВм</w:t>
            </w:r>
            <w:proofErr w:type="spellEnd"/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3/150-Т (</w:t>
            </w:r>
            <w:proofErr w:type="spellStart"/>
            <w:r w:rsidRPr="00F2643B">
              <w:rPr>
                <w:rFonts w:cs="Times New Roman"/>
                <w:sz w:val="22"/>
                <w:szCs w:val="22"/>
                <w:lang w:val="ru-RU"/>
              </w:rPr>
              <w:t>нержав</w:t>
            </w:r>
            <w:proofErr w:type="gramStart"/>
            <w:r w:rsidRPr="00F2643B">
              <w:rPr>
                <w:rFonts w:cs="Times New Roman"/>
                <w:sz w:val="22"/>
                <w:szCs w:val="22"/>
                <w:lang w:val="ru-RU"/>
              </w:rPr>
              <w:t>.э</w:t>
            </w:r>
            <w:proofErr w:type="gramEnd"/>
            <w:r w:rsidRPr="00F2643B">
              <w:rPr>
                <w:rFonts w:cs="Times New Roman"/>
                <w:sz w:val="22"/>
                <w:szCs w:val="22"/>
                <w:lang w:val="ru-RU"/>
              </w:rPr>
              <w:t>лектронные</w:t>
            </w:r>
            <w:proofErr w:type="spellEnd"/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с программируемыми пределами)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Тепловая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завеса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"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Тропик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" ВТ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Пожарная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сигнализация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Кондиционер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МВ 2,5 SG-R 2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Холодильник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"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Смоленск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"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Теплообменник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ТАРС-0,2-16,4-2х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70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Шкаф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ШХ-0,7 ДС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67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Кондиционер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LG G12LH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>Набор мягкой мебели "Фея-Престиж-1"</w:t>
            </w:r>
            <w:proofErr w:type="gramStart"/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угловой </w:t>
            </w:r>
            <w:proofErr w:type="spellStart"/>
            <w:r w:rsidRPr="00F2643B">
              <w:rPr>
                <w:rFonts w:cs="Times New Roman"/>
                <w:sz w:val="22"/>
                <w:szCs w:val="22"/>
                <w:lang w:val="ru-RU"/>
              </w:rPr>
              <w:t>диван+кресло</w:t>
            </w:r>
            <w:proofErr w:type="spellEnd"/>
            <w:r w:rsidRPr="00F2643B">
              <w:rPr>
                <w:rFonts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Холодильник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"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Смоленск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"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322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Теплообменник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ТАРС-0,2-16,4-2х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Шкаф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ШХ-0,7 ДС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Телевизор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LG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Кондиционер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LG G12LH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264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Телевизор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LG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Перфоратор </w:t>
            </w:r>
            <w:r w:rsidRPr="00F2643B">
              <w:rPr>
                <w:rFonts w:cs="Times New Roman"/>
                <w:sz w:val="22"/>
                <w:szCs w:val="22"/>
              </w:rPr>
              <w:t>HR</w:t>
            </w: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5201 </w:t>
            </w:r>
            <w:r w:rsidRPr="00F2643B">
              <w:rPr>
                <w:rFonts w:cs="Times New Roman"/>
                <w:sz w:val="22"/>
                <w:szCs w:val="22"/>
              </w:rPr>
              <w:t>C</w:t>
            </w: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2643B">
              <w:rPr>
                <w:rFonts w:cs="Times New Roman"/>
                <w:sz w:val="22"/>
                <w:szCs w:val="22"/>
              </w:rPr>
              <w:t>SDS</w:t>
            </w:r>
            <w:r w:rsidRPr="00F2643B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Pr="00F2643B">
              <w:rPr>
                <w:rFonts w:cs="Times New Roman"/>
                <w:sz w:val="22"/>
                <w:szCs w:val="22"/>
              </w:rPr>
              <w:t>max</w:t>
            </w: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F2643B">
              <w:rPr>
                <w:rFonts w:cs="Times New Roman"/>
                <w:sz w:val="22"/>
                <w:szCs w:val="22"/>
                <w:lang w:val="ru-RU"/>
              </w:rPr>
              <w:t>с буром и зубилом)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7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Копировальный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аппарат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Konika-1216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Кондиционер настенный МВ 2,6 </w:t>
            </w:r>
            <w:r w:rsidRPr="00F2643B">
              <w:rPr>
                <w:rFonts w:cs="Times New Roman"/>
                <w:sz w:val="22"/>
                <w:szCs w:val="22"/>
              </w:rPr>
              <w:t>SG</w:t>
            </w:r>
            <w:r w:rsidRPr="00F2643B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Pr="00F2643B">
              <w:rPr>
                <w:rFonts w:cs="Times New Roman"/>
                <w:sz w:val="22"/>
                <w:szCs w:val="22"/>
              </w:rPr>
              <w:t>R</w:t>
            </w: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2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402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Компьютер в сборе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Jetevoij</w:t>
            </w:r>
            <w:proofErr w:type="spellEnd"/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gramStart"/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F2643B">
              <w:rPr>
                <w:rFonts w:cs="Times New Roman"/>
                <w:sz w:val="22"/>
                <w:szCs w:val="22"/>
                <w:lang w:val="ru-RU"/>
              </w:rPr>
              <w:t>монитор, клавиатура, мышь, ПК)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Кондиционер настенный МВ 2,6 </w:t>
            </w:r>
            <w:r w:rsidRPr="00F2643B">
              <w:rPr>
                <w:rFonts w:cs="Times New Roman"/>
                <w:sz w:val="22"/>
                <w:szCs w:val="22"/>
              </w:rPr>
              <w:t>SG</w:t>
            </w:r>
            <w:r w:rsidRPr="00F2643B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Pr="00F2643B">
              <w:rPr>
                <w:rFonts w:cs="Times New Roman"/>
                <w:sz w:val="22"/>
                <w:szCs w:val="22"/>
              </w:rPr>
              <w:t>R</w:t>
            </w: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2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Шкаф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кухонный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ШЗК-9509 (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купе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91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Холодильник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"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Зил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"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Телевизор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LG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Холодильник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"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Смоленск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"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26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Сервер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IMД 22 IS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Mtchaics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64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Барная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стойка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"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Джаз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400"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73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Телевизор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LG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97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Сервер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 IS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Mеchanis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3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Шкаф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- Jnter501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86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Шкаф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витринный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угловой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"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Палерма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" 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69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Кровать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1,5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спальная</w:t>
            </w:r>
            <w:proofErr w:type="spellEnd"/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5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Стиральная машина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Zanusi</w:t>
            </w:r>
            <w:proofErr w:type="spellEnd"/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модуль </w:t>
            </w:r>
            <w:r w:rsidRPr="00F2643B">
              <w:rPr>
                <w:rFonts w:cs="Times New Roman"/>
                <w:sz w:val="22"/>
                <w:szCs w:val="22"/>
              </w:rPr>
              <w:t>ZWN</w:t>
            </w: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2106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4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Холодильник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"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Смоленск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"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82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Холодильник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"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Смоленск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>"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220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Шкаф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холодильный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низкотемпературный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ШН-0,7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325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</w:rPr>
            </w:pPr>
            <w:proofErr w:type="spellStart"/>
            <w:r w:rsidRPr="00F2643B">
              <w:rPr>
                <w:rFonts w:cs="Times New Roman"/>
                <w:sz w:val="22"/>
                <w:szCs w:val="22"/>
              </w:rPr>
              <w:t>Водонагреватель</w:t>
            </w:r>
            <w:proofErr w:type="spellEnd"/>
            <w:r w:rsidRPr="00F2643B">
              <w:rPr>
                <w:rFonts w:cs="Times New Roman"/>
                <w:sz w:val="22"/>
                <w:szCs w:val="22"/>
              </w:rPr>
              <w:t xml:space="preserve"> ЭВАН ЭП ВН-36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31"/>
        </w:trPr>
        <w:tc>
          <w:tcPr>
            <w:tcW w:w="353" w:type="pct"/>
            <w:shd w:val="clear" w:color="auto" w:fill="auto"/>
            <w:noWrap/>
            <w:hideMark/>
          </w:tcPr>
          <w:p w:rsidR="008205DE" w:rsidRPr="00F2643B" w:rsidRDefault="008205DE" w:rsidP="008205DE">
            <w:pPr>
              <w:widowControl/>
              <w:numPr>
                <w:ilvl w:val="0"/>
                <w:numId w:val="3"/>
              </w:numPr>
              <w:suppressAutoHyphens w:val="0"/>
              <w:autoSpaceDN/>
              <w:jc w:val="right"/>
              <w:textAlignment w:val="auto"/>
              <w:rPr>
                <w:rFonts w:cs="Times New Roman"/>
              </w:rPr>
            </w:pPr>
          </w:p>
        </w:tc>
        <w:tc>
          <w:tcPr>
            <w:tcW w:w="3745" w:type="pct"/>
            <w:shd w:val="clear" w:color="auto" w:fill="auto"/>
            <w:hideMark/>
          </w:tcPr>
          <w:p w:rsidR="008205DE" w:rsidRPr="00F2643B" w:rsidRDefault="008205DE" w:rsidP="00341C68">
            <w:pPr>
              <w:rPr>
                <w:rFonts w:cs="Times New Roman"/>
                <w:lang w:val="ru-RU"/>
              </w:rPr>
            </w:pP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Кондиционер настенный МВ 2,6 </w:t>
            </w:r>
            <w:r w:rsidRPr="00F2643B">
              <w:rPr>
                <w:rFonts w:cs="Times New Roman"/>
                <w:sz w:val="22"/>
                <w:szCs w:val="22"/>
              </w:rPr>
              <w:t>SG</w:t>
            </w:r>
            <w:r w:rsidRPr="00F2643B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Pr="00F2643B">
              <w:rPr>
                <w:rFonts w:cs="Times New Roman"/>
                <w:sz w:val="22"/>
                <w:szCs w:val="22"/>
              </w:rPr>
              <w:t>R</w:t>
            </w:r>
            <w:r w:rsidRPr="00F2643B">
              <w:rPr>
                <w:rFonts w:cs="Times New Roman"/>
                <w:sz w:val="22"/>
                <w:szCs w:val="22"/>
                <w:lang w:val="ru-RU"/>
              </w:rPr>
              <w:t xml:space="preserve"> 2</w:t>
            </w:r>
          </w:p>
        </w:tc>
        <w:tc>
          <w:tcPr>
            <w:tcW w:w="901" w:type="pct"/>
          </w:tcPr>
          <w:p w:rsidR="008205DE" w:rsidRPr="00F2643B" w:rsidRDefault="008205DE" w:rsidP="00341C68">
            <w:pPr>
              <w:jc w:val="center"/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rPr>
          <w:trHeight w:val="131"/>
        </w:trPr>
        <w:tc>
          <w:tcPr>
            <w:tcW w:w="353" w:type="pct"/>
            <w:shd w:val="clear" w:color="auto" w:fill="auto"/>
            <w:noWrap/>
          </w:tcPr>
          <w:p w:rsidR="008205DE" w:rsidRPr="00F2643B" w:rsidRDefault="008205DE" w:rsidP="00341C68">
            <w:pPr>
              <w:rPr>
                <w:rFonts w:cs="Times New Roman"/>
              </w:rPr>
            </w:pPr>
            <w:r w:rsidRPr="00F2643B">
              <w:rPr>
                <w:rFonts w:cs="Times New Roman"/>
                <w:sz w:val="22"/>
                <w:szCs w:val="22"/>
              </w:rPr>
              <w:t>158.</w:t>
            </w:r>
          </w:p>
        </w:tc>
        <w:tc>
          <w:tcPr>
            <w:tcW w:w="3745" w:type="pct"/>
            <w:shd w:val="clear" w:color="auto" w:fill="auto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Стол разделочный </w:t>
            </w:r>
            <w:r w:rsidRPr="00F2643B">
              <w:rPr>
                <w:rStyle w:val="115pt"/>
                <w:rFonts w:ascii="Times New Roman" w:hAnsi="Times New Roman"/>
                <w:sz w:val="22"/>
                <w:szCs w:val="22"/>
                <w:lang w:val="en-US" w:bidi="en-US"/>
              </w:rPr>
              <w:t>1000x600</w:t>
            </w:r>
          </w:p>
        </w:tc>
        <w:tc>
          <w:tcPr>
            <w:tcW w:w="901" w:type="pct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Стол разделочный </w:t>
            </w:r>
            <w:r w:rsidRPr="00F2643B">
              <w:rPr>
                <w:rStyle w:val="115pt"/>
                <w:rFonts w:ascii="Times New Roman" w:hAnsi="Times New Roman"/>
                <w:sz w:val="22"/>
                <w:szCs w:val="22"/>
                <w:lang w:val="en-US" w:bidi="en-US"/>
              </w:rPr>
              <w:t>600x600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06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center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Стол разделочный </w:t>
            </w:r>
            <w:r w:rsidRPr="00F2643B">
              <w:rPr>
                <w:rStyle w:val="115pt"/>
                <w:rFonts w:ascii="Times New Roman" w:hAnsi="Times New Roman"/>
                <w:sz w:val="22"/>
                <w:szCs w:val="22"/>
                <w:lang w:val="en-US" w:bidi="en-US"/>
              </w:rPr>
              <w:t>150x600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Стол разделочный </w:t>
            </w:r>
            <w:r w:rsidRPr="00F2643B">
              <w:rPr>
                <w:rStyle w:val="115pt"/>
                <w:rFonts w:ascii="Times New Roman" w:hAnsi="Times New Roman"/>
                <w:sz w:val="22"/>
                <w:szCs w:val="22"/>
                <w:lang w:val="en-US" w:bidi="en-US"/>
              </w:rPr>
              <w:t>1200x600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3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Дозатор для мыла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7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Модем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  <w:lang w:val="en-US" w:bidi="en-US"/>
              </w:rPr>
              <w:t>Zyxci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  <w:lang w:val="en-US" w:bidi="en-US"/>
              </w:rPr>
              <w:t>Ppesige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  <w:lang w:val="en-US" w:bidi="en-US"/>
              </w:rPr>
              <w:t xml:space="preserve"> </w:t>
            </w: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660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3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center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Принтер </w:t>
            </w:r>
            <w:r w:rsidRPr="00F2643B">
              <w:rPr>
                <w:rStyle w:val="115pt"/>
                <w:rFonts w:ascii="Times New Roman" w:hAnsi="Times New Roman"/>
                <w:sz w:val="22"/>
                <w:szCs w:val="22"/>
                <w:lang w:val="en-US" w:bidi="en-US"/>
              </w:rPr>
              <w:t>Canon LBR-2900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06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Тележка платформенная ТП 22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Ванна моечная ВМО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06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Эл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ч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айник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Стеллаж кухонный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Держатель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/полотенец нерж.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Дозатор из нержавейки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3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center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Эл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ч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айник </w:t>
            </w:r>
            <w:r w:rsidRPr="00F2643B">
              <w:rPr>
                <w:rStyle w:val="115pt"/>
                <w:rFonts w:ascii="Times New Roman" w:hAnsi="Times New Roman"/>
                <w:sz w:val="22"/>
                <w:szCs w:val="22"/>
                <w:lang w:val="en-US" w:bidi="en-US"/>
              </w:rPr>
              <w:t>Braun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Водонагреватель 10 л.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F2643B">
              <w:rPr>
                <w:rStyle w:val="12pt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3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Жалюзи вертикальные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Миксер </w:t>
            </w:r>
            <w:r w:rsidRPr="00F2643B">
              <w:rPr>
                <w:rStyle w:val="115pt"/>
                <w:rFonts w:ascii="Times New Roman" w:hAnsi="Times New Roman"/>
                <w:sz w:val="22"/>
                <w:szCs w:val="22"/>
                <w:lang w:val="en-US" w:bidi="en-US"/>
              </w:rPr>
              <w:t>SWLE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F2643B">
              <w:rPr>
                <w:rStyle w:val="12pt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center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Скатерть круглая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F2643B">
              <w:rPr>
                <w:rStyle w:val="12pt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Простынь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3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 производственный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F2643B">
              <w:rPr>
                <w:rStyle w:val="12pt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Подстолье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0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Столешник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F2643B">
              <w:rPr>
                <w:rStyle w:val="12pt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06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Стул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Стул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барный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Печь СВЧ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Samsung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Шкаф для одежды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Т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35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 письменный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Тележка сервировочная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Стулья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Полка кухонная для тарелок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Вешалка напольная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Вешалка напольная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Стеллаж кухонный 600x500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Стеллаж кухонный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Холодильник «Бирюса-310»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Принтер этикеток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Zebra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LP 2824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Принтер чековый Аура -700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У</w:t>
            </w:r>
            <w:proofErr w:type="gram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Принтер HP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Laserwet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1018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Принтер Салоп LBP-2900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Сканер штрих кода ССД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Cipher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100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Маршрутизатор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DLK-DI-604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Фонарь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Электрическая плита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901" w:type="pct"/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Ванна моечная ВСМ -2,4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Водонагреватель 100л б/у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Лестница 3-х секционная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Огнетушители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Сушилка для рук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Полотно для фуршета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Скатерть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77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Салфетки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Столешница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Фонарь прожектор F015200201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Трансформатор ТСЗИ 380/36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Бороздодел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FK -302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Прибор измерительный (клещи)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Мультиметр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Тиски поворотные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Уровень лазерный в </w:t>
            </w:r>
            <w:proofErr w:type="spellStart"/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ком-те</w:t>
            </w:r>
            <w:proofErr w:type="spellEnd"/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с треногой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Радиостанция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Voxlel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MR -850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Пресс-клещи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ПКУ-120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Дрель профессиональная 64/10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Перфоратор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Д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25314 К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Тура строительная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Тура строительная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Лестница стремянка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Стеллажи металлические б/у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Style w:val="115pt"/>
                <w:rFonts w:ascii="Times New Roman" w:hAnsi="Times New Roman"/>
                <w:sz w:val="22"/>
                <w:szCs w:val="22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Ящики железные</w:t>
            </w:r>
          </w:p>
        </w:tc>
        <w:tc>
          <w:tcPr>
            <w:tcW w:w="901" w:type="pct"/>
            <w:shd w:val="clear" w:color="auto" w:fill="FFFFFF" w:themeFill="background1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Style w:val="115pt"/>
                <w:rFonts w:ascii="Times New Roman" w:hAnsi="Times New Roman"/>
                <w:sz w:val="22"/>
                <w:szCs w:val="22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Фонарь аккумуляторный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Углошлифовальная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машина УШМ-180-2,1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Перфоратор DW 5632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8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Style w:val="115pt"/>
                <w:rFonts w:ascii="Times New Roman" w:hAnsi="Times New Roman"/>
                <w:sz w:val="22"/>
                <w:szCs w:val="22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Стеллажи металлические б/у</w:t>
            </w:r>
          </w:p>
        </w:tc>
        <w:tc>
          <w:tcPr>
            <w:tcW w:w="901" w:type="pct"/>
            <w:shd w:val="clear" w:color="auto" w:fill="FFFFFF" w:themeFill="background1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Style w:val="115pt"/>
                <w:rFonts w:ascii="Times New Roman" w:hAnsi="Times New Roman"/>
                <w:sz w:val="22"/>
                <w:szCs w:val="22"/>
              </w:rPr>
            </w:pPr>
            <w:r w:rsidRPr="00F2643B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Насос SXG 1200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Speroni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Насос 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80-50-200-51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Станок 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заточной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BG-800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Die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Style w:val="115pt"/>
                <w:rFonts w:ascii="Times New Roman" w:hAnsi="Times New Roman"/>
                <w:sz w:val="22"/>
                <w:szCs w:val="22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Слесарный 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верстак б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/у</w:t>
            </w:r>
          </w:p>
        </w:tc>
        <w:tc>
          <w:tcPr>
            <w:tcW w:w="901" w:type="pct"/>
            <w:shd w:val="clear" w:color="auto" w:fill="FFFFFF" w:themeFill="background1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Style w:val="115pt"/>
                <w:rFonts w:ascii="Times New Roman" w:hAnsi="Times New Roman"/>
                <w:sz w:val="22"/>
                <w:szCs w:val="22"/>
              </w:rPr>
            </w:pPr>
            <w:r w:rsidRPr="00F2643B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Тепловой пистолет GHG 660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Электроопресовщик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RP-60 61180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Дрель ударная ID-132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Компрессор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Classic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251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Шкаф пожарный ШПК-310 НОВ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Style w:val="115pt"/>
                <w:rFonts w:ascii="Times New Roman" w:hAnsi="Times New Roman"/>
                <w:sz w:val="22"/>
                <w:szCs w:val="22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Огнетушитель</w:t>
            </w:r>
          </w:p>
        </w:tc>
        <w:tc>
          <w:tcPr>
            <w:tcW w:w="901" w:type="pct"/>
            <w:shd w:val="clear" w:color="auto" w:fill="FFFFFF" w:themeFill="background1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Style w:val="115pt"/>
                <w:rFonts w:ascii="Times New Roman" w:hAnsi="Times New Roman"/>
                <w:sz w:val="22"/>
                <w:szCs w:val="22"/>
              </w:rPr>
            </w:pPr>
            <w:r w:rsidRPr="00F2643B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Бетоносмеситель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Б-130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Нивелир лазерный CL2XT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Дрель</w:t>
            </w:r>
            <w:r w:rsidRPr="00F2643B">
              <w:rPr>
                <w:rStyle w:val="115pt"/>
                <w:rFonts w:ascii="Times New Roman" w:hAnsi="Times New Roman"/>
                <w:sz w:val="22"/>
                <w:szCs w:val="22"/>
                <w:lang w:val="en-US"/>
              </w:rPr>
              <w:t xml:space="preserve"> Hitachi D10 VC2-S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Перфоратор GBH -2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Станок 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заточной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BG-800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Die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23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center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Стеллажи металлические б/у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:rsidR="008205DE" w:rsidRPr="00F2643B" w:rsidRDefault="008205DE" w:rsidP="00341C68">
            <w:pPr>
              <w:pStyle w:val="11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Лобзик электрический 4585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Фрезер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Mahita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Пила циркулярная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Стремянка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Шкаф с приставной вешалкой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Шкаф с полками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Шкаф с полками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Шкаф плательный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Шкаф без полок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79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Шкаф купе с антресолью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Шкаф купе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Шкаф 2-х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ств</w:t>
            </w:r>
            <w:proofErr w:type="spellEnd"/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.»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Венеция»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Шкаф 2-х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ств</w:t>
            </w:r>
            <w:proofErr w:type="spellEnd"/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.»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Виктория»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Шкаф для посуды (портье)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Шкаф для посуды со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стекл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. дверцами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Шкаф для посуды со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стекл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. дверцами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Шкаф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Шкаф «Гамма»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Шкаф с вешалкой и полкой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Шкаф платяной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Кровать 1,5 спальная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Кровать 1,5 спальная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99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Кровать 1,5 спальная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Кровать 2-х спальная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Кровать 2-х спальная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Кровать 1,5 спальная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Кровать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Кровать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Кровать раскладушка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Кровать 1 спальная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Кровать 1 спальная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Кровать 2-х спальная «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Лорена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Кровать 1 спальная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Матрац 1,5 спальный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Матрац 1,5 спальный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175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Матрац 2-х спальный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Матрац 2-х спальный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Матрац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Матрац 1,5 спальный ортопедический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Матрац 1 спальный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Матрац 1 спальный «Венеция»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Матрац 1 спальный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Матрац 1 спальный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Матрац 1 спальный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Матрац 2-х спальный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Матрац 1,5 спальный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прикроватная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80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прикроватная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91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прикроватная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прикроватная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прикроватная «Виктория»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прикроватная «Венеция»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прикроватная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прикроватная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прикроватная</w:t>
            </w:r>
          </w:p>
        </w:tc>
        <w:tc>
          <w:tcPr>
            <w:tcW w:w="901" w:type="pct"/>
            <w:shd w:val="clear" w:color="auto" w:fill="FFFFFF" w:themeFill="background1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прикроватная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Тумба прикроватная «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Люция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Тумба 2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ящ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. «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Лорена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прикроватная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под TV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под TV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95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под TV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под TV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под TV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под TV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под TV «Виктория»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под TV «Венеция»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«Гамма»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Подставка под TV настенная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Комод «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Лорена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» с 4-мя ящиками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Комод с 5-ю ящиками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Щит накладной б/св. «Гамма»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Вешалка напольная «</w:t>
            </w:r>
            <w:r w:rsidRPr="00F2643B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Галант</w:t>
            </w: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Вешалка напольная «</w:t>
            </w:r>
            <w:r w:rsidRPr="00F2643B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Галант</w:t>
            </w: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 письменный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Стол письмен, е тумбой </w:t>
            </w:r>
            <w:proofErr w:type="spellStart"/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холодильн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 письменный «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Кармен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 журнальный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83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 журнальный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28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 журнальный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 журнальный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 журнальный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 журнальный «Виктория»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 журнальный «Венеция»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 туалетный с зеркалом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Стол туалетный с </w:t>
            </w:r>
            <w:proofErr w:type="spellStart"/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зеркалом-ротанг</w:t>
            </w:r>
            <w:proofErr w:type="spellEnd"/>
            <w:proofErr w:type="gram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Столик деревянный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Столик сервировочный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Угловая приставка </w:t>
            </w:r>
            <w:proofErr w:type="spellStart"/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/цветы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Рамка с зеркалом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58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Рамка с зеркалом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72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Рамка с зеркалом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Рамка с зеркалом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Рамка с зеркалом и полочкой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Подзеркалье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с зеркалом «Венеция»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Приставка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декорат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.с</w:t>
            </w:r>
            <w:proofErr w:type="spellEnd"/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зерк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. «Венеция»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Трюмо с зеркалом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Трюмо с зеркалом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Трельяж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Картина (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мален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Картина в рамке 50x60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Картина в оформлении 60x90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Картина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Постеры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Постеры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49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Стул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311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Подставка под холодильник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Подставка под холодильник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Подставка под холодильник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Диван «Каприз»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Диван кож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зам. бордо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Кресло мягкое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Кресло мягкое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38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Кресло «Каприз»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Кресло офисное «Прима»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Кресло кож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зам. бордо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Кресло мини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Карниз потолочный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Карниз потолочный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Карниз потолочный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97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Карниз потолочный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Карниз потолочный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Карниз потолочный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Карниз металлический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Карниз металлический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Карниз металлический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Карниз металлический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Жалюзи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Телефонный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ап-т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Panasonic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149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Телефонный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ап-т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Panasonic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86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Телефонный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ап-т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Panasonic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Телефонный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ап-т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Panasonic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Телефонный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ап-т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Siemens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Телефонный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ап-т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Atlinks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Телефонный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ап-т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LG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Телефонный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ап-т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Designer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00291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Телефонный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ап-т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«Амур»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Стеллаж металлический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Доска магнитная в </w:t>
            </w:r>
            <w:proofErr w:type="spellStart"/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ком-те</w:t>
            </w:r>
            <w:proofErr w:type="spellEnd"/>
            <w:proofErr w:type="gram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Набор для ванн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Набор для ванн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Бра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Лампа настольная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87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Лампа настольная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Информационный стенд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Телевизор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Rolson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Телевизор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Daewoo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Телевизор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Panasonic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Телевизор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Sanyo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Телевизор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Samsung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Телевизор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Samsung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Телевизор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Samsung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Телевизор IVC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Телевизор ГУС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Телевизор LG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Телевизор LG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134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Телевизор LG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Телевизор LG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Телевизор TCL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Телевизор TCL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Телевизор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Polar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Холодильник «Смоленск»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Холодильник «Смоленск»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Холодильник «Саратов»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72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Холодильник «Саратов»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Холодильник «Саратов»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Холодильник «Саратов»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83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Холодильник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Daewoo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Холодильник «Бирюса»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Эл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.о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богреватель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Zass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Эл.обогреватель</w:t>
            </w:r>
            <w:proofErr w:type="spellEnd"/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Д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е Лонги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Эл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богреватель б/у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Эл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.о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богреватель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б/у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Эл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.о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богреватель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масленный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Эл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.в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ентилятор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Polaris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Эл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.в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ентилятор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Sitronics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Эл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.в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ентилятор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Эленберг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Электрический чайник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Электрический чайник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Philips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Электрический чайник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Philips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Пылесос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Samsung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Фен настенный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Smart-S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Фен LG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Часы настенные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Калькулятор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Фонарь аккумуляторный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Газодымозащитный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ком-т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Противогазы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64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Банки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/противогазов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Огнетушители ОХР-10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Огнетушители ОВП-8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38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Сушилка для белья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Тележка для белья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Тележка для горничных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Тележка для горничных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Подставка под цветы из металла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Подставка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плд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цветы из металла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Кондиционер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Кондиционер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Kentatsu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KSRC26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Печь СВЧ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Samsung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Печь СВЧ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Samsung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Шкаф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Шкаф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Шкаф для бумаг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Шкаф со столешницей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Шкаф для сейфа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Шкаф угловой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Ниша под сейф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Шкаф под мойку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Шкаф низкий с 4-мя ящиками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под TV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под TV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под огнетушители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Тумба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встраимовая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под ксерокс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Полка под цветы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Тумба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выкатная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приставная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 угловая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Тумба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Подставка под цветы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Кронштейн </w:t>
            </w:r>
            <w:proofErr w:type="spellStart"/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/телевизор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Вешалка напольная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 журнальный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Стол руководителя с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выкатной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тумб.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 секретаря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Стол на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металлокаркасе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 руководителя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Стол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письм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.с</w:t>
            </w:r>
            <w:proofErr w:type="spellEnd"/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подстав.п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сист.блок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Стол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письм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.с</w:t>
            </w:r>
            <w:proofErr w:type="spellEnd"/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подстав.д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/клавиатуры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Стойка для приемной директора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 1,2x0,65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 1x0,7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 1,1x0,7 компьютерный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 3x0,7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 СТИ-13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Стол рабочий с тумбой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Трюмо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Стул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Стул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Лавка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Тахта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Кресло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Кресло офисное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Кресло кож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зам. бордо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Кресло руководителя «Прима»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Кресло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Кресло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Кресло бордо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Карниз потолочный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Карниз потолочный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Карниз металлический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Телефонный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ап-т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Panasonic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Телефонный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ап-т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Panasonic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Телефонный аппарат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Телефонный аппарат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Телефонный аппарат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Телефонный аппарат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Телефонный аппарат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Факс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Panasonic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Видеокамера с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термокожухом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Видеокамера КРС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Видеоплеер LG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Экран настенный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Микрофон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Автомагнитола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LG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Автоколонки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Автоколонки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Pioner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Монитор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Sharp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Магнитола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Panasonic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Стеллажи металлические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Доска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флипчарт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Доска магнитная в </w:t>
            </w:r>
            <w:proofErr w:type="spellStart"/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ком-те</w:t>
            </w:r>
            <w:proofErr w:type="spellEnd"/>
            <w:proofErr w:type="gram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Доска магнитная в </w:t>
            </w:r>
            <w:proofErr w:type="spellStart"/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ком-те</w:t>
            </w:r>
            <w:proofErr w:type="spellEnd"/>
            <w:proofErr w:type="gram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Доска гладильная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Лампа настольная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Лампа настольная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Телевизор LG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Телевизор LG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Холодильник «Смоленск»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Холодильник «Смоленск»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Холодильник «Саратов»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Эл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богреватель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маслянный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Обогреватель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масляннный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Эл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.в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ентилятор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Polaris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Эл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.в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ентилятор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напольный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Sitronics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Электрический чайник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Электрический чайник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Электрический чайник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Электрический чайник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Электрический чайник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Электрический чайник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Philips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Часы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Калькулятор SDA-888T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Калькулятор CITIZEN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Сканер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Mustek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Принтер 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-к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опир-сканер-факс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Laser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let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Факсимильный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ап-т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Panasonic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Модем внешний US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Robotics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Фонарь аккумуляторный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Противогазы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Огнетушители ОХР-10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Огнетушители ОВП-8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Огнетушители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Сушилка для белья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Печь СВЧ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Samsung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Печь СВЧ LG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Печь СВЧ LG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Печь СВЧ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Novex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Печь СВЧ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Bimatek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Детектор Доре-130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Нуменатор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20600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Ламинатор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Ламинатор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Вододиспенсер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Биофемили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WD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Аппарат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/охлаждения и нагрева воды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Тележка садовая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Тележка сервисная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Тележка платформенная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Грязезащитная система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Модульная ковровая решетка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Лестница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Стремянка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Сушилка для рук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Весы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Iriti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бытовые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Домофон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Контейнер с крышкой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Подматрасник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1,5 спальный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214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Подматрасник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2-х спальный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Подматрасник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2-х спальный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Наматрасник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2-х спальный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Наматрасник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Наматрасник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шерстяной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Одеяло жаккардовое шерстяное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283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Одеяло полушерстяное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Одеяло шерстяное 2-х спальное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Одеяло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файбертек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95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Одеяло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файбертек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Одеяло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файбертек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Одеяло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холфитекс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141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Одеяло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холфитекс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Одеяло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холфитекс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2-х спальное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8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Подушки перовые б/у 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Подушки пух-перо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Подушки пух-перо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95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Подушка пух-перо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Подушка декоративная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Покрывало-дивандек</w:t>
            </w:r>
            <w:proofErr w:type="spellEnd"/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48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Плед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Плед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Плед 2-х спальный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Покрывало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Покрывало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Покрывало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Простыни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128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Простыни 2-х спальные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Пододеяльник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77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Наволочки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122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7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Ком-т постельного белья (пододеяльник- 7шт. простынь-7 шт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,н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аволочка-14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Шторы из портьерной ткани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216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665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Ком-т штор с ламбрекеном (ламбрекен -10, портьеры-20, тюль-10)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613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Ком-т штор с ламбрекеном (портьеры-6, ламбрекен -3, тюль-3)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76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Ком-т штор с ламбрекеном (портьеры-186, ламбрекен-93)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09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Ком-т штор с ламбрекеном (портьеры-42, ламбрекен-21)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613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Ком-т штор с ламбрекено</w:t>
            </w:r>
            <w:proofErr w:type="gram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м(</w:t>
            </w:r>
            <w:proofErr w:type="gram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портьеры-64, ламбрекен -32)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75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Ком-т штор с ламбрекеном (портьеры-72, ламбрекен -36)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36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Ком-т штор с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бондо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(портьеры-14,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бондо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- 7)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Ком-т штор с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бондо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(портьеры-34,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бондо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-17)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Ком-т штор с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бондо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(портьеры-12, 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бондо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 xml:space="preserve"> - 6)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696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Ком-т штор (портьеры-12,бондо-1,ламбрикен- 4,тюль-5,подхват-10,покрывало-4,подушка декор. -12)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07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Ком-т штор (портьеры-4, покрывало-2, ламбрекен -2)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Шторы тюль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37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Шторы тюль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63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Шторы тюль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44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Шторы тюль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Дорожка прикроватная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52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Дорожка прикроватная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Ковер овальный 1,5x2,0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Ковер овальный 1,5x2,0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47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Ковер овальный 2x3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Ковер 1,4x1,9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Ковер 1,4x1,9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Ковер 1,4x2,0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8205DE" w:rsidRPr="00F2643B" w:rsidTr="008205DE">
        <w:tblPrEx>
          <w:tblBorders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31"/>
        </w:trPr>
        <w:tc>
          <w:tcPr>
            <w:tcW w:w="353" w:type="pct"/>
            <w:shd w:val="clear" w:color="auto" w:fill="FFFFFF"/>
            <w:vAlign w:val="bottom"/>
          </w:tcPr>
          <w:p w:rsidR="008205DE" w:rsidRPr="00F2643B" w:rsidRDefault="008205DE" w:rsidP="008205DE">
            <w:pPr>
              <w:pStyle w:val="11"/>
              <w:numPr>
                <w:ilvl w:val="0"/>
                <w:numId w:val="10"/>
              </w:numPr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45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Швейная машина «</w:t>
            </w:r>
            <w:proofErr w:type="spellStart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Дженайз</w:t>
            </w:r>
            <w:proofErr w:type="spellEnd"/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01" w:type="pct"/>
            <w:shd w:val="clear" w:color="auto" w:fill="FFFFFF"/>
            <w:vAlign w:val="bottom"/>
          </w:tcPr>
          <w:p w:rsidR="008205DE" w:rsidRPr="00F2643B" w:rsidRDefault="008205DE" w:rsidP="00341C68">
            <w:pPr>
              <w:pStyle w:val="11"/>
              <w:shd w:val="clear" w:color="auto" w:fill="auto"/>
              <w:spacing w:before="0" w:line="23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2643B">
              <w:rPr>
                <w:rStyle w:val="115pt"/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8205DE" w:rsidRPr="00F2643B" w:rsidRDefault="008205DE" w:rsidP="008205D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05DE" w:rsidRPr="00F2643B" w:rsidRDefault="008205DE" w:rsidP="008205D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643B">
        <w:rPr>
          <w:rFonts w:ascii="Times New Roman" w:hAnsi="Times New Roman" w:cs="Times New Roman"/>
          <w:b/>
          <w:sz w:val="22"/>
          <w:szCs w:val="22"/>
        </w:rPr>
        <w:t>Подписи сторон:</w:t>
      </w:r>
    </w:p>
    <w:tbl>
      <w:tblPr>
        <w:tblW w:w="9780" w:type="dxa"/>
        <w:tblInd w:w="108" w:type="dxa"/>
        <w:tblLayout w:type="fixed"/>
        <w:tblLook w:val="04A0"/>
      </w:tblPr>
      <w:tblGrid>
        <w:gridCol w:w="4815"/>
        <w:gridCol w:w="571"/>
        <w:gridCol w:w="4394"/>
      </w:tblGrid>
      <w:tr w:rsidR="008205DE" w:rsidRPr="00F2643B" w:rsidTr="00341C68">
        <w:tc>
          <w:tcPr>
            <w:tcW w:w="4815" w:type="dxa"/>
          </w:tcPr>
          <w:p w:rsidR="008205DE" w:rsidRPr="00F2643B" w:rsidRDefault="008205DE" w:rsidP="00341C68">
            <w:pPr>
              <w:ind w:left="33"/>
              <w:rPr>
                <w:rFonts w:cs="Times New Roman"/>
                <w:b/>
                <w:lang w:val="ru-RU"/>
              </w:rPr>
            </w:pPr>
            <w:r w:rsidRPr="00F2643B">
              <w:rPr>
                <w:rFonts w:cs="Times New Roman"/>
                <w:b/>
                <w:sz w:val="22"/>
                <w:szCs w:val="22"/>
                <w:lang w:val="ru-RU"/>
              </w:rPr>
              <w:t>Руководитель</w:t>
            </w:r>
          </w:p>
          <w:p w:rsidR="008205DE" w:rsidRPr="00F2643B" w:rsidRDefault="008205DE" w:rsidP="00341C68">
            <w:pPr>
              <w:ind w:left="33"/>
              <w:rPr>
                <w:rFonts w:cs="Times New Roman"/>
                <w:b/>
                <w:lang w:val="ru-RU"/>
              </w:rPr>
            </w:pPr>
            <w:r w:rsidRPr="00F2643B">
              <w:rPr>
                <w:rFonts w:cs="Times New Roman"/>
                <w:b/>
                <w:color w:val="000000"/>
                <w:spacing w:val="5"/>
                <w:sz w:val="22"/>
                <w:szCs w:val="22"/>
                <w:lang w:val="ru-RU"/>
              </w:rPr>
              <w:t xml:space="preserve">ОГБУ </w:t>
            </w:r>
            <w:proofErr w:type="gramStart"/>
            <w:r w:rsidRPr="00F2643B">
              <w:rPr>
                <w:rFonts w:cs="Times New Roman"/>
                <w:b/>
                <w:color w:val="000000"/>
                <w:spacing w:val="5"/>
                <w:sz w:val="22"/>
                <w:szCs w:val="22"/>
                <w:lang w:val="ru-RU"/>
              </w:rPr>
              <w:t>ВО</w:t>
            </w:r>
            <w:proofErr w:type="gramEnd"/>
            <w:r w:rsidRPr="00F2643B">
              <w:rPr>
                <w:rFonts w:cs="Times New Roman"/>
                <w:b/>
                <w:color w:val="000000"/>
                <w:spacing w:val="5"/>
                <w:sz w:val="22"/>
                <w:szCs w:val="22"/>
                <w:lang w:val="ru-RU"/>
              </w:rPr>
              <w:t xml:space="preserve"> «Природные ресурсы»</w:t>
            </w:r>
          </w:p>
        </w:tc>
        <w:tc>
          <w:tcPr>
            <w:tcW w:w="571" w:type="dxa"/>
          </w:tcPr>
          <w:p w:rsidR="008205DE" w:rsidRPr="00F2643B" w:rsidRDefault="008205DE" w:rsidP="00341C68">
            <w:pPr>
              <w:ind w:left="317"/>
              <w:rPr>
                <w:rFonts w:cs="Times New Roman"/>
                <w:b/>
                <w:lang w:val="ru-RU"/>
              </w:rPr>
            </w:pPr>
          </w:p>
          <w:p w:rsidR="008205DE" w:rsidRPr="00F2643B" w:rsidRDefault="008205DE" w:rsidP="00341C68">
            <w:pPr>
              <w:ind w:left="317"/>
              <w:rPr>
                <w:rFonts w:cs="Times New Roman"/>
                <w:b/>
                <w:lang w:val="ru-RU"/>
              </w:rPr>
            </w:pPr>
          </w:p>
          <w:p w:rsidR="008205DE" w:rsidRPr="00F2643B" w:rsidRDefault="008205DE" w:rsidP="00341C68">
            <w:pPr>
              <w:ind w:left="317"/>
              <w:rPr>
                <w:rFonts w:cs="Times New Roman"/>
                <w:b/>
                <w:lang w:val="ru-RU"/>
              </w:rPr>
            </w:pPr>
          </w:p>
        </w:tc>
        <w:tc>
          <w:tcPr>
            <w:tcW w:w="4394" w:type="dxa"/>
          </w:tcPr>
          <w:p w:rsidR="008205DE" w:rsidRPr="00F2643B" w:rsidRDefault="008205DE" w:rsidP="00341C68">
            <w:pPr>
              <w:ind w:left="33"/>
              <w:rPr>
                <w:rFonts w:cs="Times New Roman"/>
                <w:b/>
                <w:lang w:val="ru-RU"/>
              </w:rPr>
            </w:pPr>
          </w:p>
        </w:tc>
      </w:tr>
      <w:tr w:rsidR="008205DE" w:rsidRPr="00F2643B" w:rsidTr="00341C68">
        <w:tc>
          <w:tcPr>
            <w:tcW w:w="4815" w:type="dxa"/>
            <w:hideMark/>
          </w:tcPr>
          <w:p w:rsidR="008205DE" w:rsidRPr="00F2643B" w:rsidRDefault="008205DE" w:rsidP="00341C68">
            <w:pPr>
              <w:jc w:val="both"/>
              <w:rPr>
                <w:rFonts w:cs="Times New Roman"/>
                <w:b/>
              </w:rPr>
            </w:pPr>
            <w:r w:rsidRPr="00F2643B">
              <w:rPr>
                <w:rFonts w:cs="Times New Roman"/>
                <w:sz w:val="22"/>
                <w:szCs w:val="22"/>
              </w:rPr>
              <w:t xml:space="preserve">_________________ /С.Г. </w:t>
            </w:r>
            <w:proofErr w:type="spellStart"/>
            <w:r w:rsidRPr="00F2643B">
              <w:rPr>
                <w:rFonts w:cs="Times New Roman"/>
                <w:sz w:val="22"/>
                <w:szCs w:val="22"/>
              </w:rPr>
              <w:t>Климов</w:t>
            </w:r>
            <w:proofErr w:type="spellEnd"/>
          </w:p>
        </w:tc>
        <w:tc>
          <w:tcPr>
            <w:tcW w:w="571" w:type="dxa"/>
          </w:tcPr>
          <w:p w:rsidR="008205DE" w:rsidRPr="00F2643B" w:rsidRDefault="008205DE" w:rsidP="00341C68">
            <w:pPr>
              <w:tabs>
                <w:tab w:val="left" w:pos="317"/>
              </w:tabs>
              <w:ind w:left="317"/>
              <w:jc w:val="both"/>
              <w:rPr>
                <w:rFonts w:cs="Times New Roman"/>
                <w:b/>
              </w:rPr>
            </w:pPr>
          </w:p>
        </w:tc>
        <w:tc>
          <w:tcPr>
            <w:tcW w:w="4394" w:type="dxa"/>
          </w:tcPr>
          <w:p w:rsidR="008205DE" w:rsidRPr="00F2643B" w:rsidRDefault="008205DE" w:rsidP="00341C68">
            <w:pPr>
              <w:tabs>
                <w:tab w:val="left" w:pos="317"/>
              </w:tabs>
              <w:ind w:left="33"/>
              <w:jc w:val="both"/>
              <w:rPr>
                <w:rFonts w:cs="Times New Roman"/>
                <w:b/>
              </w:rPr>
            </w:pPr>
          </w:p>
        </w:tc>
      </w:tr>
    </w:tbl>
    <w:p w:rsidR="00CD2A96" w:rsidRPr="00F2643B" w:rsidRDefault="00CD2A96" w:rsidP="004A767A">
      <w:pPr>
        <w:pStyle w:val="Standard"/>
        <w:jc w:val="center"/>
        <w:rPr>
          <w:rFonts w:cs="Times New Roman"/>
          <w:b/>
          <w:bCs/>
          <w:color w:val="000000"/>
          <w:sz w:val="22"/>
          <w:szCs w:val="22"/>
          <w:lang w:val="ru-RU"/>
        </w:rPr>
      </w:pPr>
    </w:p>
    <w:sectPr w:rsidR="00CD2A96" w:rsidRPr="00F2643B" w:rsidSect="004A767A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7CEA"/>
    <w:multiLevelType w:val="hybridMultilevel"/>
    <w:tmpl w:val="C3BA3036"/>
    <w:lvl w:ilvl="0" w:tplc="EA72969A">
      <w:start w:val="15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424A1"/>
    <w:multiLevelType w:val="hybridMultilevel"/>
    <w:tmpl w:val="CB4EE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67747"/>
    <w:multiLevelType w:val="hybridMultilevel"/>
    <w:tmpl w:val="4FE20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D28E2"/>
    <w:multiLevelType w:val="hybridMultilevel"/>
    <w:tmpl w:val="A4388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90908"/>
    <w:multiLevelType w:val="hybridMultilevel"/>
    <w:tmpl w:val="53D21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A08A1"/>
    <w:multiLevelType w:val="hybridMultilevel"/>
    <w:tmpl w:val="5192B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44673"/>
    <w:multiLevelType w:val="multilevel"/>
    <w:tmpl w:val="F05CADBC"/>
    <w:styleLink w:val="WW8Num4"/>
    <w:lvl w:ilvl="0">
      <w:numFmt w:val="bullet"/>
      <w:lvlText w:val=""/>
      <w:lvlJc w:val="left"/>
      <w:rPr>
        <w:rFonts w:ascii="Symbol" w:hAnsi="Symbol" w:cs="Symbol"/>
        <w:sz w:val="28"/>
        <w:szCs w:val="28"/>
        <w:shd w:val="clear" w:color="auto" w:fill="FFFF00"/>
        <w:lang w:eastAsia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90D4335"/>
    <w:multiLevelType w:val="hybridMultilevel"/>
    <w:tmpl w:val="F424A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6D773B"/>
    <w:multiLevelType w:val="hybridMultilevel"/>
    <w:tmpl w:val="CC928E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67A"/>
    <w:rsid w:val="0000291E"/>
    <w:rsid w:val="000A02E5"/>
    <w:rsid w:val="000D352F"/>
    <w:rsid w:val="00127883"/>
    <w:rsid w:val="002D4174"/>
    <w:rsid w:val="003315B9"/>
    <w:rsid w:val="0038214D"/>
    <w:rsid w:val="004A767A"/>
    <w:rsid w:val="005859A7"/>
    <w:rsid w:val="005C36F6"/>
    <w:rsid w:val="0061215B"/>
    <w:rsid w:val="006749F3"/>
    <w:rsid w:val="006E6D5B"/>
    <w:rsid w:val="008205DE"/>
    <w:rsid w:val="009A6CAE"/>
    <w:rsid w:val="009C69D9"/>
    <w:rsid w:val="00BB4C0A"/>
    <w:rsid w:val="00CD2A96"/>
    <w:rsid w:val="00D91213"/>
    <w:rsid w:val="00F2643B"/>
    <w:rsid w:val="00FF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2"/>
    <w:link w:val="10"/>
    <w:qFormat/>
    <w:rsid w:val="008205DE"/>
    <w:pPr>
      <w:keepNext/>
      <w:keepLines/>
      <w:widowControl/>
      <w:overflowPunct w:val="0"/>
      <w:autoSpaceDE w:val="0"/>
      <w:adjustRightInd w:val="0"/>
      <w:spacing w:before="240"/>
      <w:outlineLvl w:val="0"/>
    </w:pPr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sz w:val="22"/>
      <w:szCs w:val="22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8205DE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val="ru-RU" w:eastAsia="ru-RU" w:bidi="ar-SA"/>
    </w:rPr>
  </w:style>
  <w:style w:type="paragraph" w:styleId="3">
    <w:name w:val="heading 3"/>
    <w:basedOn w:val="a"/>
    <w:link w:val="30"/>
    <w:qFormat/>
    <w:rsid w:val="008205DE"/>
    <w:pPr>
      <w:keepNext/>
      <w:widowControl/>
      <w:overflowPunct w:val="0"/>
      <w:autoSpaceDE w:val="0"/>
      <w:adjustRightInd w:val="0"/>
      <w:spacing w:before="120"/>
      <w:outlineLvl w:val="2"/>
    </w:pPr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8205DE"/>
    <w:pPr>
      <w:keepNext/>
      <w:widowControl/>
      <w:suppressAutoHyphens w:val="0"/>
      <w:autoSpaceDN/>
      <w:spacing w:before="240" w:after="60"/>
      <w:textAlignment w:val="auto"/>
      <w:outlineLvl w:val="3"/>
    </w:pPr>
    <w:rPr>
      <w:rFonts w:eastAsia="Times New Roman" w:cs="Times New Roman"/>
      <w:b/>
      <w:bCs/>
      <w:kern w:val="0"/>
      <w:sz w:val="28"/>
      <w:szCs w:val="28"/>
      <w:lang w:val="ru-RU" w:eastAsia="ru-RU" w:bidi="ar-SA"/>
    </w:rPr>
  </w:style>
  <w:style w:type="paragraph" w:styleId="8">
    <w:name w:val="heading 8"/>
    <w:basedOn w:val="a"/>
    <w:next w:val="a"/>
    <w:link w:val="80"/>
    <w:qFormat/>
    <w:rsid w:val="008205DE"/>
    <w:pPr>
      <w:keepNext/>
      <w:widowControl/>
      <w:suppressAutoHyphens w:val="0"/>
      <w:autoSpaceDN/>
      <w:ind w:left="-142" w:firstLine="142"/>
      <w:jc w:val="center"/>
      <w:textAlignment w:val="auto"/>
      <w:outlineLvl w:val="7"/>
    </w:pPr>
    <w:rPr>
      <w:rFonts w:eastAsia="Times New Roman" w:cs="Times New Roman"/>
      <w:b/>
      <w:bCs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76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4A767A"/>
    <w:pPr>
      <w:spacing w:after="120"/>
    </w:pPr>
  </w:style>
  <w:style w:type="paragraph" w:customStyle="1" w:styleId="ConsPlusNormal">
    <w:name w:val="ConsPlusNormal"/>
    <w:rsid w:val="004A767A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21">
    <w:name w:val="Основной текст 21"/>
    <w:basedOn w:val="Standard"/>
    <w:rsid w:val="004A767A"/>
    <w:pPr>
      <w:spacing w:after="120" w:line="480" w:lineRule="auto"/>
    </w:pPr>
  </w:style>
  <w:style w:type="numbering" w:customStyle="1" w:styleId="WW8Num4">
    <w:name w:val="WW8Num4"/>
    <w:basedOn w:val="a2"/>
    <w:rsid w:val="004A767A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0D352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D352F"/>
  </w:style>
  <w:style w:type="character" w:customStyle="1" w:styleId="10">
    <w:name w:val="Заголовок 1 Знак"/>
    <w:basedOn w:val="a0"/>
    <w:link w:val="1"/>
    <w:rsid w:val="008205DE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rsid w:val="008205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205DE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205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8205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205D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8205D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Title"/>
    <w:basedOn w:val="a"/>
    <w:link w:val="a6"/>
    <w:qFormat/>
    <w:rsid w:val="008205DE"/>
    <w:pPr>
      <w:widowControl/>
      <w:suppressAutoHyphens w:val="0"/>
      <w:autoSpaceDN/>
      <w:jc w:val="center"/>
      <w:textAlignment w:val="auto"/>
    </w:pPr>
    <w:rPr>
      <w:rFonts w:eastAsia="Calibri" w:cs="Times New Roman"/>
      <w:b/>
      <w:spacing w:val="40"/>
      <w:kern w:val="0"/>
      <w:sz w:val="28"/>
      <w:szCs w:val="20"/>
      <w:lang w:val="ru-RU" w:eastAsia="ru-RU" w:bidi="ar-SA"/>
    </w:rPr>
  </w:style>
  <w:style w:type="character" w:customStyle="1" w:styleId="a6">
    <w:name w:val="Название Знак"/>
    <w:basedOn w:val="a0"/>
    <w:link w:val="a5"/>
    <w:rsid w:val="008205DE"/>
    <w:rPr>
      <w:rFonts w:ascii="Times New Roman" w:eastAsia="Calibri" w:hAnsi="Times New Roman" w:cs="Times New Roman"/>
      <w:b/>
      <w:spacing w:val="40"/>
      <w:sz w:val="28"/>
      <w:szCs w:val="20"/>
      <w:lang w:eastAsia="ru-RU"/>
    </w:rPr>
  </w:style>
  <w:style w:type="character" w:customStyle="1" w:styleId="a7">
    <w:name w:val="Основной текст_"/>
    <w:link w:val="11"/>
    <w:rsid w:val="008205DE"/>
    <w:rPr>
      <w:sz w:val="26"/>
      <w:szCs w:val="26"/>
      <w:shd w:val="clear" w:color="auto" w:fill="FFFFFF"/>
    </w:rPr>
  </w:style>
  <w:style w:type="character" w:customStyle="1" w:styleId="115pt">
    <w:name w:val="Основной текст + 11;5 pt"/>
    <w:rsid w:val="008205DE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pt">
    <w:name w:val="Основной текст + 12 pt;Полужирный"/>
    <w:rsid w:val="008205D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7"/>
    <w:rsid w:val="008205DE"/>
    <w:pPr>
      <w:shd w:val="clear" w:color="auto" w:fill="FFFFFF"/>
      <w:suppressAutoHyphens w:val="0"/>
      <w:autoSpaceDN/>
      <w:spacing w:before="420" w:line="450" w:lineRule="exact"/>
      <w:jc w:val="both"/>
      <w:textAlignment w:val="auto"/>
    </w:pPr>
    <w:rPr>
      <w:rFonts w:asciiTheme="minorHAnsi" w:eastAsiaTheme="minorHAnsi" w:hAnsiTheme="minorHAnsi" w:cstheme="minorBidi"/>
      <w:kern w:val="0"/>
      <w:sz w:val="26"/>
      <w:szCs w:val="26"/>
      <w:lang w:val="ru-RU" w:bidi="ar-SA"/>
    </w:rPr>
  </w:style>
  <w:style w:type="paragraph" w:customStyle="1" w:styleId="adres">
    <w:name w:val="adres"/>
    <w:basedOn w:val="a"/>
    <w:autoRedefine/>
    <w:rsid w:val="008205DE"/>
    <w:pPr>
      <w:suppressAutoHyphens w:val="0"/>
      <w:overflowPunct w:val="0"/>
      <w:autoSpaceDE w:val="0"/>
      <w:adjustRightInd w:val="0"/>
      <w:spacing w:before="60" w:line="180" w:lineRule="atLeast"/>
    </w:pPr>
    <w:rPr>
      <w:rFonts w:ascii="Arial" w:eastAsia="Times New Roman" w:hAnsi="Arial" w:cs="Times New Roman"/>
      <w:i/>
      <w:iCs/>
      <w:kern w:val="0"/>
      <w:sz w:val="18"/>
      <w:szCs w:val="18"/>
      <w:lang w:val="ru-RU" w:eastAsia="ru-RU" w:bidi="ar-SA"/>
    </w:rPr>
  </w:style>
  <w:style w:type="paragraph" w:customStyle="1" w:styleId="Dolgnost">
    <w:name w:val="Dolgnost"/>
    <w:basedOn w:val="a"/>
    <w:autoRedefine/>
    <w:rsid w:val="008205DE"/>
    <w:pPr>
      <w:tabs>
        <w:tab w:val="left" w:pos="720"/>
        <w:tab w:val="left" w:pos="4111"/>
        <w:tab w:val="left" w:pos="4678"/>
      </w:tabs>
      <w:suppressAutoHyphens w:val="0"/>
      <w:overflowPunct w:val="0"/>
      <w:autoSpaceDE w:val="0"/>
      <w:adjustRightInd w:val="0"/>
      <w:spacing w:before="60" w:line="210" w:lineRule="atLeast"/>
    </w:pPr>
    <w:rPr>
      <w:rFonts w:ascii="Arial" w:eastAsia="Times New Roman" w:hAnsi="Arial" w:cs="Arial"/>
      <w:i/>
      <w:iCs/>
      <w:spacing w:val="-20"/>
      <w:kern w:val="0"/>
      <w:sz w:val="19"/>
      <w:szCs w:val="19"/>
      <w:lang w:val="ru-RU" w:eastAsia="ru-RU" w:bidi="ar-SA"/>
    </w:rPr>
  </w:style>
  <w:style w:type="paragraph" w:customStyle="1" w:styleId="FIO">
    <w:name w:val="FIO"/>
    <w:basedOn w:val="a"/>
    <w:autoRedefine/>
    <w:rsid w:val="008205DE"/>
    <w:pPr>
      <w:tabs>
        <w:tab w:val="left" w:pos="720"/>
        <w:tab w:val="left" w:pos="4253"/>
        <w:tab w:val="left" w:pos="4962"/>
      </w:tabs>
      <w:suppressAutoHyphens w:val="0"/>
      <w:overflowPunct w:val="0"/>
      <w:autoSpaceDE w:val="0"/>
      <w:adjustRightInd w:val="0"/>
      <w:spacing w:after="60" w:line="210" w:lineRule="atLeast"/>
      <w:ind w:right="-79"/>
    </w:pPr>
    <w:rPr>
      <w:rFonts w:ascii="Arial" w:eastAsia="Times New Roman" w:hAnsi="Arial" w:cs="Arial"/>
      <w:b/>
      <w:bCs/>
      <w:spacing w:val="-20"/>
      <w:kern w:val="0"/>
      <w:sz w:val="20"/>
      <w:szCs w:val="20"/>
      <w:lang w:val="ru-RU" w:eastAsia="ru-RU" w:bidi="ar-SA"/>
    </w:rPr>
  </w:style>
  <w:style w:type="paragraph" w:customStyle="1" w:styleId="31">
    <w:name w:val="заголовок 3"/>
    <w:basedOn w:val="a"/>
    <w:autoRedefine/>
    <w:rsid w:val="008205DE"/>
    <w:pPr>
      <w:keepNext/>
      <w:keepLines/>
      <w:pBdr>
        <w:bottom w:val="single" w:sz="6" w:space="1" w:color="auto"/>
      </w:pBdr>
      <w:suppressAutoHyphens w:val="0"/>
      <w:overflowPunct w:val="0"/>
      <w:autoSpaceDE w:val="0"/>
      <w:adjustRightInd w:val="0"/>
      <w:spacing w:before="170" w:line="220" w:lineRule="atLeast"/>
    </w:pPr>
    <w:rPr>
      <w:rFonts w:ascii="Arial" w:eastAsia="Times New Roman" w:hAnsi="Arial" w:cs="Times New Roman"/>
      <w:b/>
      <w:bCs/>
      <w:i/>
      <w:iCs/>
      <w:kern w:val="0"/>
      <w:sz w:val="20"/>
      <w:szCs w:val="20"/>
      <w:lang w:val="ru-RU" w:eastAsia="ru-RU" w:bidi="ar-SA"/>
    </w:rPr>
  </w:style>
  <w:style w:type="paragraph" w:customStyle="1" w:styleId="22">
    <w:name w:val="заголовок2"/>
    <w:basedOn w:val="a"/>
    <w:next w:val="a"/>
    <w:autoRedefine/>
    <w:rsid w:val="008205DE"/>
    <w:pPr>
      <w:keepNext/>
      <w:keepLines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suppressAutoHyphens w:val="0"/>
      <w:overflowPunct w:val="0"/>
      <w:autoSpaceDE w:val="0"/>
      <w:adjustRightInd w:val="0"/>
      <w:spacing w:before="180" w:after="60" w:line="190" w:lineRule="atLeast"/>
      <w:ind w:right="-82"/>
    </w:pPr>
    <w:rPr>
      <w:rFonts w:ascii="Arial" w:eastAsia="Times New Roman" w:hAnsi="Arial" w:cs="Times New Roman"/>
      <w:b/>
      <w:bCs/>
      <w:i/>
      <w:iCs/>
      <w:kern w:val="0"/>
      <w:sz w:val="20"/>
      <w:szCs w:val="20"/>
      <w:lang w:val="ru-RU" w:eastAsia="ru-RU" w:bidi="ar-SA"/>
    </w:rPr>
  </w:style>
  <w:style w:type="paragraph" w:customStyle="1" w:styleId="a8">
    <w:name w:val="Обычный.Название подразделения"/>
    <w:rsid w:val="008205D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semiHidden/>
    <w:rsid w:val="008205DE"/>
    <w:pPr>
      <w:widowControl/>
      <w:suppressAutoHyphens w:val="0"/>
      <w:autoSpaceDN/>
      <w:textAlignment w:val="auto"/>
    </w:pPr>
    <w:rPr>
      <w:rFonts w:ascii="Tahoma" w:eastAsia="Times New Roman" w:hAnsi="Tahoma"/>
      <w:kern w:val="0"/>
      <w:sz w:val="16"/>
      <w:szCs w:val="16"/>
      <w:lang w:val="ru-RU" w:eastAsia="ru-RU" w:bidi="ar-SA"/>
    </w:rPr>
  </w:style>
  <w:style w:type="character" w:customStyle="1" w:styleId="aa">
    <w:name w:val="Текст выноски Знак"/>
    <w:basedOn w:val="a0"/>
    <w:link w:val="a9"/>
    <w:semiHidden/>
    <w:rsid w:val="008205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аголовок1"/>
    <w:basedOn w:val="a"/>
    <w:next w:val="a"/>
    <w:autoRedefine/>
    <w:rsid w:val="008205DE"/>
    <w:pPr>
      <w:keepNext/>
      <w:keepLines/>
      <w:pBdr>
        <w:top w:val="double" w:sz="6" w:space="0" w:color="auto"/>
        <w:bottom w:val="double" w:sz="6" w:space="0" w:color="auto"/>
        <w:between w:val="double" w:sz="6" w:space="0" w:color="auto"/>
      </w:pBdr>
      <w:suppressAutoHyphens w:val="0"/>
      <w:overflowPunct w:val="0"/>
      <w:autoSpaceDE w:val="0"/>
      <w:adjustRightInd w:val="0"/>
      <w:spacing w:before="360" w:line="280" w:lineRule="atLeast"/>
      <w:ind w:right="-79"/>
    </w:pPr>
    <w:rPr>
      <w:rFonts w:ascii="Arial" w:eastAsia="Times New Roman" w:hAnsi="Arial" w:cs="Times New Roman"/>
      <w:b/>
      <w:bCs/>
      <w:i/>
      <w:iCs/>
      <w:kern w:val="0"/>
      <w:sz w:val="22"/>
      <w:szCs w:val="22"/>
      <w:lang w:val="ru-RU" w:eastAsia="ru-RU" w:bidi="ar-SA"/>
    </w:rPr>
  </w:style>
  <w:style w:type="paragraph" w:styleId="ab">
    <w:name w:val="Subtitle"/>
    <w:basedOn w:val="a"/>
    <w:link w:val="ac"/>
    <w:qFormat/>
    <w:rsid w:val="008205DE"/>
    <w:pPr>
      <w:widowControl/>
      <w:suppressAutoHyphens w:val="0"/>
      <w:autoSpaceDN/>
      <w:spacing w:before="120"/>
      <w:jc w:val="center"/>
      <w:textAlignment w:val="auto"/>
    </w:pPr>
    <w:rPr>
      <w:rFonts w:eastAsia="Times New Roman" w:cs="Times New Roman"/>
      <w:b/>
      <w:spacing w:val="40"/>
      <w:kern w:val="0"/>
      <w:sz w:val="28"/>
      <w:lang w:val="ru-RU" w:eastAsia="ru-RU" w:bidi="ar-SA"/>
    </w:rPr>
  </w:style>
  <w:style w:type="character" w:customStyle="1" w:styleId="ac">
    <w:name w:val="Подзаголовок Знак"/>
    <w:basedOn w:val="a0"/>
    <w:link w:val="ab"/>
    <w:rsid w:val="008205DE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Body Text Indent"/>
    <w:basedOn w:val="a"/>
    <w:link w:val="ae"/>
    <w:semiHidden/>
    <w:rsid w:val="008205DE"/>
    <w:pPr>
      <w:widowControl/>
      <w:suppressAutoHyphens w:val="0"/>
      <w:autoSpaceDN/>
      <w:ind w:left="342" w:firstLine="732"/>
      <w:jc w:val="both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e">
    <w:name w:val="Основной текст с отступом Знак"/>
    <w:basedOn w:val="a0"/>
    <w:link w:val="ad"/>
    <w:semiHidden/>
    <w:rsid w:val="008205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8205DE"/>
    <w:pPr>
      <w:widowControl/>
      <w:suppressAutoHyphens w:val="0"/>
      <w:autoSpaceDN/>
      <w:ind w:left="342" w:firstLine="790"/>
      <w:jc w:val="both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semiHidden/>
    <w:rsid w:val="008205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8205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820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205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Title">
    <w:name w:val="ConsPlusTitle"/>
    <w:rsid w:val="00820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205DE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8205DE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8205DE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bidi="ar-SA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8205DE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rsid w:val="008205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5pt-1pt">
    <w:name w:val="Основной текст + 10;5 pt;Курсив;Интервал -1 pt"/>
    <w:rsid w:val="008205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paragraph" w:styleId="af4">
    <w:name w:val="Revision"/>
    <w:hidden/>
    <w:uiPriority w:val="99"/>
    <w:semiHidden/>
    <w:rsid w:val="00820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C3764A560E909CFF7F18E645BA718D87C59E333A77508040F10AB1ABr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625E45D06E1E374E9944DFBA43200E564A9BF4DED0F9F8065E59D8X8k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625E45D06E1E374E9944DFBA43200E564A9BF4DED0F9F8065E59D8X8k5L" TargetMode="External"/><Relationship Id="rId5" Type="http://schemas.openxmlformats.org/officeDocument/2006/relationships/hyperlink" Target="consultantplus://offline/ref=E7625E45D06E1E374E9944DFBA43200E564A9BF4DED0F9F8065E59D8X8k5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18</Pages>
  <Words>3836</Words>
  <Characters>21869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8</cp:revision>
  <cp:lastPrinted>2016-05-16T15:14:00Z</cp:lastPrinted>
  <dcterms:created xsi:type="dcterms:W3CDTF">2016-02-24T12:14:00Z</dcterms:created>
  <dcterms:modified xsi:type="dcterms:W3CDTF">2016-05-16T15:15:00Z</dcterms:modified>
</cp:coreProperties>
</file>